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firstRow="0" w:lastRow="0" w:firstColumn="0" w:lastColumn="0" w:noHBand="0" w:noVBand="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0F1882" w:rsidP="006C1E00">
            <w:pPr>
              <w:snapToGrid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w:t>
            </w:r>
            <w:r w:rsidR="00F345FD">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8E2847">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8E2847">
              <w:rPr>
                <w:rFonts w:ascii="Times New Roman" w:eastAsia="Times New Roman" w:hAnsi="Times New Roman"/>
                <w:color w:val="000000"/>
                <w:sz w:val="24"/>
                <w:szCs w:val="24"/>
              </w:rPr>
              <w:t xml:space="preserve">9 </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0F1882" w:rsidRPr="009A67C9" w:rsidRDefault="000F1882" w:rsidP="000F1882">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0F1882" w:rsidRDefault="000F1882" w:rsidP="000F1882">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0F1882" w:rsidRPr="00BF2A11" w:rsidRDefault="000F1882" w:rsidP="000F1882">
      <w:pPr>
        <w:spacing w:after="0" w:line="240" w:lineRule="auto"/>
        <w:jc w:val="center"/>
        <w:rPr>
          <w:rFonts w:ascii="Times New Roman" w:hAnsi="Times New Roman" w:cs="Times New Roman"/>
          <w:sz w:val="24"/>
          <w:szCs w:val="24"/>
        </w:rPr>
      </w:pPr>
    </w:p>
    <w:p w:rsidR="000F1882" w:rsidRPr="009A67C9" w:rsidRDefault="000F1882" w:rsidP="000F188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0F1882" w:rsidRPr="009A67C9" w:rsidRDefault="000F1882" w:rsidP="000F188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Адрес электронной площадки в информационно-телеко</w:t>
      </w:r>
      <w:r w:rsidR="002F207E">
        <w:rPr>
          <w:rFonts w:ascii="Times New Roman" w:hAnsi="Times New Roman" w:cs="Times New Roman"/>
          <w:sz w:val="24"/>
          <w:szCs w:val="24"/>
        </w:rPr>
        <w:t xml:space="preserve">ммуникационной сети «Интернет»: </w:t>
      </w:r>
      <w:hyperlink r:id="rId6" w:history="1">
        <w:r w:rsidR="002F207E" w:rsidRPr="00841D2B">
          <w:rPr>
            <w:rStyle w:val="a5"/>
            <w:rFonts w:ascii="Times New Roman" w:hAnsi="Times New Roman" w:cs="Times New Roman"/>
            <w:sz w:val="24"/>
            <w:szCs w:val="24"/>
            <w:lang w:val="en-US"/>
          </w:rPr>
          <w:t>www</w:t>
        </w:r>
        <w:r w:rsidR="002F207E" w:rsidRPr="00841D2B">
          <w:rPr>
            <w:rStyle w:val="a5"/>
            <w:rFonts w:ascii="Times New Roman" w:hAnsi="Times New Roman" w:cs="Times New Roman"/>
            <w:sz w:val="24"/>
            <w:szCs w:val="24"/>
          </w:rPr>
          <w:t>.</w:t>
        </w:r>
        <w:proofErr w:type="spellStart"/>
        <w:r w:rsidR="002F207E" w:rsidRPr="00841D2B">
          <w:rPr>
            <w:rStyle w:val="a5"/>
            <w:rFonts w:ascii="Times New Roman" w:hAnsi="Times New Roman" w:cs="Times New Roman"/>
            <w:sz w:val="24"/>
            <w:szCs w:val="24"/>
            <w:lang w:val="en-US"/>
          </w:rPr>
          <w:t>otc</w:t>
        </w:r>
        <w:proofErr w:type="spellEnd"/>
        <w:r w:rsidR="002F207E" w:rsidRPr="00841D2B">
          <w:rPr>
            <w:rStyle w:val="a5"/>
            <w:rFonts w:ascii="Times New Roman" w:hAnsi="Times New Roman" w:cs="Times New Roman"/>
            <w:sz w:val="24"/>
            <w:szCs w:val="24"/>
          </w:rPr>
          <w:t>.</w:t>
        </w:r>
        <w:proofErr w:type="spellStart"/>
        <w:r w:rsidR="002F207E" w:rsidRPr="00841D2B">
          <w:rPr>
            <w:rStyle w:val="a5"/>
            <w:rFonts w:ascii="Times New Roman" w:hAnsi="Times New Roman" w:cs="Times New Roman"/>
            <w:sz w:val="24"/>
            <w:szCs w:val="24"/>
            <w:lang w:val="en-US"/>
          </w:rPr>
          <w:t>ru</w:t>
        </w:r>
        <w:proofErr w:type="spellEnd"/>
      </w:hyperlink>
      <w:r w:rsidR="002F207E">
        <w:rPr>
          <w:rFonts w:ascii="Times New Roman" w:hAnsi="Times New Roman" w:cs="Times New Roman"/>
          <w:sz w:val="24"/>
          <w:szCs w:val="24"/>
        </w:rPr>
        <w:t xml:space="preserve">. </w:t>
      </w:r>
    </w:p>
    <w:p w:rsidR="000F1882" w:rsidRPr="009A67C9" w:rsidRDefault="000F1882" w:rsidP="000F1882">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Pr>
          <w:rFonts w:ascii="Times New Roman" w:hAnsi="Times New Roman" w:cs="Times New Roman"/>
          <w:sz w:val="24"/>
          <w:szCs w:val="24"/>
        </w:rPr>
        <w:t>150029</w:t>
      </w:r>
      <w:r w:rsidRPr="009A67C9">
        <w:rPr>
          <w:rFonts w:ascii="Times New Roman" w:hAnsi="Times New Roman" w:cs="Times New Roman"/>
          <w:sz w:val="24"/>
          <w:szCs w:val="24"/>
        </w:rPr>
        <w:t xml:space="preserve">, г. </w:t>
      </w:r>
      <w:r>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Pr>
          <w:rFonts w:ascii="Times New Roman" w:hAnsi="Times New Roman" w:cs="Times New Roman"/>
          <w:sz w:val="24"/>
          <w:szCs w:val="24"/>
        </w:rPr>
        <w:t xml:space="preserve">8 </w:t>
      </w:r>
      <w:r w:rsidRPr="009A67C9">
        <w:rPr>
          <w:rFonts w:ascii="Times New Roman" w:hAnsi="Times New Roman" w:cs="Times New Roman"/>
          <w:sz w:val="24"/>
          <w:szCs w:val="24"/>
        </w:rPr>
        <w:t>(4</w:t>
      </w:r>
      <w:r>
        <w:rPr>
          <w:rFonts w:ascii="Times New Roman" w:hAnsi="Times New Roman" w:cs="Times New Roman"/>
          <w:sz w:val="24"/>
          <w:szCs w:val="24"/>
        </w:rPr>
        <w:t>85</w:t>
      </w:r>
      <w:r w:rsidRPr="009A67C9">
        <w:rPr>
          <w:rFonts w:ascii="Times New Roman" w:hAnsi="Times New Roman" w:cs="Times New Roman"/>
          <w:sz w:val="24"/>
          <w:szCs w:val="24"/>
        </w:rPr>
        <w:t xml:space="preserve">2) </w:t>
      </w:r>
      <w:r>
        <w:rPr>
          <w:rFonts w:ascii="Times New Roman" w:hAnsi="Times New Roman" w:cs="Times New Roman"/>
          <w:sz w:val="24"/>
          <w:szCs w:val="24"/>
        </w:rPr>
        <w:t>3</w:t>
      </w:r>
      <w:r w:rsidR="00EB7F01">
        <w:rPr>
          <w:rFonts w:ascii="Times New Roman" w:hAnsi="Times New Roman" w:cs="Times New Roman"/>
          <w:sz w:val="24"/>
          <w:szCs w:val="24"/>
        </w:rPr>
        <w:t>26034</w:t>
      </w:r>
      <w:r w:rsidRPr="009A67C9">
        <w:rPr>
          <w:rFonts w:ascii="Times New Roman" w:hAnsi="Times New Roman" w:cs="Times New Roman"/>
          <w:sz w:val="24"/>
          <w:szCs w:val="24"/>
        </w:rPr>
        <w:t xml:space="preserve">. Номер телефона/факса: </w:t>
      </w:r>
      <w:r>
        <w:rPr>
          <w:rFonts w:ascii="Times New Roman" w:hAnsi="Times New Roman" w:cs="Times New Roman"/>
          <w:sz w:val="24"/>
          <w:szCs w:val="24"/>
        </w:rPr>
        <w:t>8</w:t>
      </w:r>
      <w:r w:rsidRPr="009A67C9">
        <w:rPr>
          <w:rFonts w:ascii="Times New Roman" w:hAnsi="Times New Roman" w:cs="Times New Roman"/>
          <w:sz w:val="24"/>
          <w:szCs w:val="24"/>
        </w:rPr>
        <w:t>(4</w:t>
      </w:r>
      <w:r>
        <w:rPr>
          <w:rFonts w:ascii="Times New Roman" w:hAnsi="Times New Roman" w:cs="Times New Roman"/>
          <w:sz w:val="24"/>
          <w:szCs w:val="24"/>
        </w:rPr>
        <w:t>85</w:t>
      </w:r>
      <w:r w:rsidRPr="009A67C9">
        <w:rPr>
          <w:rFonts w:ascii="Times New Roman" w:hAnsi="Times New Roman" w:cs="Times New Roman"/>
          <w:sz w:val="24"/>
          <w:szCs w:val="24"/>
        </w:rPr>
        <w:t xml:space="preserve">2) </w:t>
      </w:r>
      <w:r>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proofErr w:type="spellStart"/>
      <w:r w:rsidR="002F207E">
        <w:rPr>
          <w:rFonts w:ascii="Times New Roman" w:hAnsi="Times New Roman" w:cs="Times New Roman"/>
          <w:sz w:val="24"/>
          <w:szCs w:val="24"/>
          <w:lang w:val="en-US"/>
        </w:rPr>
        <w:t>popov</w:t>
      </w:r>
      <w:proofErr w:type="spellEnd"/>
      <w:r w:rsidR="002F207E" w:rsidRPr="002F207E">
        <w:rPr>
          <w:rFonts w:ascii="Times New Roman" w:hAnsi="Times New Roman" w:cs="Times New Roman"/>
          <w:sz w:val="24"/>
          <w:szCs w:val="24"/>
        </w:rPr>
        <w:t>_</w:t>
      </w:r>
      <w:proofErr w:type="spellStart"/>
      <w:r w:rsidR="002F207E">
        <w:rPr>
          <w:rFonts w:ascii="Times New Roman" w:hAnsi="Times New Roman" w:cs="Times New Roman"/>
          <w:sz w:val="24"/>
          <w:szCs w:val="24"/>
          <w:lang w:val="en-US"/>
        </w:rPr>
        <w:t>ve</w:t>
      </w:r>
      <w:proofErr w:type="spellEnd"/>
      <w:r w:rsidRPr="009A67C9">
        <w:rPr>
          <w:rFonts w:ascii="Times New Roman" w:hAnsi="Times New Roman" w:cs="Times New Roman"/>
          <w:sz w:val="24"/>
          <w:szCs w:val="24"/>
        </w:rPr>
        <w:t>@</w:t>
      </w:r>
      <w:proofErr w:type="spellStart"/>
      <w:r w:rsidR="002F207E">
        <w:rPr>
          <w:rFonts w:ascii="Times New Roman" w:hAnsi="Times New Roman" w:cs="Times New Roman"/>
          <w:sz w:val="24"/>
          <w:szCs w:val="24"/>
          <w:lang w:val="en-US"/>
        </w:rPr>
        <w:t>bk</w:t>
      </w:r>
      <w:proofErr w:type="spellEnd"/>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2F207E">
        <w:rPr>
          <w:rFonts w:ascii="Times New Roman" w:hAnsi="Times New Roman" w:cs="Times New Roman"/>
          <w:sz w:val="24"/>
          <w:szCs w:val="24"/>
        </w:rPr>
        <w:t>Попов Виталий Эдуардович</w:t>
      </w:r>
      <w:r w:rsidRPr="009A67C9">
        <w:rPr>
          <w:rFonts w:ascii="Times New Roman" w:hAnsi="Times New Roman" w:cs="Times New Roman"/>
          <w:sz w:val="24"/>
          <w:szCs w:val="24"/>
        </w:rPr>
        <w:t>.</w:t>
      </w:r>
    </w:p>
    <w:p w:rsidR="000F1882" w:rsidRPr="00453003" w:rsidRDefault="000F1882" w:rsidP="000F1882">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453003">
        <w:rPr>
          <w:rFonts w:ascii="Times New Roman" w:hAnsi="Times New Roman" w:cs="Times New Roman"/>
          <w:sz w:val="24"/>
          <w:szCs w:val="24"/>
        </w:rPr>
        <w:t>Объект закупки –</w:t>
      </w:r>
      <w:r w:rsidR="008C1A71">
        <w:rPr>
          <w:rFonts w:ascii="Times New Roman" w:hAnsi="Times New Roman" w:cs="Times New Roman"/>
          <w:sz w:val="24"/>
          <w:szCs w:val="24"/>
        </w:rPr>
        <w:t xml:space="preserve"> </w:t>
      </w:r>
      <w:r w:rsidR="002F207E">
        <w:rPr>
          <w:rFonts w:ascii="Times New Roman" w:hAnsi="Times New Roman" w:cs="Times New Roman"/>
          <w:bCs/>
          <w:sz w:val="24"/>
          <w:szCs w:val="24"/>
        </w:rPr>
        <w:t>легковой автомобиль</w:t>
      </w:r>
      <w:r w:rsidR="005B1264">
        <w:rPr>
          <w:rFonts w:ascii="Times New Roman" w:hAnsi="Times New Roman" w:cs="Times New Roman"/>
          <w:bCs/>
          <w:sz w:val="24"/>
          <w:szCs w:val="24"/>
        </w:rPr>
        <w:t xml:space="preserve"> </w:t>
      </w:r>
      <w:r w:rsidR="00AE714A">
        <w:rPr>
          <w:rFonts w:ascii="Times New Roman" w:hAnsi="Times New Roman" w:cs="Times New Roman"/>
          <w:bCs/>
          <w:sz w:val="24"/>
          <w:szCs w:val="24"/>
        </w:rPr>
        <w:t>для нужд ГПОАУ ЯО Ярославского педагогического колледжа</w:t>
      </w:r>
      <w:r>
        <w:rPr>
          <w:rFonts w:ascii="Times New Roman" w:hAnsi="Times New Roman" w:cs="Times New Roman"/>
          <w:color w:val="000000"/>
          <w:sz w:val="24"/>
          <w:szCs w:val="24"/>
        </w:rPr>
        <w:t>.</w:t>
      </w:r>
      <w:r w:rsidRPr="00453003">
        <w:rPr>
          <w:rFonts w:ascii="Times New Roman" w:hAnsi="Times New Roman" w:cs="Times New Roman"/>
          <w:color w:val="000000"/>
          <w:sz w:val="24"/>
          <w:szCs w:val="24"/>
        </w:rPr>
        <w:t xml:space="preserve"> </w:t>
      </w:r>
    </w:p>
    <w:p w:rsidR="000F1882" w:rsidRPr="000F1882" w:rsidRDefault="000F1882" w:rsidP="000F1882">
      <w:pPr>
        <w:numPr>
          <w:ilvl w:val="0"/>
          <w:numId w:val="1"/>
        </w:numPr>
        <w:tabs>
          <w:tab w:val="left" w:pos="993"/>
        </w:tabs>
        <w:spacing w:after="0" w:line="240" w:lineRule="auto"/>
        <w:ind w:left="0" w:firstLine="708"/>
        <w:jc w:val="both"/>
        <w:rPr>
          <w:rFonts w:ascii="Times New Roman" w:hAnsi="Times New Roman" w:cs="Times New Roman"/>
          <w:color w:val="000000"/>
          <w:sz w:val="24"/>
          <w:szCs w:val="24"/>
          <w:u w:val="single"/>
        </w:rPr>
      </w:pPr>
      <w:r w:rsidRPr="000F1882">
        <w:rPr>
          <w:rFonts w:ascii="Times New Roman" w:hAnsi="Times New Roman" w:cs="Times New Roman"/>
          <w:sz w:val="24"/>
          <w:szCs w:val="24"/>
        </w:rPr>
        <w:t xml:space="preserve">Предмет контракта – </w:t>
      </w:r>
      <w:r w:rsidR="00C7600C">
        <w:rPr>
          <w:rFonts w:ascii="Times New Roman" w:hAnsi="Times New Roman" w:cs="Times New Roman"/>
          <w:sz w:val="24"/>
          <w:szCs w:val="24"/>
        </w:rPr>
        <w:t>поставка</w:t>
      </w:r>
      <w:r w:rsidR="005A3066">
        <w:rPr>
          <w:rFonts w:ascii="Times New Roman" w:hAnsi="Times New Roman" w:cs="Times New Roman"/>
          <w:sz w:val="24"/>
          <w:szCs w:val="24"/>
        </w:rPr>
        <w:t xml:space="preserve"> </w:t>
      </w:r>
      <w:r w:rsidR="002F207E">
        <w:rPr>
          <w:rFonts w:ascii="Times New Roman" w:hAnsi="Times New Roman" w:cs="Times New Roman"/>
          <w:bCs/>
          <w:sz w:val="24"/>
          <w:szCs w:val="24"/>
        </w:rPr>
        <w:t>легкового автомобиля</w:t>
      </w:r>
      <w:r w:rsidR="001E580D">
        <w:rPr>
          <w:rFonts w:ascii="Times New Roman" w:hAnsi="Times New Roman" w:cs="Times New Roman"/>
          <w:sz w:val="24"/>
          <w:szCs w:val="24"/>
        </w:rPr>
        <w:t xml:space="preserve"> </w:t>
      </w:r>
      <w:r w:rsidR="00AE714A">
        <w:rPr>
          <w:rFonts w:ascii="Times New Roman" w:hAnsi="Times New Roman" w:cs="Times New Roman"/>
          <w:sz w:val="24"/>
          <w:szCs w:val="24"/>
        </w:rPr>
        <w:t>для нужд ГПОАУ ЯО Ярославского педагогического колледжа</w:t>
      </w:r>
      <w:r w:rsidR="002F207E">
        <w:rPr>
          <w:rFonts w:ascii="Times New Roman" w:hAnsi="Times New Roman" w:cs="Times New Roman"/>
          <w:sz w:val="24"/>
          <w:szCs w:val="24"/>
        </w:rPr>
        <w:t>.</w:t>
      </w:r>
    </w:p>
    <w:p w:rsidR="000F1882" w:rsidRPr="000F1882" w:rsidRDefault="000F1882" w:rsidP="000F1882">
      <w:pPr>
        <w:tabs>
          <w:tab w:val="left" w:pos="993"/>
        </w:tabs>
        <w:spacing w:after="0" w:line="240" w:lineRule="auto"/>
        <w:ind w:left="708"/>
        <w:jc w:val="both"/>
        <w:rPr>
          <w:rFonts w:ascii="Times New Roman" w:hAnsi="Times New Roman" w:cs="Times New Roman"/>
          <w:color w:val="000000"/>
          <w:sz w:val="24"/>
          <w:szCs w:val="24"/>
          <w:u w:val="single"/>
        </w:rPr>
      </w:pPr>
    </w:p>
    <w:p w:rsidR="000F1882" w:rsidRPr="009A67C9" w:rsidRDefault="000F1882" w:rsidP="00E33CC2">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0F1882" w:rsidRPr="009A67C9" w:rsidRDefault="000F1882" w:rsidP="00E6626C">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 xml:space="preserve">Содержание, объем, качественные характеристики к </w:t>
      </w:r>
      <w:r w:rsidR="00AE714A">
        <w:rPr>
          <w:rFonts w:ascii="Times New Roman" w:hAnsi="Times New Roman" w:cs="Times New Roman"/>
          <w:bCs/>
          <w:sz w:val="24"/>
          <w:szCs w:val="24"/>
        </w:rPr>
        <w:t>поставляемому товару</w:t>
      </w:r>
      <w:r w:rsidRPr="009A67C9">
        <w:rPr>
          <w:rFonts w:ascii="Times New Roman" w:hAnsi="Times New Roman" w:cs="Times New Roman"/>
          <w:bCs/>
          <w:sz w:val="24"/>
          <w:szCs w:val="24"/>
        </w:rPr>
        <w:t xml:space="preserve"> установлены в </w:t>
      </w:r>
      <w:r w:rsidR="002F207E">
        <w:rPr>
          <w:rFonts w:ascii="Times New Roman" w:hAnsi="Times New Roman" w:cs="Times New Roman"/>
          <w:bCs/>
          <w:sz w:val="24"/>
          <w:szCs w:val="24"/>
        </w:rPr>
        <w:t>Разделе 3. Техническое задание</w:t>
      </w:r>
      <w:r>
        <w:rPr>
          <w:rFonts w:ascii="Times New Roman" w:hAnsi="Times New Roman" w:cs="Times New Roman"/>
          <w:bCs/>
          <w:sz w:val="24"/>
          <w:szCs w:val="24"/>
        </w:rPr>
        <w:t xml:space="preserve"> документации об аукционе в электронной форме.</w:t>
      </w:r>
      <w:r w:rsidRPr="009A67C9">
        <w:rPr>
          <w:rFonts w:ascii="Times New Roman" w:hAnsi="Times New Roman" w:cs="Times New Roman"/>
          <w:bCs/>
          <w:sz w:val="24"/>
          <w:szCs w:val="24"/>
        </w:rPr>
        <w:t xml:space="preserve"> </w:t>
      </w:r>
      <w:r w:rsidR="00746A28">
        <w:rPr>
          <w:rFonts w:ascii="Times New Roman" w:hAnsi="Times New Roman" w:cs="Times New Roman"/>
          <w:bCs/>
          <w:sz w:val="24"/>
          <w:szCs w:val="24"/>
        </w:rPr>
        <w:t>Товар</w:t>
      </w:r>
      <w:r w:rsidRPr="009A67C9">
        <w:rPr>
          <w:rFonts w:ascii="Times New Roman" w:hAnsi="Times New Roman" w:cs="Times New Roman"/>
          <w:bCs/>
          <w:sz w:val="24"/>
          <w:szCs w:val="24"/>
        </w:rPr>
        <w:t>, являющ</w:t>
      </w:r>
      <w:r w:rsidR="00746A28">
        <w:rPr>
          <w:rFonts w:ascii="Times New Roman" w:hAnsi="Times New Roman" w:cs="Times New Roman"/>
          <w:bCs/>
          <w:sz w:val="24"/>
          <w:szCs w:val="24"/>
        </w:rPr>
        <w:t>ий</w:t>
      </w:r>
      <w:r w:rsidRPr="009A67C9">
        <w:rPr>
          <w:rFonts w:ascii="Times New Roman" w:hAnsi="Times New Roman" w:cs="Times New Roman"/>
          <w:bCs/>
          <w:sz w:val="24"/>
          <w:szCs w:val="24"/>
        </w:rPr>
        <w:t>ся предметом контракта, долж</w:t>
      </w:r>
      <w:r w:rsidR="00746A28">
        <w:rPr>
          <w:rFonts w:ascii="Times New Roman" w:hAnsi="Times New Roman" w:cs="Times New Roman"/>
          <w:bCs/>
          <w:sz w:val="24"/>
          <w:szCs w:val="24"/>
        </w:rPr>
        <w:t>ен</w:t>
      </w:r>
      <w:r>
        <w:rPr>
          <w:rFonts w:ascii="Times New Roman" w:hAnsi="Times New Roman" w:cs="Times New Roman"/>
          <w:bCs/>
          <w:sz w:val="24"/>
          <w:szCs w:val="24"/>
        </w:rPr>
        <w:t xml:space="preserve"> быть </w:t>
      </w:r>
      <w:r w:rsidR="00746A28">
        <w:rPr>
          <w:rFonts w:ascii="Times New Roman" w:hAnsi="Times New Roman" w:cs="Times New Roman"/>
          <w:bCs/>
          <w:sz w:val="24"/>
          <w:szCs w:val="24"/>
        </w:rPr>
        <w:t>поставлен</w:t>
      </w:r>
      <w:r>
        <w:rPr>
          <w:rFonts w:ascii="Times New Roman" w:hAnsi="Times New Roman" w:cs="Times New Roman"/>
          <w:bCs/>
          <w:sz w:val="24"/>
          <w:szCs w:val="24"/>
        </w:rPr>
        <w:t xml:space="preserve"> в полном объ</w:t>
      </w:r>
      <w:r w:rsidR="002F207E">
        <w:rPr>
          <w:rFonts w:ascii="Times New Roman" w:hAnsi="Times New Roman" w:cs="Times New Roman"/>
          <w:bCs/>
          <w:sz w:val="24"/>
          <w:szCs w:val="24"/>
        </w:rPr>
        <w:t>ё</w:t>
      </w:r>
      <w:r>
        <w:rPr>
          <w:rFonts w:ascii="Times New Roman" w:hAnsi="Times New Roman" w:cs="Times New Roman"/>
          <w:bCs/>
          <w:sz w:val="24"/>
          <w:szCs w:val="24"/>
        </w:rPr>
        <w:t>ме в соответствии с документацией.</w:t>
      </w:r>
    </w:p>
    <w:p w:rsidR="00E6626C" w:rsidRDefault="002F207E" w:rsidP="00E6626C">
      <w:pPr>
        <w:pStyle w:val="a3"/>
        <w:numPr>
          <w:ilvl w:val="0"/>
          <w:numId w:val="1"/>
        </w:numPr>
        <w:tabs>
          <w:tab w:val="left" w:pos="993"/>
        </w:tabs>
        <w:autoSpaceDE w:val="0"/>
        <w:autoSpaceDN w:val="0"/>
        <w:adjustRightInd w:val="0"/>
        <w:ind w:left="0" w:firstLine="709"/>
        <w:jc w:val="both"/>
        <w:rPr>
          <w:sz w:val="24"/>
          <w:szCs w:val="24"/>
        </w:rPr>
      </w:pPr>
      <w:r>
        <w:rPr>
          <w:sz w:val="24"/>
          <w:szCs w:val="24"/>
        </w:rPr>
        <w:t>Срок поставки товара – в течение 10 (десяти) рабочих дней с момента заключения Контракта</w:t>
      </w:r>
      <w:r w:rsidR="000F1882" w:rsidRPr="009A67C9">
        <w:rPr>
          <w:sz w:val="24"/>
          <w:szCs w:val="24"/>
        </w:rPr>
        <w:t xml:space="preserve">. </w:t>
      </w:r>
    </w:p>
    <w:p w:rsidR="000F1882" w:rsidRPr="00E6626C" w:rsidRDefault="00AE714A" w:rsidP="00E6626C">
      <w:pPr>
        <w:pStyle w:val="a3"/>
        <w:numPr>
          <w:ilvl w:val="0"/>
          <w:numId w:val="1"/>
        </w:numPr>
        <w:tabs>
          <w:tab w:val="left" w:pos="993"/>
        </w:tabs>
        <w:autoSpaceDE w:val="0"/>
        <w:autoSpaceDN w:val="0"/>
        <w:adjustRightInd w:val="0"/>
        <w:ind w:left="0" w:firstLine="709"/>
        <w:jc w:val="both"/>
        <w:rPr>
          <w:sz w:val="24"/>
          <w:szCs w:val="24"/>
        </w:rPr>
      </w:pPr>
      <w:r w:rsidRPr="00E6626C">
        <w:rPr>
          <w:sz w:val="24"/>
          <w:szCs w:val="24"/>
        </w:rPr>
        <w:t xml:space="preserve"> </w:t>
      </w:r>
      <w:r w:rsidR="000F1882" w:rsidRPr="00E6626C">
        <w:rPr>
          <w:sz w:val="24"/>
          <w:szCs w:val="24"/>
        </w:rPr>
        <w:t xml:space="preserve">Место </w:t>
      </w:r>
      <w:r w:rsidR="005A3066">
        <w:rPr>
          <w:sz w:val="24"/>
          <w:szCs w:val="24"/>
        </w:rPr>
        <w:t>поставки товара</w:t>
      </w:r>
      <w:r w:rsidR="000F1882" w:rsidRPr="00E6626C">
        <w:rPr>
          <w:sz w:val="24"/>
          <w:szCs w:val="24"/>
        </w:rPr>
        <w:t xml:space="preserve"> – 1500</w:t>
      </w:r>
      <w:r w:rsidR="008C09BF" w:rsidRPr="00E6626C">
        <w:rPr>
          <w:sz w:val="24"/>
          <w:szCs w:val="24"/>
        </w:rPr>
        <w:t>02</w:t>
      </w:r>
      <w:r w:rsidR="000F1882" w:rsidRPr="00E6626C">
        <w:rPr>
          <w:sz w:val="24"/>
          <w:szCs w:val="24"/>
        </w:rPr>
        <w:t xml:space="preserve"> г. Ярославль, ул. Маланова, д. 1</w:t>
      </w:r>
      <w:r w:rsidR="008C09BF" w:rsidRPr="00E6626C">
        <w:rPr>
          <w:sz w:val="24"/>
          <w:szCs w:val="24"/>
        </w:rPr>
        <w:t>2а</w:t>
      </w:r>
      <w:r w:rsidR="000F1882" w:rsidRPr="00E6626C">
        <w:rPr>
          <w:sz w:val="24"/>
          <w:szCs w:val="24"/>
        </w:rPr>
        <w:t>.</w:t>
      </w:r>
      <w:r w:rsidR="000F1882" w:rsidRPr="00E6626C">
        <w:rPr>
          <w:bCs/>
          <w:sz w:val="24"/>
          <w:szCs w:val="24"/>
        </w:rPr>
        <w:t xml:space="preserve"> </w:t>
      </w:r>
    </w:p>
    <w:p w:rsidR="000F1882" w:rsidRPr="00AE714A" w:rsidRDefault="000F1882" w:rsidP="00E6626C">
      <w:pPr>
        <w:pStyle w:val="a3"/>
        <w:numPr>
          <w:ilvl w:val="0"/>
          <w:numId w:val="2"/>
        </w:numPr>
        <w:tabs>
          <w:tab w:val="left" w:pos="851"/>
          <w:tab w:val="left" w:pos="993"/>
        </w:tabs>
        <w:autoSpaceDE w:val="0"/>
        <w:autoSpaceDN w:val="0"/>
        <w:adjustRightInd w:val="0"/>
        <w:ind w:left="0" w:firstLine="709"/>
        <w:jc w:val="both"/>
        <w:rPr>
          <w:bCs/>
          <w:sz w:val="24"/>
          <w:szCs w:val="24"/>
        </w:rPr>
      </w:pPr>
      <w:r w:rsidRPr="00453003">
        <w:rPr>
          <w:sz w:val="24"/>
          <w:szCs w:val="24"/>
        </w:rPr>
        <w:t xml:space="preserve">Начальная (максимальная) цена контракта – </w:t>
      </w:r>
      <w:r w:rsidR="002F207E">
        <w:rPr>
          <w:sz w:val="24"/>
          <w:szCs w:val="24"/>
        </w:rPr>
        <w:t>872 666</w:t>
      </w:r>
      <w:r w:rsidR="000C2CD1">
        <w:rPr>
          <w:sz w:val="24"/>
          <w:szCs w:val="24"/>
        </w:rPr>
        <w:t>,</w:t>
      </w:r>
      <w:r w:rsidR="002F207E">
        <w:rPr>
          <w:sz w:val="24"/>
          <w:szCs w:val="24"/>
        </w:rPr>
        <w:t>67</w:t>
      </w:r>
      <w:r w:rsidR="00AE714A" w:rsidRPr="00AE714A">
        <w:rPr>
          <w:sz w:val="24"/>
          <w:szCs w:val="24"/>
        </w:rPr>
        <w:t xml:space="preserve"> </w:t>
      </w:r>
      <w:r w:rsidRPr="00AE714A">
        <w:rPr>
          <w:sz w:val="24"/>
          <w:szCs w:val="24"/>
        </w:rPr>
        <w:t>руб., в т.ч</w:t>
      </w:r>
      <w:r w:rsidR="00F27AF3">
        <w:rPr>
          <w:sz w:val="24"/>
          <w:szCs w:val="24"/>
        </w:rPr>
        <w:t>.</w:t>
      </w:r>
      <w:r w:rsidRPr="00AE714A">
        <w:rPr>
          <w:sz w:val="24"/>
          <w:szCs w:val="24"/>
        </w:rPr>
        <w:t xml:space="preserve"> НДС.</w:t>
      </w:r>
    </w:p>
    <w:p w:rsidR="000F1882" w:rsidRPr="009A67C9" w:rsidRDefault="000F1882" w:rsidP="00E6626C">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Pr>
          <w:rFonts w:ascii="Times New Roman" w:hAnsi="Times New Roman" w:cs="Times New Roman"/>
          <w:sz w:val="24"/>
          <w:szCs w:val="24"/>
        </w:rPr>
        <w:t>за сч</w:t>
      </w:r>
      <w:r w:rsidR="002F207E">
        <w:rPr>
          <w:rFonts w:ascii="Times New Roman" w:hAnsi="Times New Roman" w:cs="Times New Roman"/>
          <w:sz w:val="24"/>
          <w:szCs w:val="24"/>
        </w:rPr>
        <w:t>ё</w:t>
      </w:r>
      <w:r>
        <w:rPr>
          <w:rFonts w:ascii="Times New Roman" w:hAnsi="Times New Roman" w:cs="Times New Roman"/>
          <w:sz w:val="24"/>
          <w:szCs w:val="24"/>
        </w:rPr>
        <w:t xml:space="preserve">т </w:t>
      </w:r>
      <w:r w:rsidR="00E6626C">
        <w:rPr>
          <w:rFonts w:ascii="Times New Roman" w:hAnsi="Times New Roman" w:cs="Times New Roman"/>
          <w:sz w:val="24"/>
          <w:szCs w:val="24"/>
        </w:rPr>
        <w:t>средств</w:t>
      </w:r>
      <w:r w:rsidR="002F207E">
        <w:rPr>
          <w:rFonts w:ascii="Times New Roman" w:hAnsi="Times New Roman" w:cs="Times New Roman"/>
          <w:sz w:val="24"/>
          <w:szCs w:val="24"/>
        </w:rPr>
        <w:t xml:space="preserve"> ГПОАУ ЯО Ярославского педагогического колледжа</w:t>
      </w:r>
      <w:r w:rsidR="005A3066">
        <w:rPr>
          <w:rFonts w:ascii="Times New Roman" w:hAnsi="Times New Roman" w:cs="Times New Roman"/>
          <w:sz w:val="24"/>
          <w:szCs w:val="24"/>
        </w:rPr>
        <w:t>.</w:t>
      </w:r>
    </w:p>
    <w:p w:rsidR="000F1882" w:rsidRPr="009A67C9" w:rsidRDefault="000F1882" w:rsidP="00E6626C">
      <w:pPr>
        <w:numPr>
          <w:ilvl w:val="0"/>
          <w:numId w:val="2"/>
        </w:numPr>
        <w:tabs>
          <w:tab w:val="left" w:pos="993"/>
          <w:tab w:val="left" w:pos="1276"/>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0F1882" w:rsidRPr="009A67C9" w:rsidRDefault="000F1882" w:rsidP="00E6626C">
      <w:pPr>
        <w:tabs>
          <w:tab w:val="num" w:pos="0"/>
        </w:tabs>
        <w:spacing w:after="0" w:line="240" w:lineRule="auto"/>
        <w:ind w:firstLine="709"/>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Заявка на участие в электронном аукционе направляется участником такого аукциона оператору электронной площадки, адрес которой указан в настоящем 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0F1882" w:rsidRPr="00731C4B" w:rsidRDefault="000F1882" w:rsidP="000F1882">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731C4B">
        <w:rPr>
          <w:rFonts w:ascii="Times New Roman" w:hAnsi="Times New Roman" w:cs="Times New Roman"/>
          <w:sz w:val="24"/>
          <w:szCs w:val="24"/>
        </w:rPr>
        <w:lastRenderedPageBreak/>
        <w:t xml:space="preserve">Дата и время окончания срока подачи заявок на участие в электронном аукционе – </w:t>
      </w:r>
      <w:r w:rsidR="002F207E" w:rsidRPr="0028011C">
        <w:rPr>
          <w:rFonts w:ascii="Times New Roman" w:hAnsi="Times New Roman" w:cs="Times New Roman"/>
          <w:sz w:val="24"/>
          <w:szCs w:val="24"/>
        </w:rPr>
        <w:t>25</w:t>
      </w:r>
      <w:r w:rsidRPr="0028011C">
        <w:rPr>
          <w:rFonts w:ascii="Times New Roman" w:hAnsi="Times New Roman" w:cs="Times New Roman"/>
          <w:sz w:val="24"/>
          <w:szCs w:val="24"/>
        </w:rPr>
        <w:t>.</w:t>
      </w:r>
      <w:r w:rsidR="002F207E">
        <w:rPr>
          <w:rFonts w:ascii="Times New Roman" w:hAnsi="Times New Roman" w:cs="Times New Roman"/>
          <w:sz w:val="24"/>
          <w:szCs w:val="24"/>
        </w:rPr>
        <w:t>09</w:t>
      </w:r>
      <w:r w:rsidRPr="00731C4B">
        <w:rPr>
          <w:rFonts w:ascii="Times New Roman" w:hAnsi="Times New Roman" w:cs="Times New Roman"/>
          <w:sz w:val="24"/>
          <w:szCs w:val="24"/>
        </w:rPr>
        <w:t>.201</w:t>
      </w:r>
      <w:r w:rsidR="002F207E">
        <w:rPr>
          <w:rFonts w:ascii="Times New Roman" w:hAnsi="Times New Roman" w:cs="Times New Roman"/>
          <w:sz w:val="24"/>
          <w:szCs w:val="24"/>
        </w:rPr>
        <w:t xml:space="preserve">9 в </w:t>
      </w:r>
      <w:r w:rsidR="0028011C">
        <w:rPr>
          <w:rFonts w:ascii="Times New Roman" w:hAnsi="Times New Roman" w:cs="Times New Roman"/>
          <w:sz w:val="24"/>
          <w:szCs w:val="24"/>
        </w:rPr>
        <w:t>15</w:t>
      </w:r>
      <w:r w:rsidRPr="00731C4B">
        <w:rPr>
          <w:rFonts w:ascii="Times New Roman" w:hAnsi="Times New Roman" w:cs="Times New Roman"/>
          <w:sz w:val="24"/>
          <w:szCs w:val="24"/>
        </w:rPr>
        <w:t xml:space="preserve"> часов 00 минут по московскому времени.</w:t>
      </w:r>
    </w:p>
    <w:p w:rsidR="000F1882" w:rsidRPr="00AC2023" w:rsidRDefault="000F1882" w:rsidP="000F1882">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окончания срока рассмотрения первых частей заявок на участие в электронном аукционе </w:t>
      </w:r>
      <w:r w:rsidR="002F207E">
        <w:rPr>
          <w:rFonts w:ascii="Times New Roman" w:hAnsi="Times New Roman" w:cs="Times New Roman"/>
          <w:sz w:val="24"/>
          <w:szCs w:val="24"/>
        </w:rPr>
        <w:t xml:space="preserve">– </w:t>
      </w:r>
      <w:r w:rsidR="002F207E" w:rsidRPr="0028011C">
        <w:rPr>
          <w:rFonts w:ascii="Times New Roman" w:hAnsi="Times New Roman" w:cs="Times New Roman"/>
          <w:sz w:val="24"/>
          <w:szCs w:val="24"/>
        </w:rPr>
        <w:t>27</w:t>
      </w:r>
      <w:r w:rsidRPr="008B1CE8">
        <w:rPr>
          <w:rFonts w:ascii="Times New Roman" w:hAnsi="Times New Roman" w:cs="Times New Roman"/>
          <w:sz w:val="24"/>
          <w:szCs w:val="24"/>
        </w:rPr>
        <w:t>.</w:t>
      </w:r>
      <w:r w:rsidR="002F207E">
        <w:rPr>
          <w:rFonts w:ascii="Times New Roman" w:hAnsi="Times New Roman" w:cs="Times New Roman"/>
          <w:sz w:val="24"/>
          <w:szCs w:val="24"/>
        </w:rPr>
        <w:t>09</w:t>
      </w:r>
      <w:r w:rsidRPr="008B1CE8">
        <w:rPr>
          <w:rFonts w:ascii="Times New Roman" w:hAnsi="Times New Roman" w:cs="Times New Roman"/>
          <w:sz w:val="24"/>
          <w:szCs w:val="24"/>
        </w:rPr>
        <w:t>.201</w:t>
      </w:r>
      <w:r w:rsidR="002F207E">
        <w:rPr>
          <w:rFonts w:ascii="Times New Roman" w:hAnsi="Times New Roman" w:cs="Times New Roman"/>
          <w:sz w:val="24"/>
          <w:szCs w:val="24"/>
        </w:rPr>
        <w:t>9</w:t>
      </w:r>
      <w:r w:rsidRPr="008B1CE8">
        <w:rPr>
          <w:rFonts w:ascii="Times New Roman" w:hAnsi="Times New Roman" w:cs="Times New Roman"/>
          <w:sz w:val="24"/>
          <w:szCs w:val="24"/>
        </w:rPr>
        <w:t>.</w:t>
      </w:r>
    </w:p>
    <w:p w:rsidR="000F1882" w:rsidRDefault="000F1882" w:rsidP="000F1882">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проведения электронного </w:t>
      </w:r>
      <w:r w:rsidRPr="008B1CE8">
        <w:rPr>
          <w:rFonts w:ascii="Times New Roman" w:hAnsi="Times New Roman" w:cs="Times New Roman"/>
          <w:sz w:val="24"/>
          <w:szCs w:val="24"/>
        </w:rPr>
        <w:t xml:space="preserve">аукциона </w:t>
      </w:r>
      <w:r w:rsidR="008B1CE8">
        <w:rPr>
          <w:rFonts w:ascii="Times New Roman" w:hAnsi="Times New Roman" w:cs="Times New Roman"/>
          <w:sz w:val="24"/>
          <w:szCs w:val="24"/>
        </w:rPr>
        <w:t xml:space="preserve">– </w:t>
      </w:r>
      <w:r w:rsidR="002F207E" w:rsidRPr="0028011C">
        <w:rPr>
          <w:rFonts w:ascii="Times New Roman" w:hAnsi="Times New Roman" w:cs="Times New Roman"/>
          <w:sz w:val="24"/>
          <w:szCs w:val="24"/>
        </w:rPr>
        <w:t>30</w:t>
      </w:r>
      <w:r w:rsidR="008B1CE8" w:rsidRPr="0028011C">
        <w:rPr>
          <w:rFonts w:ascii="Times New Roman" w:hAnsi="Times New Roman" w:cs="Times New Roman"/>
          <w:sz w:val="24"/>
          <w:szCs w:val="24"/>
        </w:rPr>
        <w:t>.</w:t>
      </w:r>
      <w:r w:rsidR="002F207E">
        <w:rPr>
          <w:rFonts w:ascii="Times New Roman" w:hAnsi="Times New Roman" w:cs="Times New Roman"/>
          <w:sz w:val="24"/>
          <w:szCs w:val="24"/>
        </w:rPr>
        <w:t>09</w:t>
      </w:r>
      <w:r w:rsidRPr="008B1CE8">
        <w:rPr>
          <w:rFonts w:ascii="Times New Roman" w:hAnsi="Times New Roman" w:cs="Times New Roman"/>
          <w:sz w:val="24"/>
          <w:szCs w:val="24"/>
        </w:rPr>
        <w:t>.201</w:t>
      </w:r>
      <w:r w:rsidR="002F207E">
        <w:rPr>
          <w:rFonts w:ascii="Times New Roman" w:hAnsi="Times New Roman" w:cs="Times New Roman"/>
          <w:sz w:val="24"/>
          <w:szCs w:val="24"/>
        </w:rPr>
        <w:t>9</w:t>
      </w:r>
      <w:r w:rsidR="008B1CE8">
        <w:rPr>
          <w:rFonts w:ascii="Times New Roman" w:hAnsi="Times New Roman" w:cs="Times New Roman"/>
          <w:sz w:val="24"/>
          <w:szCs w:val="24"/>
        </w:rPr>
        <w:t xml:space="preserve"> в соответствии с регламентом работы электронной площадки.</w:t>
      </w:r>
    </w:p>
    <w:p w:rsidR="002F207E" w:rsidRPr="0028011C" w:rsidRDefault="002F207E" w:rsidP="000F1882">
      <w:pPr>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вторых частей заявок на участие в электронном аукционе</w:t>
      </w:r>
      <w:r w:rsidRPr="0028011C">
        <w:rPr>
          <w:rFonts w:ascii="Times New Roman" w:hAnsi="Times New Roman" w:cs="Times New Roman"/>
          <w:sz w:val="24"/>
          <w:szCs w:val="24"/>
        </w:rPr>
        <w:t xml:space="preserve">: </w:t>
      </w:r>
      <w:r w:rsidR="00A907C2" w:rsidRPr="0028011C">
        <w:rPr>
          <w:rFonts w:ascii="Times New Roman" w:hAnsi="Times New Roman" w:cs="Times New Roman"/>
          <w:sz w:val="24"/>
          <w:szCs w:val="24"/>
        </w:rPr>
        <w:t>01.10.2019</w:t>
      </w:r>
      <w:r w:rsidR="0028011C">
        <w:rPr>
          <w:rFonts w:ascii="Times New Roman" w:hAnsi="Times New Roman" w:cs="Times New Roman"/>
          <w:sz w:val="24"/>
          <w:szCs w:val="24"/>
        </w:rPr>
        <w:t>.</w:t>
      </w:r>
    </w:p>
    <w:p w:rsidR="000F1882" w:rsidRDefault="000F1882" w:rsidP="000F1882">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0F1882" w:rsidRPr="009A67C9" w:rsidRDefault="000F1882" w:rsidP="000F1882">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Срок действия банковской гарантии должен превышать срок действия контракта не менее чем </w:t>
      </w:r>
      <w:r w:rsidR="002F207E" w:rsidRPr="009A67C9">
        <w:rPr>
          <w:rFonts w:ascii="Times New Roman" w:hAnsi="Times New Roman" w:cs="Times New Roman"/>
          <w:sz w:val="24"/>
          <w:szCs w:val="24"/>
        </w:rPr>
        <w:t xml:space="preserve">на </w:t>
      </w:r>
      <w:r w:rsidR="002F207E">
        <w:rPr>
          <w:rFonts w:ascii="Times New Roman" w:hAnsi="Times New Roman" w:cs="Times New Roman"/>
          <w:sz w:val="24"/>
          <w:szCs w:val="24"/>
        </w:rPr>
        <w:t>1 (</w:t>
      </w:r>
      <w:r w:rsidRPr="009A67C9">
        <w:rPr>
          <w:rFonts w:ascii="Times New Roman" w:hAnsi="Times New Roman" w:cs="Times New Roman"/>
          <w:sz w:val="24"/>
          <w:szCs w:val="24"/>
        </w:rPr>
        <w:t>один</w:t>
      </w:r>
      <w:r w:rsidR="002F207E">
        <w:rPr>
          <w:rFonts w:ascii="Times New Roman" w:hAnsi="Times New Roman" w:cs="Times New Roman"/>
          <w:sz w:val="24"/>
          <w:szCs w:val="24"/>
        </w:rPr>
        <w:t>)</w:t>
      </w:r>
      <w:r w:rsidRPr="009A67C9">
        <w:rPr>
          <w:rFonts w:ascii="Times New Roman" w:hAnsi="Times New Roman" w:cs="Times New Roman"/>
          <w:sz w:val="24"/>
          <w:szCs w:val="24"/>
        </w:rPr>
        <w:t xml:space="preserve"> месяц.</w:t>
      </w:r>
    </w:p>
    <w:p w:rsidR="000F1882" w:rsidRPr="009A67C9" w:rsidRDefault="002F207E" w:rsidP="000F1882">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2F207E">
        <w:rPr>
          <w:rFonts w:ascii="Times New Roman" w:hAnsi="Times New Roman" w:cs="Times New Roman"/>
          <w:sz w:val="24"/>
          <w:szCs w:val="24"/>
        </w:rPr>
        <w:t>Банковские реквизиты для перечисления денежных средств в качестве обеспечения исполнения Контракта</w:t>
      </w:r>
      <w:r w:rsidR="000F1882" w:rsidRPr="009A67C9">
        <w:rPr>
          <w:rFonts w:ascii="Times New Roman" w:hAnsi="Times New Roman" w:cs="Times New Roman"/>
          <w:sz w:val="24"/>
          <w:szCs w:val="24"/>
        </w:rPr>
        <w:t>:</w:t>
      </w:r>
    </w:p>
    <w:p w:rsidR="000F1882" w:rsidRDefault="000F1882" w:rsidP="000F1882">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0F1882" w:rsidRPr="009A67C9" w:rsidRDefault="000F1882" w:rsidP="000F1882">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0F1882" w:rsidRPr="009A67C9" w:rsidRDefault="000F1882" w:rsidP="000F1882">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ИНН </w:t>
      </w:r>
      <w:r>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Pr>
          <w:rFonts w:ascii="Times New Roman" w:hAnsi="Times New Roman" w:cs="Times New Roman"/>
          <w:sz w:val="24"/>
          <w:szCs w:val="24"/>
        </w:rPr>
        <w:t>760401001</w:t>
      </w:r>
      <w:r w:rsidRPr="009A67C9">
        <w:rPr>
          <w:rFonts w:ascii="Times New Roman" w:hAnsi="Times New Roman" w:cs="Times New Roman"/>
          <w:sz w:val="24"/>
          <w:szCs w:val="24"/>
        </w:rPr>
        <w:t>,</w:t>
      </w:r>
    </w:p>
    <w:p w:rsidR="000F1882" w:rsidRPr="009A67C9" w:rsidRDefault="000F1882" w:rsidP="000F1882">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00FF055A">
        <w:rPr>
          <w:rFonts w:ascii="Times New Roman" w:hAnsi="Times New Roman" w:cs="Times New Roman"/>
          <w:sz w:val="24"/>
          <w:szCs w:val="24"/>
        </w:rPr>
        <w:t xml:space="preserve"> </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Pr="009A67C9">
        <w:rPr>
          <w:rFonts w:ascii="Times New Roman" w:hAnsi="Times New Roman" w:cs="Times New Roman"/>
          <w:sz w:val="24"/>
          <w:szCs w:val="24"/>
        </w:rPr>
        <w:t xml:space="preserve">), </w:t>
      </w:r>
    </w:p>
    <w:p w:rsidR="000F1882" w:rsidRPr="009A67C9" w:rsidRDefault="000F1882" w:rsidP="000F1882">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Pr>
          <w:rFonts w:ascii="Times New Roman" w:hAnsi="Times New Roman" w:cs="Times New Roman"/>
          <w:sz w:val="24"/>
          <w:szCs w:val="24"/>
        </w:rPr>
        <w:t>40601810378883000001</w:t>
      </w:r>
    </w:p>
    <w:p w:rsidR="000F1882" w:rsidRPr="00C27DCD" w:rsidRDefault="000F1882" w:rsidP="000F1882">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Отделение Ярославль г. Ярославль, БИК 047888001</w:t>
      </w:r>
    </w:p>
    <w:p w:rsidR="000100F5" w:rsidRDefault="000F1882" w:rsidP="000100F5">
      <w:pPr>
        <w:autoSpaceDE w:val="0"/>
        <w:autoSpaceDN w:val="0"/>
        <w:adjustRightInd w:val="0"/>
        <w:spacing w:after="0" w:line="240" w:lineRule="auto"/>
        <w:jc w:val="both"/>
        <w:rPr>
          <w:sz w:val="24"/>
          <w:szCs w:val="24"/>
        </w:rPr>
      </w:pPr>
      <w:r w:rsidRPr="00C27DCD">
        <w:rPr>
          <w:rFonts w:ascii="Times New Roman" w:hAnsi="Times New Roman" w:cs="Times New Roman"/>
          <w:sz w:val="24"/>
          <w:szCs w:val="24"/>
        </w:rPr>
        <w:t>Назначение платежа: «</w:t>
      </w:r>
      <w:r w:rsidR="002F207E">
        <w:rPr>
          <w:rFonts w:ascii="Times New Roman" w:hAnsi="Times New Roman" w:cs="Times New Roman"/>
          <w:sz w:val="24"/>
          <w:szCs w:val="24"/>
        </w:rPr>
        <w:t>О</w:t>
      </w:r>
      <w:r w:rsidRPr="00C27DCD">
        <w:rPr>
          <w:rFonts w:ascii="Times New Roman" w:hAnsi="Times New Roman" w:cs="Times New Roman"/>
          <w:sz w:val="24"/>
          <w:szCs w:val="24"/>
        </w:rPr>
        <w:t xml:space="preserve">беспечение исполнения контракта </w:t>
      </w:r>
      <w:r>
        <w:rPr>
          <w:rFonts w:ascii="Times New Roman" w:hAnsi="Times New Roman" w:cs="Times New Roman"/>
          <w:sz w:val="24"/>
          <w:szCs w:val="24"/>
        </w:rPr>
        <w:t xml:space="preserve">по </w:t>
      </w:r>
      <w:r w:rsidR="00992DF8">
        <w:rPr>
          <w:rFonts w:ascii="Times New Roman" w:hAnsi="Times New Roman" w:cs="Times New Roman"/>
          <w:sz w:val="24"/>
          <w:szCs w:val="24"/>
        </w:rPr>
        <w:t xml:space="preserve">поставке </w:t>
      </w:r>
      <w:r w:rsidR="00A907C2">
        <w:rPr>
          <w:rFonts w:ascii="Times New Roman" w:hAnsi="Times New Roman" w:cs="Times New Roman"/>
          <w:bCs/>
          <w:sz w:val="24"/>
          <w:szCs w:val="24"/>
        </w:rPr>
        <w:t>легкового автомобиля</w:t>
      </w:r>
      <w:r w:rsidR="00EB576F">
        <w:rPr>
          <w:rFonts w:ascii="Times New Roman" w:hAnsi="Times New Roman" w:cs="Times New Roman"/>
          <w:bCs/>
          <w:sz w:val="24"/>
          <w:szCs w:val="24"/>
        </w:rPr>
        <w:t xml:space="preserve"> </w:t>
      </w:r>
      <w:r w:rsidR="008B1CE8">
        <w:rPr>
          <w:rFonts w:ascii="Times New Roman" w:hAnsi="Times New Roman" w:cs="Times New Roman"/>
          <w:sz w:val="24"/>
          <w:szCs w:val="24"/>
        </w:rPr>
        <w:t>для нужд ГПОАУ ЯО Ярославского педагогического колледжа</w:t>
      </w:r>
      <w:r w:rsidR="004E412E">
        <w:rPr>
          <w:rFonts w:ascii="Times New Roman" w:hAnsi="Times New Roman" w:cs="Times New Roman"/>
          <w:sz w:val="24"/>
          <w:szCs w:val="24"/>
        </w:rPr>
        <w:t>»</w:t>
      </w:r>
      <w:r w:rsidR="003837CA">
        <w:rPr>
          <w:rFonts w:ascii="Times New Roman" w:hAnsi="Times New Roman" w:cs="Times New Roman"/>
          <w:color w:val="000000"/>
          <w:sz w:val="24"/>
          <w:szCs w:val="24"/>
        </w:rPr>
        <w:t>.</w:t>
      </w:r>
      <w:r w:rsidR="000100F5" w:rsidRPr="009A67C9">
        <w:rPr>
          <w:sz w:val="24"/>
          <w:szCs w:val="24"/>
        </w:rPr>
        <w:t xml:space="preserve"> </w:t>
      </w:r>
    </w:p>
    <w:p w:rsidR="000F1882" w:rsidRPr="004E412E" w:rsidRDefault="000F1882" w:rsidP="004E412E">
      <w:pPr>
        <w:pStyle w:val="a3"/>
        <w:numPr>
          <w:ilvl w:val="0"/>
          <w:numId w:val="2"/>
        </w:numPr>
        <w:autoSpaceDE w:val="0"/>
        <w:autoSpaceDN w:val="0"/>
        <w:adjustRightInd w:val="0"/>
        <w:ind w:hanging="219"/>
        <w:jc w:val="both"/>
        <w:rPr>
          <w:sz w:val="24"/>
          <w:szCs w:val="24"/>
        </w:rPr>
      </w:pPr>
      <w:r w:rsidRPr="004E412E">
        <w:rPr>
          <w:sz w:val="24"/>
          <w:szCs w:val="24"/>
        </w:rPr>
        <w:t>К участникам закупки устанавливаются следующие требования:</w:t>
      </w:r>
    </w:p>
    <w:p w:rsidR="000F1882" w:rsidRDefault="00A907C2" w:rsidP="000F1882">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907C2">
        <w:rPr>
          <w:rFonts w:ascii="Times New Roman" w:eastAsia="Arial" w:hAnsi="Times New Roman" w:cs="Times New Roman"/>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F1882">
        <w:rPr>
          <w:rFonts w:ascii="Times New Roman" w:hAnsi="Times New Roman" w:cs="Times New Roman"/>
          <w:sz w:val="24"/>
          <w:szCs w:val="24"/>
        </w:rPr>
        <w:t>.</w:t>
      </w:r>
    </w:p>
    <w:p w:rsidR="000F1882" w:rsidRPr="00A907C2" w:rsidRDefault="00A907C2" w:rsidP="000F1882">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A907C2">
        <w:rPr>
          <w:rFonts w:ascii="Times New Roman" w:hAnsi="Times New Roman" w:cs="Times New Roman"/>
          <w:sz w:val="24"/>
          <w:szCs w:val="24"/>
        </w:rPr>
        <w:t>Непроведение</w:t>
      </w:r>
      <w:proofErr w:type="spellEnd"/>
      <w:r w:rsidRPr="00A907C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0F1882" w:rsidRPr="00A907C2">
        <w:rPr>
          <w:rFonts w:ascii="Times New Roman" w:hAnsi="Times New Roman" w:cs="Times New Roman"/>
          <w:sz w:val="24"/>
          <w:szCs w:val="24"/>
        </w:rPr>
        <w:t>.</w:t>
      </w:r>
    </w:p>
    <w:p w:rsidR="000F1882" w:rsidRPr="00A907C2" w:rsidRDefault="00A907C2" w:rsidP="000F1882">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A907C2">
        <w:rPr>
          <w:rFonts w:ascii="Times New Roman" w:hAnsi="Times New Roman" w:cs="Times New Roman"/>
          <w:sz w:val="24"/>
          <w:szCs w:val="24"/>
        </w:rPr>
        <w:t>Неприостановление</w:t>
      </w:r>
      <w:proofErr w:type="spellEnd"/>
      <w:r w:rsidRPr="00A907C2">
        <w:rPr>
          <w:rFonts w:ascii="Times New Roman" w:hAnsi="Times New Roman" w:cs="Times New Roman"/>
          <w:sz w:val="24"/>
          <w:szCs w:val="24"/>
        </w:rPr>
        <w:t xml:space="preserve"> деятельности участника закупки в порядке, установленном </w:t>
      </w:r>
      <w:hyperlink r:id="rId7" w:history="1">
        <w:r w:rsidRPr="00A907C2">
          <w:rPr>
            <w:rFonts w:ascii="Times New Roman" w:hAnsi="Times New Roman" w:cs="Times New Roman"/>
            <w:sz w:val="24"/>
            <w:szCs w:val="24"/>
          </w:rPr>
          <w:t>Кодексом</w:t>
        </w:r>
      </w:hyperlink>
      <w:r w:rsidRPr="00A907C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r w:rsidR="000F1882" w:rsidRPr="00A907C2">
        <w:rPr>
          <w:rFonts w:ascii="Times New Roman" w:hAnsi="Times New Roman" w:cs="Times New Roman"/>
          <w:sz w:val="24"/>
          <w:szCs w:val="24"/>
        </w:rPr>
        <w:t>.</w:t>
      </w:r>
    </w:p>
    <w:p w:rsidR="000F1882" w:rsidRPr="00A907C2" w:rsidRDefault="00A907C2" w:rsidP="000F1882">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907C2">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A907C2">
          <w:rPr>
            <w:rFonts w:ascii="Times New Roman" w:hAnsi="Times New Roman" w:cs="Times New Roman"/>
            <w:sz w:val="24"/>
            <w:szCs w:val="24"/>
          </w:rPr>
          <w:t>законодательством</w:t>
        </w:r>
      </w:hyperlink>
      <w:r w:rsidRPr="00A907C2">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A907C2">
          <w:rPr>
            <w:rFonts w:ascii="Times New Roman" w:hAnsi="Times New Roman" w:cs="Times New Roman"/>
            <w:sz w:val="24"/>
            <w:szCs w:val="24"/>
          </w:rPr>
          <w:t>законодательством</w:t>
        </w:r>
      </w:hyperlink>
      <w:r w:rsidRPr="00A907C2">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r w:rsidR="000F1882" w:rsidRPr="00A907C2">
        <w:rPr>
          <w:rFonts w:ascii="Times New Roman" w:hAnsi="Times New Roman" w:cs="Times New Roman"/>
          <w:sz w:val="24"/>
          <w:szCs w:val="24"/>
        </w:rPr>
        <w:t>.</w:t>
      </w:r>
    </w:p>
    <w:p w:rsidR="000F1882" w:rsidRPr="00A907C2" w:rsidRDefault="00A907C2" w:rsidP="000F1882">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907C2">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w:t>
      </w:r>
      <w:r w:rsidRPr="00A907C2">
        <w:rPr>
          <w:rFonts w:ascii="Times New Roman" w:hAnsi="Times New Roman" w:cs="Times New Roman"/>
          <w:sz w:val="24"/>
          <w:szCs w:val="24"/>
        </w:rPr>
        <w:lastRenderedPageBreak/>
        <w:t>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0F1882" w:rsidRPr="00A907C2">
        <w:rPr>
          <w:rFonts w:ascii="Times New Roman" w:hAnsi="Times New Roman" w:cs="Times New Roman"/>
          <w:sz w:val="24"/>
          <w:szCs w:val="24"/>
        </w:rPr>
        <w:t>.</w:t>
      </w:r>
    </w:p>
    <w:p w:rsidR="000F1882" w:rsidRPr="00A907C2" w:rsidRDefault="00A907C2" w:rsidP="000F1882">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907C2">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07C2">
        <w:rPr>
          <w:rFonts w:ascii="Times New Roman" w:hAnsi="Times New Roman" w:cs="Times New Roman"/>
          <w:sz w:val="24"/>
          <w:szCs w:val="24"/>
        </w:rPr>
        <w:t>неполнородными</w:t>
      </w:r>
      <w:proofErr w:type="spellEnd"/>
      <w:r w:rsidRPr="00A907C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F1882" w:rsidRPr="00A907C2">
        <w:rPr>
          <w:rFonts w:ascii="Times New Roman" w:hAnsi="Times New Roman" w:cs="Times New Roman"/>
          <w:sz w:val="24"/>
          <w:szCs w:val="24"/>
        </w:rPr>
        <w:t>.</w:t>
      </w:r>
    </w:p>
    <w:p w:rsidR="000F1882" w:rsidRDefault="000F1882" w:rsidP="000F1882">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A907C2">
        <w:rPr>
          <w:rFonts w:ascii="Times New Roman" w:hAnsi="Times New Roman" w:cs="Times New Roman"/>
          <w:sz w:val="24"/>
          <w:szCs w:val="24"/>
        </w:rPr>
        <w:t>–</w:t>
      </w:r>
      <w:r w:rsidRPr="009A67C9">
        <w:rPr>
          <w:rFonts w:ascii="Times New Roman" w:hAnsi="Times New Roman" w:cs="Times New Roman"/>
          <w:sz w:val="24"/>
          <w:szCs w:val="24"/>
        </w:rPr>
        <w:t xml:space="preserve"> юридического лица.</w:t>
      </w:r>
    </w:p>
    <w:p w:rsidR="004E412E" w:rsidRPr="00A907C2" w:rsidRDefault="004E412E" w:rsidP="004E412E">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412E">
        <w:rPr>
          <w:rFonts w:ascii="Times New Roman" w:hAnsi="Times New Roman" w:cs="Times New Roman"/>
          <w:sz w:val="24"/>
          <w:szCs w:val="24"/>
          <w:lang w:eastAsia="en-US"/>
        </w:rPr>
        <w:t xml:space="preserve"> в соответствии с  </w:t>
      </w:r>
      <w:r w:rsidRPr="004E412E">
        <w:rPr>
          <w:rFonts w:ascii="Times New Roman" w:hAnsi="Times New Roman" w:cs="Times New Roman"/>
          <w:color w:val="000000"/>
          <w:sz w:val="24"/>
          <w:szCs w:val="24"/>
          <w:lang w:eastAsia="en-US"/>
        </w:rPr>
        <w:t>Постановлением Правительства РФ от 16.09.2016 №</w:t>
      </w:r>
      <w:r w:rsidR="00B75474">
        <w:rPr>
          <w:rFonts w:ascii="Times New Roman" w:hAnsi="Times New Roman" w:cs="Times New Roman"/>
          <w:color w:val="000000"/>
          <w:sz w:val="24"/>
          <w:szCs w:val="24"/>
          <w:lang w:eastAsia="en-US"/>
        </w:rPr>
        <w:t xml:space="preserve"> </w:t>
      </w:r>
      <w:r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907C2">
        <w:rPr>
          <w:rFonts w:ascii="Times New Roman" w:hAnsi="Times New Roman" w:cs="Times New Roman"/>
          <w:color w:val="000000"/>
          <w:sz w:val="24"/>
          <w:szCs w:val="24"/>
          <w:lang w:eastAsia="en-US"/>
        </w:rPr>
        <w:t>.</w:t>
      </w:r>
    </w:p>
    <w:p w:rsidR="00A44ED0" w:rsidRDefault="00A907C2"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Устанавливается следующий порядок предоставления приоритета при закупке товара российского происхождения:</w:t>
      </w:r>
    </w:p>
    <w:p w:rsidR="00A907C2"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en-US"/>
        </w:rPr>
        <w:t>1</w:t>
      </w:r>
      <w:r w:rsidR="0028011C">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.8.1. </w:t>
      </w:r>
      <w:r w:rsidRPr="00A44ED0">
        <w:rPr>
          <w:rFonts w:ascii="Times New Roman" w:hAnsi="Times New Roman" w:cs="Times New Roman"/>
          <w:sz w:val="24"/>
          <w:szCs w:val="24"/>
        </w:rPr>
        <w:t>Приоритет предоставляется участнику закупки, с которым надлежит заключить договор по результатам аукциона, если такой участник указал (задекларировал) в первой части заявки, содержащей предложение о поставке товара, наименование страны происхождения поставляемого товара (автомобиля);</w:t>
      </w:r>
    </w:p>
    <w:p w:rsid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28011C">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.8.2. </w:t>
      </w:r>
      <w:r w:rsidRPr="00A44ED0">
        <w:rPr>
          <w:rFonts w:ascii="Times New Roman" w:hAnsi="Times New Roman" w:cs="Times New Roman"/>
          <w:color w:val="000000"/>
          <w:sz w:val="24"/>
          <w:szCs w:val="24"/>
          <w:lang w:eastAsia="en-US"/>
        </w:rPr>
        <w:t>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r>
        <w:rPr>
          <w:rFonts w:ascii="Times New Roman" w:hAnsi="Times New Roman" w:cs="Times New Roman"/>
          <w:color w:val="000000"/>
          <w:sz w:val="24"/>
          <w:szCs w:val="24"/>
          <w:lang w:eastAsia="en-US"/>
        </w:rPr>
        <w:t>;</w:t>
      </w:r>
    </w:p>
    <w:p w:rsid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28011C">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.8.3. </w:t>
      </w:r>
      <w:r w:rsidRPr="00A44ED0">
        <w:rPr>
          <w:rFonts w:ascii="Times New Roman" w:hAnsi="Times New Roman" w:cs="Times New Roman"/>
          <w:color w:val="000000"/>
          <w:sz w:val="24"/>
          <w:szCs w:val="24"/>
          <w:lang w:eastAsia="en-US"/>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Pr>
          <w:rFonts w:ascii="Times New Roman" w:hAnsi="Times New Roman" w:cs="Times New Roman"/>
          <w:color w:val="000000"/>
          <w:sz w:val="24"/>
          <w:szCs w:val="24"/>
          <w:lang w:eastAsia="en-US"/>
        </w:rPr>
        <w:t>;</w:t>
      </w:r>
    </w:p>
    <w:p w:rsidR="00A44ED0" w:rsidRP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28011C">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.8.4. </w:t>
      </w:r>
      <w:r w:rsidRPr="00A44ED0">
        <w:rPr>
          <w:rFonts w:ascii="Times New Roman" w:hAnsi="Times New Roman" w:cs="Times New Roman"/>
          <w:color w:val="000000"/>
          <w:sz w:val="24"/>
          <w:szCs w:val="24"/>
          <w:lang w:eastAsia="en-U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цена единицы каждого товара, работы, услуги определяется как произведение начальной (максимальной) цены единицы </w:t>
      </w:r>
      <w:r w:rsidRPr="00A44ED0">
        <w:rPr>
          <w:rFonts w:ascii="Times New Roman" w:hAnsi="Times New Roman" w:cs="Times New Roman"/>
          <w:color w:val="000000"/>
          <w:sz w:val="24"/>
          <w:szCs w:val="24"/>
          <w:lang w:eastAsia="en-US"/>
        </w:rPr>
        <w:lastRenderedPageBreak/>
        <w:t>товара, работы, услуги на коэффициент (далее – КФ) изменения начальной (максимальной) цены контракта по результатам проведения закупки, определяемый как результат деления цены контракта, по которой заключается контракт, на начальную (максимальную) цену контракта.</w:t>
      </w:r>
    </w:p>
    <w:p w:rsid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A44ED0">
        <w:rPr>
          <w:rFonts w:ascii="Times New Roman" w:hAnsi="Times New Roman" w:cs="Times New Roman"/>
          <w:color w:val="000000"/>
          <w:sz w:val="24"/>
          <w:szCs w:val="24"/>
          <w:lang w:eastAsia="en-US"/>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
    <w:tbl>
      <w:tblPr>
        <w:tblW w:w="941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129"/>
      </w:tblGrid>
      <w:tr w:rsidR="00A44ED0" w:rsidRPr="004E412E" w:rsidTr="00A44ED0">
        <w:trPr>
          <w:tblCellSpacing w:w="15" w:type="dxa"/>
        </w:trPr>
        <w:tc>
          <w:tcPr>
            <w:tcW w:w="1944"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Цена единицы товара, работы или услуги</w:t>
            </w:r>
          </w:p>
        </w:tc>
        <w:tc>
          <w:tcPr>
            <w:tcW w:w="166"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w:t>
            </w:r>
          </w:p>
        </w:tc>
        <w:tc>
          <w:tcPr>
            <w:tcW w:w="3784"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w:t>
            </w:r>
          </w:p>
        </w:tc>
        <w:tc>
          <w:tcPr>
            <w:tcW w:w="3084"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КФ изменения НМЦ контракта по результатам закупки;</w:t>
            </w:r>
          </w:p>
        </w:tc>
      </w:tr>
    </w:tbl>
    <w:p w:rsid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Чтобы вычислить коэффициент изменения НМЦ контракта, необходимо воспользоваться следующей формулой:</w:t>
      </w:r>
    </w:p>
    <w:p w:rsidR="00A44ED0" w:rsidRDefault="00A44ED0" w:rsidP="00A44ED0">
      <w:pPr>
        <w:widowControl w:val="0"/>
        <w:tabs>
          <w:tab w:val="left" w:pos="1276"/>
        </w:tabs>
        <w:autoSpaceDE w:val="0"/>
        <w:autoSpaceDN w:val="0"/>
        <w:adjustRightInd w:val="0"/>
        <w:spacing w:after="0" w:line="240" w:lineRule="auto"/>
        <w:jc w:val="both"/>
        <w:rPr>
          <w:rFonts w:ascii="Times New Roman" w:hAnsi="Times New Roman" w:cs="Times New Roman"/>
          <w:color w:val="000000"/>
          <w:sz w:val="24"/>
          <w:szCs w:val="24"/>
          <w:lang w:eastAsia="en-US"/>
        </w:rPr>
      </w:pPr>
    </w:p>
    <w:tbl>
      <w:tblPr>
        <w:tblW w:w="9543"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409"/>
        <w:gridCol w:w="142"/>
        <w:gridCol w:w="3119"/>
      </w:tblGrid>
      <w:tr w:rsidR="00A44ED0" w:rsidRPr="004E412E" w:rsidTr="00A44ED0">
        <w:trPr>
          <w:tblCellSpacing w:w="15" w:type="dxa"/>
        </w:trPr>
        <w:tc>
          <w:tcPr>
            <w:tcW w:w="3544"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КФ изменения НМЦ контракта по результатам закупки</w:t>
            </w:r>
          </w:p>
        </w:tc>
        <w:tc>
          <w:tcPr>
            <w:tcW w:w="254"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w:t>
            </w:r>
          </w:p>
        </w:tc>
        <w:tc>
          <w:tcPr>
            <w:tcW w:w="2379"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Цена контракта, который заключаете</w:t>
            </w:r>
          </w:p>
        </w:tc>
        <w:tc>
          <w:tcPr>
            <w:tcW w:w="112"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w:t>
            </w:r>
          </w:p>
        </w:tc>
        <w:tc>
          <w:tcPr>
            <w:tcW w:w="3074" w:type="dxa"/>
            <w:vAlign w:val="center"/>
          </w:tcPr>
          <w:p w:rsidR="00A44ED0" w:rsidRPr="00A44ED0" w:rsidRDefault="00A44ED0" w:rsidP="0082771A">
            <w:pPr>
              <w:jc w:val="both"/>
              <w:rPr>
                <w:rFonts w:ascii="Times New Roman" w:hAnsi="Times New Roman" w:cs="Times New Roman"/>
                <w:b/>
                <w:sz w:val="24"/>
                <w:szCs w:val="24"/>
              </w:rPr>
            </w:pPr>
            <w:r w:rsidRPr="00A44ED0">
              <w:rPr>
                <w:rFonts w:ascii="Times New Roman" w:hAnsi="Times New Roman" w:cs="Times New Roman"/>
                <w:b/>
                <w:sz w:val="24"/>
                <w:szCs w:val="24"/>
              </w:rPr>
              <w:t>НМЦ контракта, указанная в документации.</w:t>
            </w:r>
          </w:p>
        </w:tc>
      </w:tr>
    </w:tbl>
    <w:p w:rsid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28011C">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.8.5. </w:t>
      </w:r>
      <w:r w:rsidRPr="00A44ED0">
        <w:rPr>
          <w:rFonts w:ascii="Times New Roman" w:hAnsi="Times New Roman" w:cs="Times New Roman"/>
          <w:color w:val="000000"/>
          <w:sz w:val="24"/>
          <w:szCs w:val="24"/>
          <w:lang w:eastAsia="en-US"/>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cs="Times New Roman"/>
          <w:color w:val="000000"/>
          <w:sz w:val="24"/>
          <w:szCs w:val="24"/>
          <w:lang w:eastAsia="en-US"/>
        </w:rPr>
        <w:t>;</w:t>
      </w:r>
    </w:p>
    <w:p w:rsid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28011C">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.8.6. </w:t>
      </w:r>
      <w:r w:rsidRPr="00A44ED0">
        <w:rPr>
          <w:rFonts w:ascii="Times New Roman" w:hAnsi="Times New Roman" w:cs="Times New Roman"/>
          <w:color w:val="000000"/>
          <w:sz w:val="24"/>
          <w:szCs w:val="24"/>
          <w:lang w:eastAsia="en-US"/>
        </w:rPr>
        <w:t xml:space="preserve">При исполнении контракта, заключенного с участником закупки, которому предоставлен приоритет в соответствии с Постановлением № 925, не допускается замена </w:t>
      </w:r>
      <w:bookmarkStart w:id="0" w:name="_GoBack"/>
      <w:bookmarkEnd w:id="0"/>
      <w:r w:rsidRPr="00A44ED0">
        <w:rPr>
          <w:rFonts w:ascii="Times New Roman" w:hAnsi="Times New Roman" w:cs="Times New Roman"/>
          <w:color w:val="000000"/>
          <w:sz w:val="24"/>
          <w:szCs w:val="24"/>
          <w:lang w:eastAsia="en-US"/>
        </w:rPr>
        <w:t>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контракте</w:t>
      </w:r>
      <w:r>
        <w:rPr>
          <w:rFonts w:ascii="Times New Roman" w:hAnsi="Times New Roman" w:cs="Times New Roman"/>
          <w:color w:val="000000"/>
          <w:sz w:val="24"/>
          <w:szCs w:val="24"/>
          <w:lang w:eastAsia="en-US"/>
        </w:rPr>
        <w:t>;</w:t>
      </w:r>
    </w:p>
    <w:p w:rsid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28011C">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.8.7. </w:t>
      </w:r>
      <w:r w:rsidRPr="00A44ED0">
        <w:rPr>
          <w:rFonts w:ascii="Times New Roman" w:hAnsi="Times New Roman" w:cs="Times New Roman"/>
          <w:color w:val="000000"/>
          <w:sz w:val="24"/>
          <w:szCs w:val="24"/>
          <w:lang w:eastAsia="en-US"/>
        </w:rPr>
        <w:t>Страна происхождения поставляемого товара указывается в контракте на основании сведений, содержащихся в заявке на участие в закупке, представленной участником закупки, с которым заключается контракт</w:t>
      </w:r>
      <w:r>
        <w:rPr>
          <w:rFonts w:ascii="Times New Roman" w:hAnsi="Times New Roman" w:cs="Times New Roman"/>
          <w:color w:val="000000"/>
          <w:sz w:val="24"/>
          <w:szCs w:val="24"/>
          <w:lang w:eastAsia="en-US"/>
        </w:rPr>
        <w:t>;</w:t>
      </w:r>
    </w:p>
    <w:p w:rsidR="00A44ED0" w:rsidRDefault="00A44ED0" w:rsidP="00A44ED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28011C">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.8.8. </w:t>
      </w:r>
      <w:r w:rsidRPr="00A44ED0">
        <w:rPr>
          <w:rFonts w:ascii="Times New Roman" w:hAnsi="Times New Roman" w:cs="Times New Roman"/>
          <w:color w:val="000000"/>
          <w:sz w:val="24"/>
          <w:szCs w:val="24"/>
          <w:lang w:eastAsia="en-US"/>
        </w:rPr>
        <w:t>В случае, если победитель закупки признан уклонившемся от заключения контракта, контракт заключается с участником закупки, который предложил такие же, как и победитель закупки, условия исполнения контракта или предложение которого содержит лучшие условия исполнения контракта, следующие после условий, предложенных победителем закупки, признанным уклонившемся от заключения контракта</w:t>
      </w:r>
      <w:r>
        <w:rPr>
          <w:rFonts w:ascii="Times New Roman" w:hAnsi="Times New Roman" w:cs="Times New Roman"/>
          <w:color w:val="000000"/>
          <w:sz w:val="24"/>
          <w:szCs w:val="24"/>
          <w:lang w:eastAsia="en-US"/>
        </w:rPr>
        <w:t>;</w:t>
      </w:r>
    </w:p>
    <w:p w:rsidR="00A907C2" w:rsidRPr="00E33CC2" w:rsidRDefault="00A44ED0" w:rsidP="00E33CC2">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28011C">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.8.9. </w:t>
      </w:r>
      <w:r w:rsidRPr="00A44ED0">
        <w:rPr>
          <w:rFonts w:ascii="Times New Roman" w:hAnsi="Times New Roman" w:cs="Times New Roman"/>
          <w:color w:val="000000"/>
          <w:sz w:val="24"/>
          <w:szCs w:val="24"/>
          <w:lang w:eastAsia="en-US"/>
        </w:rPr>
        <w:t>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sectPr w:rsidR="00A907C2" w:rsidRPr="00E33CC2" w:rsidSect="002506F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7C255911"/>
    <w:multiLevelType w:val="multilevel"/>
    <w:tmpl w:val="6C2894A6"/>
    <w:lvl w:ilvl="0">
      <w:start w:val="8"/>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A67C9"/>
    <w:rsid w:val="000100F5"/>
    <w:rsid w:val="00074F06"/>
    <w:rsid w:val="000A7A8B"/>
    <w:rsid w:val="000C2CD1"/>
    <w:rsid w:val="000D5A26"/>
    <w:rsid w:val="000F1882"/>
    <w:rsid w:val="00101AFD"/>
    <w:rsid w:val="0017331F"/>
    <w:rsid w:val="001E580D"/>
    <w:rsid w:val="001F1978"/>
    <w:rsid w:val="00207938"/>
    <w:rsid w:val="0023270D"/>
    <w:rsid w:val="002506FC"/>
    <w:rsid w:val="002515B1"/>
    <w:rsid w:val="00254C63"/>
    <w:rsid w:val="00260838"/>
    <w:rsid w:val="00260E57"/>
    <w:rsid w:val="002626B3"/>
    <w:rsid w:val="002642A9"/>
    <w:rsid w:val="0028011C"/>
    <w:rsid w:val="002B6705"/>
    <w:rsid w:val="002C67E0"/>
    <w:rsid w:val="002F207E"/>
    <w:rsid w:val="00306C23"/>
    <w:rsid w:val="00351543"/>
    <w:rsid w:val="003837CA"/>
    <w:rsid w:val="0038558B"/>
    <w:rsid w:val="00386516"/>
    <w:rsid w:val="003D5A7D"/>
    <w:rsid w:val="003F7668"/>
    <w:rsid w:val="004338F8"/>
    <w:rsid w:val="00434920"/>
    <w:rsid w:val="0043536A"/>
    <w:rsid w:val="004356CE"/>
    <w:rsid w:val="004519C2"/>
    <w:rsid w:val="00485FD0"/>
    <w:rsid w:val="004D2A25"/>
    <w:rsid w:val="004E412E"/>
    <w:rsid w:val="00506BAD"/>
    <w:rsid w:val="005252FB"/>
    <w:rsid w:val="0055421A"/>
    <w:rsid w:val="00593740"/>
    <w:rsid w:val="005A3066"/>
    <w:rsid w:val="005B1264"/>
    <w:rsid w:val="0065611B"/>
    <w:rsid w:val="006F036D"/>
    <w:rsid w:val="007060E5"/>
    <w:rsid w:val="00731C4B"/>
    <w:rsid w:val="00746A28"/>
    <w:rsid w:val="00776778"/>
    <w:rsid w:val="00781205"/>
    <w:rsid w:val="007876E8"/>
    <w:rsid w:val="007F6E13"/>
    <w:rsid w:val="00851DEB"/>
    <w:rsid w:val="00876944"/>
    <w:rsid w:val="00882CDF"/>
    <w:rsid w:val="008B1CE8"/>
    <w:rsid w:val="008C09BF"/>
    <w:rsid w:val="008C1A71"/>
    <w:rsid w:val="008E2847"/>
    <w:rsid w:val="00924333"/>
    <w:rsid w:val="0098006F"/>
    <w:rsid w:val="009824A4"/>
    <w:rsid w:val="00992DF8"/>
    <w:rsid w:val="009A2813"/>
    <w:rsid w:val="009A67C9"/>
    <w:rsid w:val="009A750B"/>
    <w:rsid w:val="009C6B82"/>
    <w:rsid w:val="00A17086"/>
    <w:rsid w:val="00A2509A"/>
    <w:rsid w:val="00A44ED0"/>
    <w:rsid w:val="00A907C2"/>
    <w:rsid w:val="00AB40FD"/>
    <w:rsid w:val="00AC2023"/>
    <w:rsid w:val="00AD25ED"/>
    <w:rsid w:val="00AE714A"/>
    <w:rsid w:val="00B75474"/>
    <w:rsid w:val="00BF2A11"/>
    <w:rsid w:val="00C27DCD"/>
    <w:rsid w:val="00C346C5"/>
    <w:rsid w:val="00C426DE"/>
    <w:rsid w:val="00C67EE1"/>
    <w:rsid w:val="00C7600C"/>
    <w:rsid w:val="00C86445"/>
    <w:rsid w:val="00C95582"/>
    <w:rsid w:val="00CA5AA8"/>
    <w:rsid w:val="00CC7435"/>
    <w:rsid w:val="00CD6E8F"/>
    <w:rsid w:val="00D27E96"/>
    <w:rsid w:val="00D503AC"/>
    <w:rsid w:val="00DC5884"/>
    <w:rsid w:val="00DD4590"/>
    <w:rsid w:val="00DE2F3E"/>
    <w:rsid w:val="00DF4B53"/>
    <w:rsid w:val="00E30923"/>
    <w:rsid w:val="00E33CC2"/>
    <w:rsid w:val="00E623DA"/>
    <w:rsid w:val="00E6626C"/>
    <w:rsid w:val="00EB03ED"/>
    <w:rsid w:val="00EB576F"/>
    <w:rsid w:val="00EB7F01"/>
    <w:rsid w:val="00EC5C6D"/>
    <w:rsid w:val="00EE0DAA"/>
    <w:rsid w:val="00F27AF3"/>
    <w:rsid w:val="00F345FD"/>
    <w:rsid w:val="00F636BF"/>
    <w:rsid w:val="00F86983"/>
    <w:rsid w:val="00FF0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E765D-FABC-4EDB-86EF-40C24CA7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Normal (Web)"/>
    <w:basedOn w:val="a"/>
    <w:rsid w:val="004E412E"/>
    <w:pPr>
      <w:spacing w:before="100" w:beforeAutospacing="1" w:after="100" w:afterAutospacing="1" w:line="240" w:lineRule="auto"/>
    </w:pPr>
    <w:rPr>
      <w:rFonts w:ascii="Times New Roman" w:eastAsia="Calibri" w:hAnsi="Times New Roman" w:cs="Times New Roman"/>
      <w:sz w:val="24"/>
      <w:szCs w:val="24"/>
    </w:rPr>
  </w:style>
  <w:style w:type="paragraph" w:styleId="a8">
    <w:name w:val="Balloon Text"/>
    <w:basedOn w:val="a"/>
    <w:link w:val="a9"/>
    <w:uiPriority w:val="99"/>
    <w:semiHidden/>
    <w:unhideWhenUsed/>
    <w:rsid w:val="002327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2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c.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кадры</cp:lastModifiedBy>
  <cp:revision>50</cp:revision>
  <cp:lastPrinted>2019-09-03T10:04:00Z</cp:lastPrinted>
  <dcterms:created xsi:type="dcterms:W3CDTF">2016-05-04T13:21:00Z</dcterms:created>
  <dcterms:modified xsi:type="dcterms:W3CDTF">2019-09-03T10:04:00Z</dcterms:modified>
</cp:coreProperties>
</file>