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499"/>
      </w:tblGrid>
      <w:tr w:rsidR="004519C2" w:rsidRPr="004519C2" w:rsidTr="004519C2">
        <w:trPr>
          <w:trHeight w:val="2135"/>
        </w:trPr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ind w:left="-180"/>
              <w:rPr>
                <w:sz w:val="24"/>
                <w:szCs w:val="24"/>
              </w:rPr>
            </w:pPr>
            <w:r w:rsidRPr="004519C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62865</wp:posOffset>
                  </wp:positionV>
                  <wp:extent cx="2014222" cy="1076325"/>
                  <wp:effectExtent l="19050" t="0" r="5078" b="0"/>
                  <wp:wrapNone/>
                  <wp:docPr id="4" name="Рисунок 2" descr="монограмма ЯрП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нограмма ЯрП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/>
                          </a:blip>
                          <a:srcRect l="16600" t="20844" r="19897" b="26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53" cy="1077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 xml:space="preserve">Государственное профессиональное образовательное автономное учреждение Ярославской области </w:t>
            </w: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9C2">
              <w:rPr>
                <w:rFonts w:ascii="Times New Roman" w:hAnsi="Times New Roman"/>
                <w:b/>
                <w:sz w:val="24"/>
                <w:szCs w:val="24"/>
              </w:rPr>
              <w:t>Ярославский педагогический колледж</w:t>
            </w:r>
          </w:p>
          <w:p w:rsidR="004519C2" w:rsidRPr="004519C2" w:rsidRDefault="004519C2" w:rsidP="005B617E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9C2" w:rsidRPr="004519C2" w:rsidTr="004519C2">
        <w:tc>
          <w:tcPr>
            <w:tcW w:w="102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>150029, г. Ярославль, ул. Маланова, д. 14, тел./факс 8(4852) 32-64-14, е-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mail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yar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_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pk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@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mail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.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ru</w:t>
            </w: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>ИНН:7605009065 КПП:760401001 ОГРН:1027600789017 БИК:047888001</w:t>
            </w:r>
          </w:p>
        </w:tc>
      </w:tr>
    </w:tbl>
    <w:p w:rsidR="004519C2" w:rsidRDefault="004519C2"/>
    <w:tbl>
      <w:tblPr>
        <w:tblpPr w:leftFromText="180" w:rightFromText="180" w:vertAnchor="text" w:horzAnchor="margin" w:tblpXSpec="center" w:tblpY="27"/>
        <w:tblW w:w="10314" w:type="dxa"/>
        <w:tblLook w:val="0000"/>
      </w:tblPr>
      <w:tblGrid>
        <w:gridCol w:w="4644"/>
        <w:gridCol w:w="2127"/>
        <w:gridCol w:w="3543"/>
      </w:tblGrid>
      <w:tr w:rsidR="009A67C9" w:rsidRPr="009A53A5" w:rsidTr="004519C2">
        <w:trPr>
          <w:trHeight w:val="1701"/>
        </w:trPr>
        <w:tc>
          <w:tcPr>
            <w:tcW w:w="4644" w:type="dxa"/>
          </w:tcPr>
          <w:p w:rsidR="009A67C9" w:rsidRPr="00F35F83" w:rsidRDefault="009A67C9" w:rsidP="004519C2">
            <w:pPr>
              <w:snapToGrid w:val="0"/>
              <w:spacing w:after="120" w:line="240" w:lineRule="auto"/>
              <w:ind w:left="-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9A53A5" w:rsidRDefault="000F1882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</w:t>
            </w:r>
            <w:r w:rsidR="00F345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АЮ</w:t>
            </w:r>
          </w:p>
          <w:p w:rsidR="009A67C9" w:rsidRPr="009A53A5" w:rsidRDefault="009A67C9" w:rsidP="006C1E00">
            <w:pPr>
              <w:pStyle w:val="a4"/>
              <w:rPr>
                <w:sz w:val="24"/>
                <w:szCs w:val="24"/>
              </w:rPr>
            </w:pPr>
            <w:r w:rsidRPr="009A53A5">
              <w:rPr>
                <w:sz w:val="24"/>
                <w:szCs w:val="24"/>
              </w:rPr>
              <w:t>Директор ГПОАУ ЯО Ярославск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педагогическ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колледж</w:t>
            </w:r>
            <w:r>
              <w:rPr>
                <w:sz w:val="24"/>
                <w:szCs w:val="24"/>
              </w:rPr>
              <w:t>а</w:t>
            </w:r>
          </w:p>
          <w:p w:rsidR="009A67C9" w:rsidRPr="009A53A5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    М.Е. Лавров</w:t>
            </w:r>
          </w:p>
        </w:tc>
      </w:tr>
      <w:tr w:rsidR="009A67C9" w:rsidRPr="009A53A5" w:rsidTr="004519C2">
        <w:tc>
          <w:tcPr>
            <w:tcW w:w="4644" w:type="dxa"/>
          </w:tcPr>
          <w:p w:rsidR="009A67C9" w:rsidRPr="00F35F83" w:rsidRDefault="009A67C9" w:rsidP="006C1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9A53A5" w:rsidRDefault="009A67C9" w:rsidP="00656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«___»_____________201</w:t>
            </w:r>
            <w:r w:rsidR="006561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9A67C9" w:rsidRPr="00F35F83" w:rsidTr="004519C2">
        <w:tc>
          <w:tcPr>
            <w:tcW w:w="4644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A67C9" w:rsidRDefault="009A67C9" w:rsidP="009A6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1882" w:rsidRPr="009A67C9" w:rsidRDefault="000F1882" w:rsidP="000F18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0F1882" w:rsidRDefault="000F1882" w:rsidP="000F18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</w:p>
    <w:p w:rsidR="000F1882" w:rsidRPr="00BF2A11" w:rsidRDefault="000F1882" w:rsidP="000F18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882" w:rsidRPr="009A67C9" w:rsidRDefault="000F1882" w:rsidP="000F18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Способ определения поставщика – аукцион в электронной форме (далее – электронный аукцион).</w:t>
      </w:r>
    </w:p>
    <w:p w:rsidR="000F1882" w:rsidRPr="009A67C9" w:rsidRDefault="000F1882" w:rsidP="000F18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Адрес электронной площадки в информационно-телекоммуникационной сети «Интернет»: </w:t>
      </w:r>
      <w:hyperlink r:id="rId6" w:history="1">
        <w:r w:rsidRPr="00DA0D94">
          <w:rPr>
            <w:rStyle w:val="a5"/>
            <w:sz w:val="24"/>
            <w:szCs w:val="24"/>
            <w:lang w:val="en-US" w:eastAsia="ar-SA"/>
          </w:rPr>
          <w:t>www</w:t>
        </w:r>
        <w:r w:rsidRPr="00DA0D94">
          <w:rPr>
            <w:rStyle w:val="a5"/>
            <w:sz w:val="24"/>
            <w:szCs w:val="24"/>
            <w:lang w:eastAsia="ar-SA"/>
          </w:rPr>
          <w:t>.</w:t>
        </w:r>
        <w:proofErr w:type="spellStart"/>
        <w:r w:rsidRPr="00DA0D94">
          <w:rPr>
            <w:rStyle w:val="a5"/>
            <w:sz w:val="24"/>
            <w:szCs w:val="24"/>
            <w:lang w:val="en-US" w:eastAsia="ar-SA"/>
          </w:rPr>
          <w:t>rts</w:t>
        </w:r>
        <w:proofErr w:type="spellEnd"/>
        <w:r w:rsidRPr="00DA0D94">
          <w:rPr>
            <w:rStyle w:val="a5"/>
            <w:sz w:val="24"/>
            <w:szCs w:val="24"/>
            <w:lang w:eastAsia="ar-SA"/>
          </w:rPr>
          <w:t>-</w:t>
        </w:r>
        <w:r w:rsidRPr="00DA0D94">
          <w:rPr>
            <w:rStyle w:val="a5"/>
            <w:sz w:val="24"/>
            <w:szCs w:val="24"/>
            <w:lang w:val="en-US" w:eastAsia="ar-SA"/>
          </w:rPr>
          <w:t>tender</w:t>
        </w:r>
        <w:r w:rsidRPr="00DA0D94">
          <w:rPr>
            <w:rStyle w:val="a5"/>
            <w:sz w:val="24"/>
            <w:szCs w:val="24"/>
            <w:lang w:eastAsia="ar-SA"/>
          </w:rPr>
          <w:t>.</w:t>
        </w:r>
        <w:proofErr w:type="spellStart"/>
        <w:r w:rsidRPr="00DA0D94">
          <w:rPr>
            <w:rStyle w:val="a5"/>
            <w:sz w:val="24"/>
            <w:szCs w:val="24"/>
            <w:lang w:val="en-US" w:eastAsia="ar-SA"/>
          </w:rPr>
          <w:t>ru</w:t>
        </w:r>
        <w:proofErr w:type="spellEnd"/>
      </w:hyperlink>
      <w:r>
        <w:rPr>
          <w:sz w:val="24"/>
          <w:szCs w:val="24"/>
          <w:lang w:eastAsia="ar-SA"/>
        </w:rPr>
        <w:t xml:space="preserve"> 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0F1882" w:rsidRPr="009A67C9" w:rsidRDefault="000F1882" w:rsidP="000F18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Заказчик –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государственное профессиональное образовательное автономное учреждение Ярославской области Ярославский педагогический колледж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Место нахождения и почтовый адрес: </w:t>
      </w:r>
      <w:r>
        <w:rPr>
          <w:rFonts w:ascii="Times New Roman" w:hAnsi="Times New Roman" w:cs="Times New Roman"/>
          <w:sz w:val="24"/>
          <w:szCs w:val="24"/>
        </w:rPr>
        <w:t>150029</w:t>
      </w:r>
      <w:r w:rsidRPr="009A67C9">
        <w:rPr>
          <w:rFonts w:ascii="Times New Roman" w:hAnsi="Times New Roman" w:cs="Times New Roman"/>
          <w:sz w:val="24"/>
          <w:szCs w:val="24"/>
        </w:rPr>
        <w:t xml:space="preserve">, г. </w:t>
      </w:r>
      <w:r>
        <w:rPr>
          <w:rFonts w:ascii="Times New Roman" w:hAnsi="Times New Roman" w:cs="Times New Roman"/>
          <w:sz w:val="24"/>
          <w:szCs w:val="24"/>
        </w:rPr>
        <w:t>Ярославль</w:t>
      </w:r>
      <w:r w:rsidRPr="009A67C9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Маланова</w:t>
      </w:r>
      <w:r w:rsidRPr="009A67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д. 14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Номер телефона: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9A67C9">
        <w:rPr>
          <w:rFonts w:ascii="Times New Roman" w:hAnsi="Times New Roman" w:cs="Times New Roman"/>
          <w:sz w:val="24"/>
          <w:szCs w:val="24"/>
        </w:rPr>
        <w:t>(4</w:t>
      </w:r>
      <w:r>
        <w:rPr>
          <w:rFonts w:ascii="Times New Roman" w:hAnsi="Times New Roman" w:cs="Times New Roman"/>
          <w:sz w:val="24"/>
          <w:szCs w:val="24"/>
        </w:rPr>
        <w:t>85</w:t>
      </w:r>
      <w:r w:rsidRPr="009A67C9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3</w:t>
      </w:r>
      <w:r w:rsidR="00EB7F01">
        <w:rPr>
          <w:rFonts w:ascii="Times New Roman" w:hAnsi="Times New Roman" w:cs="Times New Roman"/>
          <w:sz w:val="24"/>
          <w:szCs w:val="24"/>
        </w:rPr>
        <w:t>26034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Номер телефона/факса: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A67C9">
        <w:rPr>
          <w:rFonts w:ascii="Times New Roman" w:hAnsi="Times New Roman" w:cs="Times New Roman"/>
          <w:sz w:val="24"/>
          <w:szCs w:val="24"/>
        </w:rPr>
        <w:t>(4</w:t>
      </w:r>
      <w:r>
        <w:rPr>
          <w:rFonts w:ascii="Times New Roman" w:hAnsi="Times New Roman" w:cs="Times New Roman"/>
          <w:sz w:val="24"/>
          <w:szCs w:val="24"/>
        </w:rPr>
        <w:t>85</w:t>
      </w:r>
      <w:r w:rsidRPr="009A67C9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326414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Адрес электронной почты: </w:t>
      </w:r>
      <w:r>
        <w:rPr>
          <w:rFonts w:ascii="Times New Roman" w:hAnsi="Times New Roman" w:cs="Times New Roman"/>
          <w:sz w:val="24"/>
          <w:szCs w:val="24"/>
          <w:lang w:val="en-US"/>
        </w:rPr>
        <w:t>um</w:t>
      </w:r>
      <w:r w:rsidRPr="0043492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ka</w:t>
      </w:r>
      <w:r w:rsidRPr="009A67C9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9A67C9">
        <w:rPr>
          <w:rFonts w:ascii="Times New Roman" w:hAnsi="Times New Roman" w:cs="Times New Roman"/>
          <w:sz w:val="24"/>
          <w:szCs w:val="24"/>
        </w:rPr>
        <w:t xml:space="preserve"> Ответственное должностное лицо – </w:t>
      </w:r>
      <w:r>
        <w:rPr>
          <w:rFonts w:ascii="Times New Roman" w:hAnsi="Times New Roman" w:cs="Times New Roman"/>
          <w:sz w:val="24"/>
          <w:szCs w:val="24"/>
        </w:rPr>
        <w:t>Густякова Любовь Владимировна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0F1882" w:rsidRPr="00453003" w:rsidRDefault="000F1882" w:rsidP="000F18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003">
        <w:rPr>
          <w:rFonts w:ascii="Times New Roman" w:hAnsi="Times New Roman" w:cs="Times New Roman"/>
          <w:sz w:val="24"/>
          <w:szCs w:val="24"/>
        </w:rPr>
        <w:t>Объект закупки –</w:t>
      </w:r>
      <w:r w:rsidR="008C1A71">
        <w:rPr>
          <w:rFonts w:ascii="Times New Roman" w:hAnsi="Times New Roman" w:cs="Times New Roman"/>
          <w:sz w:val="24"/>
          <w:szCs w:val="24"/>
        </w:rPr>
        <w:t xml:space="preserve"> </w:t>
      </w:r>
      <w:r w:rsidR="00EB7F01">
        <w:rPr>
          <w:rFonts w:ascii="Times New Roman" w:hAnsi="Times New Roman" w:cs="Times New Roman"/>
          <w:bCs/>
          <w:sz w:val="24"/>
          <w:szCs w:val="24"/>
        </w:rPr>
        <w:t>видеос</w:t>
      </w:r>
      <w:r w:rsidR="00142271">
        <w:rPr>
          <w:rFonts w:ascii="Times New Roman" w:hAnsi="Times New Roman" w:cs="Times New Roman"/>
          <w:bCs/>
          <w:sz w:val="24"/>
          <w:szCs w:val="24"/>
        </w:rPr>
        <w:t>тудия</w:t>
      </w:r>
      <w:r w:rsidR="00AE714A">
        <w:rPr>
          <w:rFonts w:ascii="Times New Roman" w:hAnsi="Times New Roman" w:cs="Times New Roman"/>
          <w:bCs/>
          <w:sz w:val="24"/>
          <w:szCs w:val="24"/>
        </w:rPr>
        <w:t xml:space="preserve"> для нужд ГПОАУ ЯО Ярославского педагогического колледжа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530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F1882" w:rsidRPr="000F1882" w:rsidRDefault="000F1882" w:rsidP="000F18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F1882">
        <w:rPr>
          <w:rFonts w:ascii="Times New Roman" w:hAnsi="Times New Roman" w:cs="Times New Roman"/>
          <w:sz w:val="24"/>
          <w:szCs w:val="24"/>
        </w:rPr>
        <w:t xml:space="preserve">Предмет контракта – </w:t>
      </w:r>
      <w:r w:rsidR="005A3066">
        <w:rPr>
          <w:rFonts w:ascii="Times New Roman" w:hAnsi="Times New Roman" w:cs="Times New Roman"/>
          <w:sz w:val="24"/>
          <w:szCs w:val="24"/>
        </w:rPr>
        <w:t>приобретение видео</w:t>
      </w:r>
      <w:r w:rsidR="00142271">
        <w:rPr>
          <w:rFonts w:ascii="Times New Roman" w:hAnsi="Times New Roman" w:cs="Times New Roman"/>
          <w:sz w:val="24"/>
          <w:szCs w:val="24"/>
        </w:rPr>
        <w:t>студии</w:t>
      </w:r>
      <w:r w:rsidR="00AE714A">
        <w:rPr>
          <w:rFonts w:ascii="Times New Roman" w:hAnsi="Times New Roman" w:cs="Times New Roman"/>
          <w:sz w:val="24"/>
          <w:szCs w:val="24"/>
        </w:rPr>
        <w:t xml:space="preserve"> для нужд ГПОАУ ЯО Ярославского педагогического колледжа</w:t>
      </w:r>
    </w:p>
    <w:p w:rsidR="000F1882" w:rsidRPr="000F1882" w:rsidRDefault="000F1882" w:rsidP="000F1882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0F1882" w:rsidRDefault="000F1882" w:rsidP="000F18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7C9">
        <w:rPr>
          <w:rFonts w:ascii="Times New Roman" w:hAnsi="Times New Roman" w:cs="Times New Roman"/>
          <w:color w:val="000000"/>
          <w:sz w:val="24"/>
          <w:szCs w:val="24"/>
          <w:u w:val="single"/>
        </w:rPr>
        <w:t>Краткое описание объекта закупки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F1882" w:rsidRPr="009A67C9" w:rsidRDefault="000F1882" w:rsidP="000F18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1882" w:rsidRPr="009A67C9" w:rsidRDefault="000F1882" w:rsidP="00E66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7C9">
        <w:rPr>
          <w:rFonts w:ascii="Times New Roman" w:hAnsi="Times New Roman" w:cs="Times New Roman"/>
          <w:bCs/>
          <w:sz w:val="24"/>
          <w:szCs w:val="24"/>
        </w:rPr>
        <w:t xml:space="preserve">Содержание, объем, качественные характеристики к </w:t>
      </w:r>
      <w:r w:rsidR="00AE714A">
        <w:rPr>
          <w:rFonts w:ascii="Times New Roman" w:hAnsi="Times New Roman" w:cs="Times New Roman"/>
          <w:bCs/>
          <w:sz w:val="24"/>
          <w:szCs w:val="24"/>
        </w:rPr>
        <w:t>поставляемому товару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 установлены в </w:t>
      </w:r>
      <w:r>
        <w:rPr>
          <w:rFonts w:ascii="Times New Roman" w:hAnsi="Times New Roman" w:cs="Times New Roman"/>
          <w:bCs/>
          <w:sz w:val="24"/>
          <w:szCs w:val="24"/>
        </w:rPr>
        <w:t>Разделе 3 «Техническое задание» документации об аукционе в электронной форме.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6A28">
        <w:rPr>
          <w:rFonts w:ascii="Times New Roman" w:hAnsi="Times New Roman" w:cs="Times New Roman"/>
          <w:bCs/>
          <w:sz w:val="24"/>
          <w:szCs w:val="24"/>
        </w:rPr>
        <w:t>Товар</w:t>
      </w:r>
      <w:r w:rsidRPr="009A67C9">
        <w:rPr>
          <w:rFonts w:ascii="Times New Roman" w:hAnsi="Times New Roman" w:cs="Times New Roman"/>
          <w:bCs/>
          <w:sz w:val="24"/>
          <w:szCs w:val="24"/>
        </w:rPr>
        <w:t>, являющ</w:t>
      </w:r>
      <w:r w:rsidR="00746A28">
        <w:rPr>
          <w:rFonts w:ascii="Times New Roman" w:hAnsi="Times New Roman" w:cs="Times New Roman"/>
          <w:bCs/>
          <w:sz w:val="24"/>
          <w:szCs w:val="24"/>
        </w:rPr>
        <w:t>ий</w:t>
      </w:r>
      <w:r w:rsidRPr="009A67C9">
        <w:rPr>
          <w:rFonts w:ascii="Times New Roman" w:hAnsi="Times New Roman" w:cs="Times New Roman"/>
          <w:bCs/>
          <w:sz w:val="24"/>
          <w:szCs w:val="24"/>
        </w:rPr>
        <w:t>ся предметом контракта, долж</w:t>
      </w:r>
      <w:r w:rsidR="00746A28">
        <w:rPr>
          <w:rFonts w:ascii="Times New Roman" w:hAnsi="Times New Roman" w:cs="Times New Roman"/>
          <w:bCs/>
          <w:sz w:val="24"/>
          <w:szCs w:val="24"/>
        </w:rPr>
        <w:t>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быть </w:t>
      </w:r>
      <w:r w:rsidR="00746A28">
        <w:rPr>
          <w:rFonts w:ascii="Times New Roman" w:hAnsi="Times New Roman" w:cs="Times New Roman"/>
          <w:bCs/>
          <w:sz w:val="24"/>
          <w:szCs w:val="24"/>
        </w:rPr>
        <w:t>поставлен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полном объеме в соответствии с документацией.</w:t>
      </w:r>
    </w:p>
    <w:p w:rsidR="00E6626C" w:rsidRDefault="004E412E" w:rsidP="00E6626C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Товар поставляется</w:t>
      </w:r>
      <w:r w:rsidR="00AB40FD">
        <w:rPr>
          <w:sz w:val="24"/>
          <w:szCs w:val="24"/>
        </w:rPr>
        <w:t xml:space="preserve"> </w:t>
      </w:r>
      <w:proofErr w:type="gramStart"/>
      <w:r w:rsidR="000F1882" w:rsidRPr="009A67C9">
        <w:rPr>
          <w:sz w:val="24"/>
          <w:szCs w:val="24"/>
        </w:rPr>
        <w:t>с</w:t>
      </w:r>
      <w:r w:rsidR="000F1882">
        <w:rPr>
          <w:sz w:val="24"/>
          <w:szCs w:val="24"/>
        </w:rPr>
        <w:t xml:space="preserve"> </w:t>
      </w:r>
      <w:r w:rsidR="000F1882" w:rsidRPr="009A67C9">
        <w:rPr>
          <w:sz w:val="24"/>
          <w:szCs w:val="24"/>
        </w:rPr>
        <w:t>даты заключения</w:t>
      </w:r>
      <w:proofErr w:type="gramEnd"/>
      <w:r w:rsidR="000F1882" w:rsidRPr="009A67C9">
        <w:rPr>
          <w:sz w:val="24"/>
          <w:szCs w:val="24"/>
        </w:rPr>
        <w:t xml:space="preserve"> контракта</w:t>
      </w:r>
      <w:r w:rsidR="000F1882">
        <w:rPr>
          <w:sz w:val="24"/>
          <w:szCs w:val="24"/>
        </w:rPr>
        <w:t xml:space="preserve"> </w:t>
      </w:r>
      <w:r w:rsidR="00CC070E">
        <w:rPr>
          <w:bCs/>
          <w:spacing w:val="-5"/>
          <w:sz w:val="24"/>
          <w:szCs w:val="24"/>
        </w:rPr>
        <w:t>до 2</w:t>
      </w:r>
      <w:r w:rsidR="00142271">
        <w:rPr>
          <w:bCs/>
          <w:spacing w:val="-5"/>
          <w:sz w:val="24"/>
          <w:szCs w:val="24"/>
        </w:rPr>
        <w:t>8</w:t>
      </w:r>
      <w:r w:rsidR="00CC070E">
        <w:rPr>
          <w:bCs/>
          <w:spacing w:val="-5"/>
          <w:sz w:val="24"/>
          <w:szCs w:val="24"/>
        </w:rPr>
        <w:t>.12.2018</w:t>
      </w:r>
      <w:r w:rsidR="000F1882" w:rsidRPr="009A67C9">
        <w:rPr>
          <w:sz w:val="24"/>
          <w:szCs w:val="24"/>
        </w:rPr>
        <w:t xml:space="preserve">. </w:t>
      </w:r>
    </w:p>
    <w:p w:rsidR="000F1882" w:rsidRPr="00E6626C" w:rsidRDefault="00AE714A" w:rsidP="00E6626C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6626C">
        <w:rPr>
          <w:sz w:val="24"/>
          <w:szCs w:val="24"/>
        </w:rPr>
        <w:t xml:space="preserve"> </w:t>
      </w:r>
      <w:r w:rsidR="000F1882" w:rsidRPr="00E6626C">
        <w:rPr>
          <w:sz w:val="24"/>
          <w:szCs w:val="24"/>
        </w:rPr>
        <w:t xml:space="preserve">Место </w:t>
      </w:r>
      <w:r w:rsidR="005A3066">
        <w:rPr>
          <w:sz w:val="24"/>
          <w:szCs w:val="24"/>
        </w:rPr>
        <w:t>поставки товара</w:t>
      </w:r>
      <w:r w:rsidR="000F1882" w:rsidRPr="00E6626C">
        <w:rPr>
          <w:sz w:val="24"/>
          <w:szCs w:val="24"/>
        </w:rPr>
        <w:t xml:space="preserve"> – 1500</w:t>
      </w:r>
      <w:r w:rsidR="008C09BF" w:rsidRPr="00E6626C">
        <w:rPr>
          <w:sz w:val="24"/>
          <w:szCs w:val="24"/>
        </w:rPr>
        <w:t>02</w:t>
      </w:r>
      <w:r w:rsidR="000F1882" w:rsidRPr="00E6626C">
        <w:rPr>
          <w:sz w:val="24"/>
          <w:szCs w:val="24"/>
        </w:rPr>
        <w:t xml:space="preserve"> г. Ярославль, ул. Маланова, д. 1</w:t>
      </w:r>
      <w:r w:rsidR="008C09BF" w:rsidRPr="00E6626C">
        <w:rPr>
          <w:sz w:val="24"/>
          <w:szCs w:val="24"/>
        </w:rPr>
        <w:t>2а</w:t>
      </w:r>
      <w:r w:rsidR="000F1882" w:rsidRPr="00E6626C">
        <w:rPr>
          <w:sz w:val="24"/>
          <w:szCs w:val="24"/>
        </w:rPr>
        <w:t>.</w:t>
      </w:r>
      <w:r w:rsidR="000F1882" w:rsidRPr="00E6626C">
        <w:rPr>
          <w:bCs/>
          <w:sz w:val="24"/>
          <w:szCs w:val="24"/>
        </w:rPr>
        <w:t xml:space="preserve"> </w:t>
      </w:r>
    </w:p>
    <w:p w:rsidR="000F1882" w:rsidRPr="00AE714A" w:rsidRDefault="000F1882" w:rsidP="00E6626C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453003">
        <w:rPr>
          <w:sz w:val="24"/>
          <w:szCs w:val="24"/>
        </w:rPr>
        <w:t xml:space="preserve">Начальная (максимальная) цена контракта – </w:t>
      </w:r>
      <w:r w:rsidR="00142271">
        <w:rPr>
          <w:sz w:val="24"/>
          <w:szCs w:val="24"/>
        </w:rPr>
        <w:t>3 583 150,76</w:t>
      </w:r>
      <w:r w:rsidR="00AE714A" w:rsidRPr="00AE714A">
        <w:rPr>
          <w:sz w:val="24"/>
          <w:szCs w:val="24"/>
        </w:rPr>
        <w:t xml:space="preserve"> </w:t>
      </w:r>
      <w:r w:rsidRPr="00AE714A">
        <w:rPr>
          <w:sz w:val="24"/>
          <w:szCs w:val="24"/>
        </w:rPr>
        <w:t>руб., в т</w:t>
      </w:r>
      <w:proofErr w:type="gramStart"/>
      <w:r w:rsidRPr="00AE714A">
        <w:rPr>
          <w:sz w:val="24"/>
          <w:szCs w:val="24"/>
        </w:rPr>
        <w:t>.ч</w:t>
      </w:r>
      <w:proofErr w:type="gramEnd"/>
      <w:r w:rsidRPr="00AE714A">
        <w:rPr>
          <w:sz w:val="24"/>
          <w:szCs w:val="24"/>
        </w:rPr>
        <w:t xml:space="preserve"> НДС.</w:t>
      </w:r>
    </w:p>
    <w:p w:rsidR="000F1882" w:rsidRPr="009A67C9" w:rsidRDefault="000F1882" w:rsidP="00E6626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Источник финансирования закупки – </w:t>
      </w:r>
      <w:r>
        <w:rPr>
          <w:rFonts w:ascii="Times New Roman" w:hAnsi="Times New Roman" w:cs="Times New Roman"/>
          <w:sz w:val="24"/>
          <w:szCs w:val="24"/>
        </w:rPr>
        <w:t xml:space="preserve">за счет </w:t>
      </w:r>
      <w:r w:rsidR="00E6626C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142271">
        <w:rPr>
          <w:rFonts w:ascii="Times New Roman" w:hAnsi="Times New Roman" w:cs="Times New Roman"/>
          <w:sz w:val="24"/>
          <w:szCs w:val="24"/>
        </w:rPr>
        <w:t>федерального</w:t>
      </w:r>
      <w:r w:rsidR="005A3066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0F1882" w:rsidRPr="009A67C9" w:rsidRDefault="000F1882" w:rsidP="00E6626C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Участник электронного аукциона вправе подать заявку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на участие в таком аукционе в любое время с момента размещения настоящего извещения до даты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и времени окончания срока подачи заявок на участие в таком аукционе.</w:t>
      </w:r>
    </w:p>
    <w:p w:rsidR="000F1882" w:rsidRPr="009A67C9" w:rsidRDefault="000F1882" w:rsidP="00E6626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7C9">
        <w:rPr>
          <w:rFonts w:ascii="Times New Roman" w:hAnsi="Times New Roman" w:cs="Times New Roman"/>
          <w:color w:val="000000"/>
          <w:sz w:val="24"/>
          <w:szCs w:val="24"/>
        </w:rPr>
        <w:t xml:space="preserve">Заявка на участие в электронном аукционе направляется участником такого аукциона оператору электронной площадки, адрес которой указан в настоящем 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извещении, в форме двух электронных документов, содержащих первые и вторые части заявки. Указанные электронные документы подаются одновременно.</w:t>
      </w:r>
    </w:p>
    <w:p w:rsidR="000F1882" w:rsidRPr="00731C4B" w:rsidRDefault="000F1882" w:rsidP="000F188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C4B">
        <w:rPr>
          <w:rFonts w:ascii="Times New Roman" w:hAnsi="Times New Roman" w:cs="Times New Roman"/>
          <w:sz w:val="24"/>
          <w:szCs w:val="24"/>
        </w:rPr>
        <w:t xml:space="preserve">Дата и время окончания срока подачи заявок на участие в электронном аукционе – </w:t>
      </w:r>
      <w:r w:rsidR="00142271">
        <w:rPr>
          <w:rFonts w:ascii="Times New Roman" w:hAnsi="Times New Roman" w:cs="Times New Roman"/>
          <w:sz w:val="24"/>
          <w:szCs w:val="24"/>
        </w:rPr>
        <w:t>06</w:t>
      </w:r>
      <w:r w:rsidRPr="00731C4B">
        <w:rPr>
          <w:rFonts w:ascii="Times New Roman" w:hAnsi="Times New Roman" w:cs="Times New Roman"/>
          <w:sz w:val="24"/>
          <w:szCs w:val="24"/>
        </w:rPr>
        <w:t>.</w:t>
      </w:r>
      <w:r w:rsidR="00D27E96">
        <w:rPr>
          <w:rFonts w:ascii="Times New Roman" w:hAnsi="Times New Roman" w:cs="Times New Roman"/>
          <w:sz w:val="24"/>
          <w:szCs w:val="24"/>
        </w:rPr>
        <w:t>1</w:t>
      </w:r>
      <w:r w:rsidR="00142271">
        <w:rPr>
          <w:rFonts w:ascii="Times New Roman" w:hAnsi="Times New Roman" w:cs="Times New Roman"/>
          <w:sz w:val="24"/>
          <w:szCs w:val="24"/>
        </w:rPr>
        <w:t>2</w:t>
      </w:r>
      <w:r w:rsidRPr="00731C4B">
        <w:rPr>
          <w:rFonts w:ascii="Times New Roman" w:hAnsi="Times New Roman" w:cs="Times New Roman"/>
          <w:sz w:val="24"/>
          <w:szCs w:val="24"/>
        </w:rPr>
        <w:t>.201</w:t>
      </w:r>
      <w:r w:rsidR="0065611B">
        <w:rPr>
          <w:rFonts w:ascii="Times New Roman" w:hAnsi="Times New Roman" w:cs="Times New Roman"/>
          <w:sz w:val="24"/>
          <w:szCs w:val="24"/>
        </w:rPr>
        <w:t>8</w:t>
      </w:r>
      <w:r w:rsidRPr="00731C4B">
        <w:rPr>
          <w:rFonts w:ascii="Times New Roman" w:hAnsi="Times New Roman" w:cs="Times New Roman"/>
          <w:sz w:val="24"/>
          <w:szCs w:val="24"/>
        </w:rPr>
        <w:t xml:space="preserve">, </w:t>
      </w:r>
      <w:r w:rsidR="002506FC">
        <w:rPr>
          <w:rFonts w:ascii="Times New Roman" w:hAnsi="Times New Roman" w:cs="Times New Roman"/>
          <w:sz w:val="24"/>
          <w:szCs w:val="24"/>
        </w:rPr>
        <w:t>1</w:t>
      </w:r>
      <w:r w:rsidR="00142271">
        <w:rPr>
          <w:rFonts w:ascii="Times New Roman" w:hAnsi="Times New Roman" w:cs="Times New Roman"/>
          <w:sz w:val="24"/>
          <w:szCs w:val="24"/>
        </w:rPr>
        <w:t>0</w:t>
      </w:r>
      <w:r w:rsidRPr="00731C4B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142271">
        <w:rPr>
          <w:rFonts w:ascii="Times New Roman" w:hAnsi="Times New Roman" w:cs="Times New Roman"/>
          <w:sz w:val="24"/>
          <w:szCs w:val="24"/>
        </w:rPr>
        <w:t>0</w:t>
      </w:r>
      <w:r w:rsidRPr="00731C4B">
        <w:rPr>
          <w:rFonts w:ascii="Times New Roman" w:hAnsi="Times New Roman" w:cs="Times New Roman"/>
          <w:sz w:val="24"/>
          <w:szCs w:val="24"/>
        </w:rPr>
        <w:t>0 минут по московскому времени.</w:t>
      </w:r>
    </w:p>
    <w:p w:rsidR="000F1882" w:rsidRPr="00AC2023" w:rsidRDefault="000F1882" w:rsidP="000F188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023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 w:rsidRPr="00AC2023">
        <w:rPr>
          <w:rFonts w:ascii="Times New Roman" w:hAnsi="Times New Roman" w:cs="Times New Roman"/>
          <w:sz w:val="24"/>
          <w:szCs w:val="24"/>
        </w:rPr>
        <w:t>окончания срока рассмотрения первых частей заявок</w:t>
      </w:r>
      <w:proofErr w:type="gramEnd"/>
      <w:r w:rsidRPr="00AC2023">
        <w:rPr>
          <w:rFonts w:ascii="Times New Roman" w:hAnsi="Times New Roman" w:cs="Times New Roman"/>
          <w:sz w:val="24"/>
          <w:szCs w:val="24"/>
        </w:rPr>
        <w:t xml:space="preserve"> на участие в электронном аукционе </w:t>
      </w:r>
      <w:r w:rsidRPr="008B1CE8">
        <w:rPr>
          <w:rFonts w:ascii="Times New Roman" w:hAnsi="Times New Roman" w:cs="Times New Roman"/>
          <w:sz w:val="24"/>
          <w:szCs w:val="24"/>
        </w:rPr>
        <w:t xml:space="preserve">–  </w:t>
      </w:r>
      <w:r w:rsidR="00142271">
        <w:rPr>
          <w:rFonts w:ascii="Times New Roman" w:hAnsi="Times New Roman" w:cs="Times New Roman"/>
          <w:sz w:val="24"/>
          <w:szCs w:val="24"/>
        </w:rPr>
        <w:t>07</w:t>
      </w:r>
      <w:r w:rsidRPr="008B1CE8">
        <w:rPr>
          <w:rFonts w:ascii="Times New Roman" w:hAnsi="Times New Roman" w:cs="Times New Roman"/>
          <w:sz w:val="24"/>
          <w:szCs w:val="24"/>
        </w:rPr>
        <w:t>.</w:t>
      </w:r>
      <w:r w:rsidR="00D27E96">
        <w:rPr>
          <w:rFonts w:ascii="Times New Roman" w:hAnsi="Times New Roman" w:cs="Times New Roman"/>
          <w:sz w:val="24"/>
          <w:szCs w:val="24"/>
        </w:rPr>
        <w:t>1</w:t>
      </w:r>
      <w:r w:rsidR="00142271">
        <w:rPr>
          <w:rFonts w:ascii="Times New Roman" w:hAnsi="Times New Roman" w:cs="Times New Roman"/>
          <w:sz w:val="24"/>
          <w:szCs w:val="24"/>
        </w:rPr>
        <w:t>2</w:t>
      </w:r>
      <w:r w:rsidRPr="008B1CE8">
        <w:rPr>
          <w:rFonts w:ascii="Times New Roman" w:hAnsi="Times New Roman" w:cs="Times New Roman"/>
          <w:sz w:val="24"/>
          <w:szCs w:val="24"/>
        </w:rPr>
        <w:t>.201</w:t>
      </w:r>
      <w:r w:rsidR="00FF055A">
        <w:rPr>
          <w:rFonts w:ascii="Times New Roman" w:hAnsi="Times New Roman" w:cs="Times New Roman"/>
          <w:sz w:val="24"/>
          <w:szCs w:val="24"/>
        </w:rPr>
        <w:t>8</w:t>
      </w:r>
      <w:r w:rsidRPr="008B1CE8">
        <w:rPr>
          <w:rFonts w:ascii="Times New Roman" w:hAnsi="Times New Roman" w:cs="Times New Roman"/>
          <w:sz w:val="24"/>
          <w:szCs w:val="24"/>
        </w:rPr>
        <w:t>.</w:t>
      </w:r>
    </w:p>
    <w:p w:rsidR="000F1882" w:rsidRPr="00AC2023" w:rsidRDefault="000F1882" w:rsidP="000F188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023">
        <w:rPr>
          <w:rFonts w:ascii="Times New Roman" w:hAnsi="Times New Roman" w:cs="Times New Roman"/>
          <w:sz w:val="24"/>
          <w:szCs w:val="24"/>
        </w:rPr>
        <w:t xml:space="preserve">Дата проведения электронного </w:t>
      </w:r>
      <w:r w:rsidRPr="008B1CE8"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="008B1CE8">
        <w:rPr>
          <w:rFonts w:ascii="Times New Roman" w:hAnsi="Times New Roman" w:cs="Times New Roman"/>
          <w:sz w:val="24"/>
          <w:szCs w:val="24"/>
        </w:rPr>
        <w:t xml:space="preserve">– </w:t>
      </w:r>
      <w:r w:rsidR="00142271">
        <w:rPr>
          <w:rFonts w:ascii="Times New Roman" w:hAnsi="Times New Roman" w:cs="Times New Roman"/>
          <w:sz w:val="24"/>
          <w:szCs w:val="24"/>
        </w:rPr>
        <w:t>12</w:t>
      </w:r>
      <w:r w:rsidR="008B1CE8">
        <w:rPr>
          <w:rFonts w:ascii="Times New Roman" w:hAnsi="Times New Roman" w:cs="Times New Roman"/>
          <w:sz w:val="24"/>
          <w:szCs w:val="24"/>
        </w:rPr>
        <w:t>.</w:t>
      </w:r>
      <w:r w:rsidR="00D27E96">
        <w:rPr>
          <w:rFonts w:ascii="Times New Roman" w:hAnsi="Times New Roman" w:cs="Times New Roman"/>
          <w:sz w:val="24"/>
          <w:szCs w:val="24"/>
        </w:rPr>
        <w:t>1</w:t>
      </w:r>
      <w:r w:rsidR="00CC070E">
        <w:rPr>
          <w:rFonts w:ascii="Times New Roman" w:hAnsi="Times New Roman" w:cs="Times New Roman"/>
          <w:sz w:val="24"/>
          <w:szCs w:val="24"/>
        </w:rPr>
        <w:t>2</w:t>
      </w:r>
      <w:r w:rsidRPr="008B1CE8">
        <w:rPr>
          <w:rFonts w:ascii="Times New Roman" w:hAnsi="Times New Roman" w:cs="Times New Roman"/>
          <w:sz w:val="24"/>
          <w:szCs w:val="24"/>
        </w:rPr>
        <w:t>.201</w:t>
      </w:r>
      <w:bookmarkStart w:id="0" w:name="_GoBack"/>
      <w:bookmarkEnd w:id="0"/>
      <w:r w:rsidR="00FF055A">
        <w:rPr>
          <w:rFonts w:ascii="Times New Roman" w:hAnsi="Times New Roman" w:cs="Times New Roman"/>
          <w:sz w:val="24"/>
          <w:szCs w:val="24"/>
        </w:rPr>
        <w:t>8</w:t>
      </w:r>
      <w:r w:rsidR="008B1CE8">
        <w:rPr>
          <w:rFonts w:ascii="Times New Roman" w:hAnsi="Times New Roman" w:cs="Times New Roman"/>
          <w:sz w:val="24"/>
          <w:szCs w:val="24"/>
        </w:rPr>
        <w:t xml:space="preserve"> в соответствии с регламентом работы электронной площадки.</w:t>
      </w:r>
    </w:p>
    <w:p w:rsidR="000F1882" w:rsidRPr="00D503AC" w:rsidRDefault="000F1882" w:rsidP="000F188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3AC">
        <w:rPr>
          <w:rFonts w:ascii="Times New Roman" w:hAnsi="Times New Roman" w:cs="Times New Roman"/>
          <w:sz w:val="24"/>
          <w:szCs w:val="24"/>
        </w:rPr>
        <w:t>Участник закупки обязан внести денежные средства в качестве обеспечения заявки на</w:t>
      </w:r>
      <w:r>
        <w:rPr>
          <w:rFonts w:ascii="Times New Roman" w:hAnsi="Times New Roman" w:cs="Times New Roman"/>
          <w:sz w:val="24"/>
          <w:szCs w:val="24"/>
        </w:rPr>
        <w:t xml:space="preserve"> участие в электронном аукционе. </w:t>
      </w:r>
      <w:r w:rsidRPr="00D503AC">
        <w:rPr>
          <w:rFonts w:ascii="Times New Roman" w:hAnsi="Times New Roman" w:cs="Times New Roman"/>
          <w:sz w:val="24"/>
          <w:szCs w:val="24"/>
        </w:rPr>
        <w:t>Размер обеспечения заявки на участие в электронном аукционе составляет 1% начальной (максимальной) цены контракта, указанной в настоящем извещении.</w:t>
      </w:r>
      <w:r>
        <w:rPr>
          <w:rFonts w:ascii="Times New Roman" w:hAnsi="Times New Roman" w:cs="Times New Roman"/>
          <w:sz w:val="24"/>
          <w:szCs w:val="24"/>
        </w:rPr>
        <w:t xml:space="preserve"> Денежные средства, внесенные в качестве обеспечения заявок, при проведении открытых аукционов в электронной форме перечисляются на счет оператора электронной площадки в банке.</w:t>
      </w:r>
    </w:p>
    <w:p w:rsidR="000F1882" w:rsidRDefault="000F1882" w:rsidP="000F188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03AC">
        <w:rPr>
          <w:rFonts w:ascii="Times New Roman" w:hAnsi="Times New Roman" w:cs="Times New Roman"/>
          <w:sz w:val="24"/>
          <w:szCs w:val="24"/>
        </w:rPr>
        <w:t>Участник электронного аукциона, с которым заключается контракт, обязан предоставить о</w:t>
      </w:r>
      <w:r>
        <w:rPr>
          <w:rFonts w:ascii="Times New Roman" w:hAnsi="Times New Roman" w:cs="Times New Roman"/>
          <w:sz w:val="24"/>
          <w:szCs w:val="24"/>
        </w:rPr>
        <w:t>беспечение исполнения контракта, контракт заключается только после предоставления участником открытого аукциона в электронной форме, с которым заключается контракт, безотзывной банковской гарантии, выданной банком или иной кредитной организацией или передачи Заказчику в залог денежных средств, в размере обеспечения исполнения контракта, предусмотренных документацией об открытом аукционе в электронной форме.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Способ обеспечения исполнения контракта из указанных способов определяется таким участником самостоятельно.</w:t>
      </w:r>
    </w:p>
    <w:p w:rsidR="000F1882" w:rsidRPr="009A67C9" w:rsidRDefault="000F1882" w:rsidP="000F1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Срок действия банковской гарантии должен превышать срок действия контракта не менее чем на один месяц.</w:t>
      </w:r>
    </w:p>
    <w:p w:rsidR="000F1882" w:rsidRPr="009A67C9" w:rsidRDefault="000F1882" w:rsidP="000F18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Реквизиты счета государственного заказчика для внесения денежных сре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>ачестве обеспечения исполнения государственного контракта:</w:t>
      </w:r>
    </w:p>
    <w:p w:rsidR="000F1882" w:rsidRDefault="000F1882" w:rsidP="000F18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Получатель:</w:t>
      </w:r>
    </w:p>
    <w:p w:rsidR="000F1882" w:rsidRPr="009A67C9" w:rsidRDefault="000F1882" w:rsidP="000F18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ГПОАУ ЯО Ярославский педагогический колледж</w:t>
      </w:r>
    </w:p>
    <w:p w:rsidR="000F1882" w:rsidRPr="009A67C9" w:rsidRDefault="000F1882" w:rsidP="000F18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ИНН </w:t>
      </w:r>
      <w:r>
        <w:rPr>
          <w:rFonts w:ascii="Times New Roman" w:hAnsi="Times New Roman" w:cs="Times New Roman"/>
          <w:sz w:val="24"/>
          <w:szCs w:val="24"/>
        </w:rPr>
        <w:t>7605009065</w:t>
      </w:r>
      <w:r w:rsidRPr="009A67C9">
        <w:rPr>
          <w:rFonts w:ascii="Times New Roman" w:hAnsi="Times New Roman" w:cs="Times New Roman"/>
          <w:sz w:val="24"/>
          <w:szCs w:val="24"/>
        </w:rPr>
        <w:t xml:space="preserve"> КПП </w:t>
      </w:r>
      <w:r>
        <w:rPr>
          <w:rFonts w:ascii="Times New Roman" w:hAnsi="Times New Roman" w:cs="Times New Roman"/>
          <w:sz w:val="24"/>
          <w:szCs w:val="24"/>
        </w:rPr>
        <w:t>760401001</w:t>
      </w:r>
      <w:r w:rsidRPr="009A67C9">
        <w:rPr>
          <w:rFonts w:ascii="Times New Roman" w:hAnsi="Times New Roman" w:cs="Times New Roman"/>
          <w:sz w:val="24"/>
          <w:szCs w:val="24"/>
        </w:rPr>
        <w:t>,</w:t>
      </w:r>
    </w:p>
    <w:p w:rsidR="000F1882" w:rsidRPr="009A67C9" w:rsidRDefault="000F1882" w:rsidP="000F18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 ЯО</w:t>
      </w:r>
      <w:r w:rsidRPr="009A67C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ГПОАУ ЯО Ярославский педагогический колледж,</w:t>
      </w:r>
      <w:r w:rsidR="00FF05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Pr="009A67C9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903080097</w:t>
      </w:r>
      <w:r w:rsidRPr="009A67C9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0F1882" w:rsidRPr="009A67C9" w:rsidRDefault="000F1882" w:rsidP="000F18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A67C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/с </w:t>
      </w:r>
      <w:r>
        <w:rPr>
          <w:rFonts w:ascii="Times New Roman" w:hAnsi="Times New Roman" w:cs="Times New Roman"/>
          <w:sz w:val="24"/>
          <w:szCs w:val="24"/>
        </w:rPr>
        <w:t>40601810378883000001</w:t>
      </w:r>
    </w:p>
    <w:p w:rsidR="000F1882" w:rsidRPr="00C27DCD" w:rsidRDefault="000F1882" w:rsidP="000F18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7DCD">
        <w:rPr>
          <w:rFonts w:ascii="Times New Roman" w:hAnsi="Times New Roman" w:cs="Times New Roman"/>
          <w:sz w:val="24"/>
          <w:szCs w:val="24"/>
        </w:rPr>
        <w:t xml:space="preserve">Отделение Ярославль </w:t>
      </w:r>
      <w:proofErr w:type="gramStart"/>
      <w:r w:rsidRPr="00C27DC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27DCD">
        <w:rPr>
          <w:rFonts w:ascii="Times New Roman" w:hAnsi="Times New Roman" w:cs="Times New Roman"/>
          <w:sz w:val="24"/>
          <w:szCs w:val="24"/>
        </w:rPr>
        <w:t>. Ярославль, БИК 047888001</w:t>
      </w:r>
    </w:p>
    <w:p w:rsidR="000100F5" w:rsidRDefault="000F1882" w:rsidP="000100F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7DCD">
        <w:rPr>
          <w:rFonts w:ascii="Times New Roman" w:hAnsi="Times New Roman" w:cs="Times New Roman"/>
          <w:sz w:val="24"/>
          <w:szCs w:val="24"/>
        </w:rPr>
        <w:t xml:space="preserve">Назначение платежа: «обеспечение исполнения контракта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D27E96">
        <w:rPr>
          <w:rFonts w:ascii="Times New Roman" w:hAnsi="Times New Roman" w:cs="Times New Roman"/>
          <w:sz w:val="24"/>
          <w:szCs w:val="24"/>
        </w:rPr>
        <w:t>приобретению видеос</w:t>
      </w:r>
      <w:r w:rsidR="00730CCB">
        <w:rPr>
          <w:rFonts w:ascii="Times New Roman" w:hAnsi="Times New Roman" w:cs="Times New Roman"/>
          <w:sz w:val="24"/>
          <w:szCs w:val="24"/>
        </w:rPr>
        <w:t xml:space="preserve">тудии </w:t>
      </w:r>
      <w:r w:rsidR="008B1CE8">
        <w:rPr>
          <w:rFonts w:ascii="Times New Roman" w:hAnsi="Times New Roman" w:cs="Times New Roman"/>
          <w:sz w:val="24"/>
          <w:szCs w:val="24"/>
        </w:rPr>
        <w:t>для нужд ГПОАУ ЯО Ярославского педагогического колледжа</w:t>
      </w:r>
      <w:r w:rsidR="004E412E">
        <w:rPr>
          <w:rFonts w:ascii="Times New Roman" w:hAnsi="Times New Roman" w:cs="Times New Roman"/>
          <w:sz w:val="24"/>
          <w:szCs w:val="24"/>
        </w:rPr>
        <w:t>»</w:t>
      </w:r>
      <w:r w:rsidR="003837C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100F5" w:rsidRPr="009A67C9">
        <w:rPr>
          <w:sz w:val="24"/>
          <w:szCs w:val="24"/>
        </w:rPr>
        <w:t xml:space="preserve"> </w:t>
      </w:r>
    </w:p>
    <w:p w:rsidR="000F1882" w:rsidRPr="004E412E" w:rsidRDefault="000F1882" w:rsidP="004E412E">
      <w:pPr>
        <w:pStyle w:val="a3"/>
        <w:numPr>
          <w:ilvl w:val="0"/>
          <w:numId w:val="2"/>
        </w:numPr>
        <w:autoSpaceDE w:val="0"/>
        <w:autoSpaceDN w:val="0"/>
        <w:adjustRightInd w:val="0"/>
        <w:ind w:hanging="21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>К участникам закупки устанавливаются следующие требования:</w:t>
      </w:r>
    </w:p>
    <w:p w:rsidR="000F1882" w:rsidRDefault="000F1882" w:rsidP="000F1882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объектом закупки.</w:t>
      </w:r>
    </w:p>
    <w:p w:rsidR="000F1882" w:rsidRPr="009A67C9" w:rsidRDefault="000F1882" w:rsidP="000F1882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0F1882" w:rsidRPr="009A67C9" w:rsidRDefault="000F1882" w:rsidP="000F1882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</w:t>
      </w:r>
      <w:hyperlink r:id="rId7" w:history="1">
        <w:r w:rsidRPr="009A67C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закупке.</w:t>
      </w:r>
    </w:p>
    <w:p w:rsidR="000F1882" w:rsidRPr="009A67C9" w:rsidRDefault="000F1882" w:rsidP="000F1882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8" w:history="1">
        <w:r w:rsidRPr="009A67C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заявителя по уплате этих сумм исполненной или которые признаны безнадежными к взысканию в соответствии с </w:t>
      </w:r>
      <w:hyperlink r:id="rId9" w:history="1">
        <w:r w:rsidRPr="009A67C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электронном аукционе не принято.</w:t>
      </w:r>
    </w:p>
    <w:p w:rsidR="000F1882" w:rsidRPr="009A67C9" w:rsidRDefault="000F1882" w:rsidP="000F1882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>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товара, выполнением работы, оказанием услуги,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объектом осуществляемой закупки, и административного наказания в виде дисквалификации.</w:t>
      </w:r>
    </w:p>
    <w:p w:rsidR="000F1882" w:rsidRPr="009A67C9" w:rsidRDefault="000F1882" w:rsidP="000F1882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Под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0F1882" w:rsidRDefault="000F1882" w:rsidP="000F1882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4E412E" w:rsidRPr="004E412E" w:rsidRDefault="004E412E" w:rsidP="004E412E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12E">
        <w:rPr>
          <w:rFonts w:ascii="Times New Roman" w:hAnsi="Times New Roman" w:cs="Times New Roman"/>
          <w:sz w:val="24"/>
          <w:szCs w:val="24"/>
        </w:rPr>
        <w:t>Установлен приоритет товаров российского происхождения, работ, услуг, выполняемых, оказываемых российскими лицами, по отношению  к товарам, происходящим из иностранного государства, работам, услугам, выполняемым, оказываемым иностранными лицами</w:t>
      </w:r>
      <w:r w:rsidRPr="004E412E">
        <w:rPr>
          <w:rFonts w:ascii="Times New Roman" w:hAnsi="Times New Roman" w:cs="Times New Roman"/>
          <w:sz w:val="24"/>
          <w:szCs w:val="24"/>
          <w:lang w:eastAsia="en-US"/>
        </w:rPr>
        <w:t xml:space="preserve"> в соответствии с  </w:t>
      </w: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Постановлением Правительства РФ от 16.09.2016 №</w:t>
      </w:r>
      <w:r w:rsidR="00B7547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:</w:t>
      </w:r>
      <w:r w:rsidRPr="004E412E">
        <w:rPr>
          <w:rFonts w:ascii="Times New Roman" w:hAnsi="Times New Roman" w:cs="Times New Roman"/>
          <w:i/>
          <w:color w:val="000000"/>
          <w:sz w:val="24"/>
          <w:szCs w:val="24"/>
          <w:lang w:eastAsia="en-US"/>
        </w:rPr>
        <w:t xml:space="preserve"> </w:t>
      </w:r>
      <w:proofErr w:type="gramEnd"/>
    </w:p>
    <w:p w:rsidR="004E412E" w:rsidRPr="004E412E" w:rsidRDefault="004E412E" w:rsidP="004E412E">
      <w:pPr>
        <w:tabs>
          <w:tab w:val="left" w:pos="1843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- Для получения приоритета, участник закупки должен указать (декларировать) в первой части  заявки</w:t>
      </w:r>
      <w:r w:rsidRPr="004E412E">
        <w:rPr>
          <w:rFonts w:ascii="Times New Roman" w:hAnsi="Times New Roman" w:cs="Times New Roman"/>
          <w:sz w:val="24"/>
          <w:szCs w:val="24"/>
        </w:rPr>
        <w:t>, содержащей предложение о поставке товара, наименования страны происхождения поставляемого товара.</w:t>
      </w:r>
    </w:p>
    <w:p w:rsidR="004E412E" w:rsidRPr="004E412E" w:rsidRDefault="004E412E" w:rsidP="004E412E">
      <w:pPr>
        <w:tabs>
          <w:tab w:val="left" w:pos="1843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2E">
        <w:rPr>
          <w:rFonts w:ascii="Times New Roman" w:hAnsi="Times New Roman" w:cs="Times New Roman"/>
          <w:sz w:val="24"/>
          <w:szCs w:val="24"/>
        </w:rPr>
        <w:t>- Участник закупки несёт ответственность за предоставление недостоверных сведений о стране происхождения товара, указанного в заявке на участие аукционе в электронной форме. В случае предоставления недостоверных сведений о стране происхождения товара, указанного в заявке, такой участник закупки несет ответственность в размере 15% предоставленного приоритета.</w:t>
      </w:r>
    </w:p>
    <w:p w:rsidR="004E412E" w:rsidRPr="004E412E" w:rsidRDefault="004E412E" w:rsidP="004E412E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Отсутствие в заявке на участие в аукционе в электронной форме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 о поставке иностранных товаров.</w:t>
      </w:r>
    </w:p>
    <w:p w:rsidR="004E412E" w:rsidRPr="004E412E" w:rsidRDefault="004E412E" w:rsidP="00E623DA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</w:t>
      </w:r>
      <w:proofErr w:type="gramStart"/>
      <w:r w:rsidRPr="004E412E">
        <w:rPr>
          <w:sz w:val="24"/>
          <w:szCs w:val="24"/>
        </w:rPr>
        <w:t>- 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подпунктами «г» и «</w:t>
      </w:r>
      <w:proofErr w:type="spellStart"/>
      <w:r w:rsidRPr="004E412E">
        <w:rPr>
          <w:sz w:val="24"/>
          <w:szCs w:val="24"/>
        </w:rPr>
        <w:t>д</w:t>
      </w:r>
      <w:proofErr w:type="spellEnd"/>
      <w:r w:rsidRPr="004E412E">
        <w:rPr>
          <w:sz w:val="24"/>
          <w:szCs w:val="24"/>
        </w:rPr>
        <w:t xml:space="preserve">» пункта 6 Постановления Правительства РФ от 16.09.2016 №925, цена единицы каждого товара, работы, услуги определяется как произведение начальной (максимальной) цены единицы </w:t>
      </w:r>
      <w:r w:rsidRPr="004E412E">
        <w:rPr>
          <w:color w:val="000000"/>
          <w:sz w:val="24"/>
          <w:szCs w:val="24"/>
        </w:rPr>
        <w:t>товара, работы, услуги</w:t>
      </w:r>
      <w:r w:rsidR="00E623DA">
        <w:rPr>
          <w:sz w:val="24"/>
          <w:szCs w:val="24"/>
        </w:rPr>
        <w:t xml:space="preserve"> </w:t>
      </w:r>
      <w:r w:rsidRPr="004E412E">
        <w:rPr>
          <w:sz w:val="24"/>
          <w:szCs w:val="24"/>
        </w:rPr>
        <w:t xml:space="preserve">на коэффициент изменения начальной (максимальной) цены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а</w:t>
      </w:r>
      <w:proofErr w:type="gramEnd"/>
      <w:r w:rsidRPr="004E412E">
        <w:rPr>
          <w:sz w:val="24"/>
          <w:szCs w:val="24"/>
        </w:rPr>
        <w:t xml:space="preserve"> по результатам проведения закупки, определяемый как результат деления цены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по которой заключается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, на начальную (максимальную) цену </w:t>
      </w:r>
      <w:r w:rsidR="00B75474">
        <w:rPr>
          <w:sz w:val="24"/>
          <w:szCs w:val="24"/>
        </w:rPr>
        <w:t>контракта</w:t>
      </w:r>
      <w:r w:rsidRPr="004E412E">
        <w:rPr>
          <w:sz w:val="24"/>
          <w:szCs w:val="24"/>
        </w:rPr>
        <w:t>.</w:t>
      </w:r>
    </w:p>
    <w:p w:rsidR="004E412E" w:rsidRPr="004E412E" w:rsidRDefault="004E412E" w:rsidP="00E623DA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>Если в заявке участника содержится предложение о поставке товаров российского и иностранного происхождения, соотношение цен определяется по формуле:</w:t>
      </w:r>
    </w:p>
    <w:p w:rsidR="004E412E" w:rsidRPr="004E412E" w:rsidRDefault="004E412E" w:rsidP="00E623DA">
      <w:pPr>
        <w:pStyle w:val="a3"/>
        <w:tabs>
          <w:tab w:val="left" w:pos="1843"/>
          <w:tab w:val="left" w:pos="1985"/>
        </w:tabs>
        <w:ind w:left="709"/>
        <w:jc w:val="both"/>
        <w:rPr>
          <w:sz w:val="24"/>
          <w:szCs w:val="24"/>
        </w:rPr>
      </w:pPr>
    </w:p>
    <w:tbl>
      <w:tblPr>
        <w:tblW w:w="9354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989"/>
        <w:gridCol w:w="196"/>
        <w:gridCol w:w="3814"/>
        <w:gridCol w:w="283"/>
        <w:gridCol w:w="3072"/>
      </w:tblGrid>
      <w:tr w:rsidR="004E412E" w:rsidRPr="004E412E" w:rsidTr="00C95582">
        <w:trPr>
          <w:tblCellSpacing w:w="15" w:type="dxa"/>
        </w:trPr>
        <w:tc>
          <w:tcPr>
            <w:tcW w:w="1944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Цена единицы товара, работы или услуги</w:t>
            </w:r>
          </w:p>
        </w:tc>
        <w:tc>
          <w:tcPr>
            <w:tcW w:w="166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3784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максимальная цена (НМЦ) единицы товара, работы или услуги из документации</w:t>
            </w:r>
          </w:p>
        </w:tc>
        <w:tc>
          <w:tcPr>
            <w:tcW w:w="253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</w:p>
        </w:tc>
        <w:tc>
          <w:tcPr>
            <w:tcW w:w="3027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Коэффициент изменения НМЦ </w:t>
            </w:r>
            <w:r w:rsidR="00B75474"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 по результатам закупки</w:t>
            </w:r>
          </w:p>
        </w:tc>
      </w:tr>
    </w:tbl>
    <w:p w:rsidR="00593740" w:rsidRDefault="00593740" w:rsidP="00E623D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</w:p>
    <w:p w:rsidR="004E412E" w:rsidRDefault="004E412E" w:rsidP="00E623D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4E412E">
        <w:t xml:space="preserve">Чтобы вычислить коэффициент изменения НМЦ </w:t>
      </w:r>
      <w:r w:rsidR="00B75474">
        <w:t>контракт</w:t>
      </w:r>
      <w:r w:rsidRPr="004E412E">
        <w:t>а, воспользуйтесь формулой: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589"/>
        <w:gridCol w:w="284"/>
        <w:gridCol w:w="2581"/>
        <w:gridCol w:w="254"/>
        <w:gridCol w:w="2737"/>
      </w:tblGrid>
      <w:tr w:rsidR="004E412E" w:rsidRPr="004E412E" w:rsidTr="00C95582">
        <w:trPr>
          <w:tblCellSpacing w:w="15" w:type="dxa"/>
        </w:trPr>
        <w:tc>
          <w:tcPr>
            <w:tcW w:w="3544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Коэффициент изменения НМЦ </w:t>
            </w:r>
            <w:r w:rsidR="00B75474"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 по результатам закупки</w:t>
            </w:r>
          </w:p>
        </w:tc>
        <w:tc>
          <w:tcPr>
            <w:tcW w:w="254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2551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r w:rsidR="00B75474"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а, который заключаете</w:t>
            </w:r>
          </w:p>
        </w:tc>
        <w:tc>
          <w:tcPr>
            <w:tcW w:w="224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2692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НМЦ </w:t>
            </w:r>
            <w:r w:rsidR="00B75474"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а, </w:t>
            </w:r>
            <w:proofErr w:type="gramStart"/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указанная</w:t>
            </w:r>
            <w:proofErr w:type="gramEnd"/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документации</w:t>
            </w:r>
          </w:p>
        </w:tc>
      </w:tr>
    </w:tbl>
    <w:p w:rsidR="004E412E" w:rsidRPr="004E412E" w:rsidRDefault="004E412E" w:rsidP="00E623DA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  <w:lang w:eastAsia="en-US"/>
        </w:rPr>
        <w:t xml:space="preserve">- </w:t>
      </w:r>
      <w:r w:rsidRPr="004E412E">
        <w:rPr>
          <w:sz w:val="24"/>
          <w:szCs w:val="24"/>
        </w:rPr>
        <w:t>Отнесение участника закупки к российским или иностранным лицам осуществляется на основании документов, представленных участниками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</w:t>
      </w:r>
    </w:p>
    <w:p w:rsidR="004E412E" w:rsidRPr="004E412E" w:rsidRDefault="004E412E" w:rsidP="00E623DA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</w:t>
      </w:r>
      <w:proofErr w:type="gramStart"/>
      <w:r w:rsidRPr="004E412E">
        <w:rPr>
          <w:sz w:val="24"/>
          <w:szCs w:val="24"/>
        </w:rPr>
        <w:t xml:space="preserve">- При исполнении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а, заключенного с участником закупки, которому предоставлен приоритет в соответствии с Постановлением Правительства РФ от 16.09.2016 №925,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</w:t>
      </w:r>
      <w:proofErr w:type="gramEnd"/>
      <w:r w:rsidRPr="004E412E">
        <w:rPr>
          <w:sz w:val="24"/>
          <w:szCs w:val="24"/>
        </w:rPr>
        <w:t xml:space="preserve"> товаров, указанных в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е.</w:t>
      </w:r>
    </w:p>
    <w:p w:rsidR="004E412E" w:rsidRPr="004E412E" w:rsidRDefault="004E412E" w:rsidP="00E623DA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Страна происхождения поставляемого товара указывается в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е на основании сведений, содержащихся в заявке на участие в закупке, представленной участником закупки, с которым заключается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.</w:t>
      </w:r>
    </w:p>
    <w:p w:rsidR="004E412E" w:rsidRPr="004E412E" w:rsidRDefault="004E412E" w:rsidP="00E623DA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В случае</w:t>
      </w:r>
      <w:proofErr w:type="gramStart"/>
      <w:r w:rsidRPr="004E412E">
        <w:rPr>
          <w:sz w:val="24"/>
          <w:szCs w:val="24"/>
        </w:rPr>
        <w:t>,</w:t>
      </w:r>
      <w:proofErr w:type="gramEnd"/>
      <w:r w:rsidRPr="004E412E">
        <w:rPr>
          <w:sz w:val="24"/>
          <w:szCs w:val="24"/>
        </w:rPr>
        <w:t xml:space="preserve"> если победитель  закупки признан уклонившемся от заключения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 заключается с участником закупки, который предложил такие же, как и победитель закупки, условия исполнения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 или предложение которого содержит лучшие условия исполнения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следующие после условий, предложенных победителем закупки, признанным уклонившемся от заключения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а. </w:t>
      </w:r>
    </w:p>
    <w:p w:rsidR="0043536A" w:rsidRPr="004E412E" w:rsidRDefault="004E412E" w:rsidP="00B75474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>В случае</w:t>
      </w:r>
      <w:proofErr w:type="gramStart"/>
      <w:r w:rsidRPr="004E412E">
        <w:rPr>
          <w:sz w:val="24"/>
          <w:szCs w:val="24"/>
        </w:rPr>
        <w:t>,</w:t>
      </w:r>
      <w:proofErr w:type="gramEnd"/>
      <w:r w:rsidRPr="004E412E">
        <w:rPr>
          <w:sz w:val="24"/>
          <w:szCs w:val="24"/>
        </w:rPr>
        <w:t xml:space="preserve"> если победителем аукциона в электронной форме представлена заявка на участие в аукционе в электронной форме, содержащая предложение о поставке товаров, происходящих из иностранных государств, или предложение о выполнении работ, оказании услуг иностранными лицами,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 с таким победителем заключается по цене, сниженной на 15 процентов от предложенной им цены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а. В случае</w:t>
      </w:r>
      <w:proofErr w:type="gramStart"/>
      <w:r w:rsidRPr="004E412E">
        <w:rPr>
          <w:sz w:val="24"/>
          <w:szCs w:val="24"/>
        </w:rPr>
        <w:t>,</w:t>
      </w:r>
      <w:proofErr w:type="gramEnd"/>
      <w:r w:rsidRPr="004E412E">
        <w:rPr>
          <w:sz w:val="24"/>
          <w:szCs w:val="24"/>
        </w:rPr>
        <w:t xml:space="preserve"> если победителем аукциона в электронной форме цена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 снижена до нуля и представленная заявка на участие в аукционе в электронной форме,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 с таким победителем заключается по цене, увеличенной на 15 процентов от предложенной им цены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а.</w:t>
      </w:r>
    </w:p>
    <w:sectPr w:rsidR="0043536A" w:rsidRPr="004E412E" w:rsidSect="002506F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03062"/>
    <w:multiLevelType w:val="multilevel"/>
    <w:tmpl w:val="7362E39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6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>
    <w:nsid w:val="7C255911"/>
    <w:multiLevelType w:val="multilevel"/>
    <w:tmpl w:val="6C2894A6"/>
    <w:lvl w:ilvl="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A67C9"/>
    <w:rsid w:val="000100F5"/>
    <w:rsid w:val="00074F06"/>
    <w:rsid w:val="000A7A8B"/>
    <w:rsid w:val="000D5A26"/>
    <w:rsid w:val="000F1882"/>
    <w:rsid w:val="00142271"/>
    <w:rsid w:val="0017331F"/>
    <w:rsid w:val="001F1978"/>
    <w:rsid w:val="002506FC"/>
    <w:rsid w:val="00254C63"/>
    <w:rsid w:val="00260838"/>
    <w:rsid w:val="00260E57"/>
    <w:rsid w:val="002626B3"/>
    <w:rsid w:val="002C67E0"/>
    <w:rsid w:val="00306C23"/>
    <w:rsid w:val="003837CA"/>
    <w:rsid w:val="0038558B"/>
    <w:rsid w:val="00386516"/>
    <w:rsid w:val="00391764"/>
    <w:rsid w:val="003D5A7D"/>
    <w:rsid w:val="003F7668"/>
    <w:rsid w:val="004338F8"/>
    <w:rsid w:val="00434920"/>
    <w:rsid w:val="0043536A"/>
    <w:rsid w:val="004356CE"/>
    <w:rsid w:val="004519C2"/>
    <w:rsid w:val="004D2A25"/>
    <w:rsid w:val="004E412E"/>
    <w:rsid w:val="005252FB"/>
    <w:rsid w:val="0055421A"/>
    <w:rsid w:val="00593740"/>
    <w:rsid w:val="005A3066"/>
    <w:rsid w:val="0065611B"/>
    <w:rsid w:val="006B54F6"/>
    <w:rsid w:val="006F036D"/>
    <w:rsid w:val="007060E5"/>
    <w:rsid w:val="00730CCB"/>
    <w:rsid w:val="00731C4B"/>
    <w:rsid w:val="00746A28"/>
    <w:rsid w:val="00776778"/>
    <w:rsid w:val="00781205"/>
    <w:rsid w:val="007876E8"/>
    <w:rsid w:val="00851DEB"/>
    <w:rsid w:val="00876944"/>
    <w:rsid w:val="008B1CE8"/>
    <w:rsid w:val="008C09BF"/>
    <w:rsid w:val="008C1A71"/>
    <w:rsid w:val="00924333"/>
    <w:rsid w:val="009A67C9"/>
    <w:rsid w:val="009A750B"/>
    <w:rsid w:val="00A2509A"/>
    <w:rsid w:val="00AB40FD"/>
    <w:rsid w:val="00AC2023"/>
    <w:rsid w:val="00AD25ED"/>
    <w:rsid w:val="00AE714A"/>
    <w:rsid w:val="00B75474"/>
    <w:rsid w:val="00BF2A11"/>
    <w:rsid w:val="00C27DCD"/>
    <w:rsid w:val="00C346C5"/>
    <w:rsid w:val="00C426DE"/>
    <w:rsid w:val="00C67EE1"/>
    <w:rsid w:val="00C86445"/>
    <w:rsid w:val="00C9171F"/>
    <w:rsid w:val="00C95582"/>
    <w:rsid w:val="00CA5AA8"/>
    <w:rsid w:val="00CC070E"/>
    <w:rsid w:val="00CC7435"/>
    <w:rsid w:val="00D27E96"/>
    <w:rsid w:val="00D503AC"/>
    <w:rsid w:val="00DC5884"/>
    <w:rsid w:val="00DD4590"/>
    <w:rsid w:val="00E30923"/>
    <w:rsid w:val="00E623DA"/>
    <w:rsid w:val="00E6626C"/>
    <w:rsid w:val="00EB03ED"/>
    <w:rsid w:val="00EB7F01"/>
    <w:rsid w:val="00EC5C6D"/>
    <w:rsid w:val="00F345FD"/>
    <w:rsid w:val="00FF0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uiPriority w:val="99"/>
    <w:rsid w:val="009A67C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A67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Normal0">
    <w:name w:val="ConsNormal Знак"/>
    <w:link w:val="ConsNormal"/>
    <w:uiPriority w:val="99"/>
    <w:locked/>
    <w:rsid w:val="009A67C9"/>
    <w:rPr>
      <w:rFonts w:ascii="Arial" w:eastAsia="Times New Roman" w:hAnsi="Arial" w:cs="Arial"/>
      <w:sz w:val="20"/>
      <w:szCs w:val="20"/>
    </w:rPr>
  </w:style>
  <w:style w:type="paragraph" w:styleId="a4">
    <w:name w:val="List Bullet"/>
    <w:basedOn w:val="a"/>
    <w:autoRedefine/>
    <w:rsid w:val="009A67C9"/>
    <w:pPr>
      <w:tabs>
        <w:tab w:val="num" w:pos="13"/>
      </w:tabs>
      <w:spacing w:before="60" w:after="60" w:line="240" w:lineRule="auto"/>
      <w:ind w:left="13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2509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4920"/>
    <w:rPr>
      <w:color w:val="800080" w:themeColor="followedHyperlink"/>
      <w:u w:val="single"/>
    </w:rPr>
  </w:style>
  <w:style w:type="paragraph" w:styleId="a7">
    <w:name w:val="Normal (Web)"/>
    <w:basedOn w:val="a"/>
    <w:rsid w:val="004E41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B5A5E6B836FEF6F34B9B9E103EC5BE544584DCBCC017BF8A6099D11267EAB6954EBD038DBDDFa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B5A5E6B836FEF6F34B9B9E103EC5BE544583D8BAC117BF8A6099D11267EAB6954EBD078DDBa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B5A5E6B836FEF6F34B9B9E103EC5BE544584DCBCC017BF8A6099D11267EAB6954EBD038DBFDFa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4</Pages>
  <Words>2056</Words>
  <Characters>11723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2017-04-05T10:03:00Z</cp:lastPrinted>
  <dcterms:created xsi:type="dcterms:W3CDTF">2016-05-04T13:21:00Z</dcterms:created>
  <dcterms:modified xsi:type="dcterms:W3CDTF">2018-11-13T05:19:00Z</dcterms:modified>
</cp:coreProperties>
</file>