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на поставк</w:t>
      </w:r>
      <w:r w:rsidR="00D26CAC">
        <w:rPr>
          <w:rFonts w:ascii="Times New Roman" w:eastAsia="Calibri" w:hAnsi="Times New Roman" w:cs="Times New Roman"/>
          <w:b/>
          <w:sz w:val="24"/>
          <w:szCs w:val="24"/>
        </w:rPr>
        <w:t>у оборудования для сенсорной комнаты</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585175" w:rsidP="00805232">
      <w:pPr>
        <w:pStyle w:val="14"/>
        <w:rPr>
          <w:rFonts w:asciiTheme="minorHAnsi" w:eastAsiaTheme="minorEastAsia" w:hAnsiTheme="minorHAnsi" w:cstheme="minorBidi"/>
          <w:noProof/>
        </w:rPr>
      </w:pPr>
      <w:r w:rsidRPr="00585175">
        <w:fldChar w:fldCharType="begin"/>
      </w:r>
      <w:r w:rsidR="003A47D0" w:rsidRPr="00BE18E5">
        <w:instrText xml:space="preserve"> TOC \o "1-3" \h \z \u </w:instrText>
      </w:r>
      <w:r w:rsidRPr="00585175">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585175"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585175"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585175"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585175"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585175"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585175"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585175"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585175"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585175"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585175"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585175"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585175"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585175"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r w:rsidR="00736F6C">
          <w:rPr>
            <w:noProof/>
            <w:webHidden/>
          </w:rPr>
          <w:t>1</w:t>
        </w:r>
      </w:hyperlink>
      <w:r w:rsidR="003D4A34">
        <w:t>9</w:t>
      </w:r>
    </w:p>
    <w:p w:rsidR="00F866B8" w:rsidRPr="00BE18E5" w:rsidRDefault="00585175"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2402B0">
        <w:t>2</w:t>
      </w:r>
      <w:r w:rsidR="003D4A34">
        <w:t>4</w:t>
      </w:r>
    </w:p>
    <w:p w:rsidR="003A47D0" w:rsidRPr="00F35F83" w:rsidRDefault="00585175"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407B2B">
              <w:rPr>
                <w:rFonts w:ascii="Times New Roman" w:eastAsia="Calibri" w:hAnsi="Times New Roman" w:cs="Times New Roman"/>
                <w:b/>
                <w:i/>
                <w:sz w:val="24"/>
                <w:szCs w:val="24"/>
              </w:rPr>
              <w:t>оборудования для сенсорной комнаты</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407B2B">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407B2B">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407B2B">
              <w:rPr>
                <w:rFonts w:ascii="Times New Roman" w:hAnsi="Times New Roman" w:cs="Times New Roman"/>
                <w:sz w:val="24"/>
                <w:szCs w:val="24"/>
                <w:lang w:eastAsia="ar-SA"/>
              </w:rPr>
              <w:t>федерального</w:t>
            </w:r>
            <w:r w:rsidR="00CC3D30">
              <w:rPr>
                <w:rFonts w:ascii="Times New Roman" w:hAnsi="Times New Roman" w:cs="Times New Roman"/>
                <w:sz w:val="24"/>
                <w:szCs w:val="24"/>
                <w:lang w:eastAsia="ar-SA"/>
              </w:rPr>
              <w:t xml:space="preserve">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585175"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407B2B">
                  <w:rPr>
                    <w:rFonts w:ascii="Times New Roman" w:hAnsi="Times New Roman" w:cs="Times New Roman"/>
                    <w:b/>
                    <w:sz w:val="24"/>
                    <w:szCs w:val="24"/>
                    <w:lang w:eastAsia="ar-SA"/>
                  </w:rPr>
                  <w:t>446606,67</w:t>
                </w:r>
                <w:r w:rsidR="00F55750" w:rsidRPr="00F252E7">
                  <w:rPr>
                    <w:rFonts w:ascii="Times New Roman" w:hAnsi="Times New Roman" w:cs="Times New Roman"/>
                    <w:b/>
                    <w:sz w:val="24"/>
                    <w:szCs w:val="24"/>
                    <w:lang w:eastAsia="ar-SA"/>
                  </w:rPr>
                  <w:t xml:space="preserve"> (</w:t>
                </w:r>
                <w:r w:rsidR="00407B2B">
                  <w:rPr>
                    <w:rFonts w:ascii="Times New Roman" w:hAnsi="Times New Roman" w:cs="Times New Roman"/>
                    <w:b/>
                    <w:sz w:val="24"/>
                    <w:szCs w:val="24"/>
                    <w:lang w:eastAsia="ar-SA"/>
                  </w:rPr>
                  <w:t>Четыреста сорок шесть</w:t>
                </w:r>
                <w:r w:rsidR="004E5091">
                  <w:rPr>
                    <w:rFonts w:ascii="Times New Roman" w:hAnsi="Times New Roman" w:cs="Times New Roman"/>
                    <w:b/>
                    <w:sz w:val="24"/>
                    <w:szCs w:val="24"/>
                    <w:lang w:eastAsia="ar-SA"/>
                  </w:rPr>
                  <w:t xml:space="preserve"> тысяч </w:t>
                </w:r>
                <w:r w:rsidR="00407B2B">
                  <w:rPr>
                    <w:rFonts w:ascii="Times New Roman" w:hAnsi="Times New Roman" w:cs="Times New Roman"/>
                    <w:b/>
                    <w:sz w:val="24"/>
                    <w:szCs w:val="24"/>
                    <w:lang w:eastAsia="ar-SA"/>
                  </w:rPr>
                  <w:t>шестьсот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6C575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407B2B">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585175"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585175" w:rsidP="008626C2">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1-29T00:00:00Z">
                  <w:dateFormat w:val="dd.MM.yyyy"/>
                  <w:lid w:val="ru-RU"/>
                  <w:storeMappedDataAs w:val="dateTime"/>
                  <w:calendar w:val="gregorian"/>
                </w:date>
              </w:sdtPr>
              <w:sdtContent>
                <w:r w:rsidR="00407B2B">
                  <w:rPr>
                    <w:rFonts w:ascii="Times New Roman" w:eastAsia="Times New Roman" w:hAnsi="Times New Roman" w:cs="Times New Roman"/>
                    <w:sz w:val="24"/>
                    <w:szCs w:val="24"/>
                    <w:lang w:eastAsia="ar-SA"/>
                  </w:rPr>
                  <w:t>29.11.2018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585175" w:rsidP="00407B2B">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1-30T00:00:00Z">
                  <w:dateFormat w:val="dd.MM.yyyy"/>
                  <w:lid w:val="ru-RU"/>
                  <w:storeMappedDataAs w:val="dateTime"/>
                  <w:calendar w:val="gregorian"/>
                </w:date>
              </w:sdtPr>
              <w:sdtContent>
                <w:r w:rsidR="00407B2B">
                  <w:rPr>
                    <w:rFonts w:ascii="Times New Roman" w:eastAsia="Times New Roman" w:hAnsi="Times New Roman" w:cs="Times New Roman"/>
                    <w:sz w:val="24"/>
                    <w:szCs w:val="24"/>
                    <w:lang w:eastAsia="ar-SA"/>
                  </w:rPr>
                  <w:t>30.11.2018</w:t>
                </w:r>
              </w:sdtContent>
            </w:sdt>
            <w:r w:rsidR="005F33E8" w:rsidRPr="00336FDE">
              <w:rPr>
                <w:rFonts w:ascii="Times New Roman" w:eastAsia="Times New Roman" w:hAnsi="Times New Roman" w:cs="Times New Roman"/>
                <w:sz w:val="24"/>
                <w:szCs w:val="24"/>
                <w:lang w:eastAsia="ar-SA"/>
              </w:rPr>
              <w:t>в 1</w:t>
            </w:r>
            <w:r w:rsidR="00407B2B">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w:t>
            </w:r>
            <w:r w:rsidR="00407B2B">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407B2B">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407B2B">
              <w:rPr>
                <w:rFonts w:ascii="Times New Roman" w:hAnsi="Times New Roman" w:cs="Times New Roman"/>
                <w:color w:val="000000"/>
                <w:sz w:val="24"/>
                <w:szCs w:val="24"/>
              </w:rPr>
              <w:t>оборудования для сенсорной комнаты</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07B2B"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446606</w:t>
            </w:r>
            <w:r w:rsidR="004E5091" w:rsidRPr="004E5091">
              <w:rPr>
                <w:rFonts w:ascii="Times New Roman" w:hAnsi="Times New Roman" w:cs="Times New Roman"/>
                <w:sz w:val="24"/>
                <w:szCs w:val="24"/>
              </w:rPr>
              <w:t xml:space="preserve"> руб. </w:t>
            </w:r>
            <w:r>
              <w:rPr>
                <w:rFonts w:ascii="Times New Roman" w:hAnsi="Times New Roman" w:cs="Times New Roman"/>
                <w:sz w:val="24"/>
                <w:szCs w:val="24"/>
              </w:rPr>
              <w:t>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407B2B">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407B2B">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407B2B">
              <w:rPr>
                <w:rFonts w:ascii="Times New Roman" w:hAnsi="Times New Roman" w:cs="Times New Roman"/>
                <w:color w:val="000000"/>
                <w:sz w:val="24"/>
                <w:szCs w:val="24"/>
                <w:lang w:eastAsia="en-US"/>
              </w:rPr>
              <w:t>банковск</w:t>
            </w:r>
            <w:r w:rsidR="00CC3D30">
              <w:rPr>
                <w:rFonts w:ascii="Times New Roman" w:hAnsi="Times New Roman" w:cs="Times New Roman"/>
                <w:color w:val="000000"/>
                <w:sz w:val="24"/>
                <w:szCs w:val="24"/>
                <w:lang w:eastAsia="en-US"/>
              </w:rPr>
              <w:t>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поставки Товара: с даты заключения контракта</w:t>
            </w:r>
            <w:r w:rsidR="00407B2B">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Pr="004E5091" w:rsidRDefault="00407B2B" w:rsidP="004E5091">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Оборудование для сенсорной комнаты</w:t>
            </w:r>
          </w:p>
          <w:p w:rsidR="00A330E1" w:rsidRPr="00A330E1" w:rsidRDefault="00A330E1" w:rsidP="00A330E1">
            <w:pPr>
              <w:spacing w:after="0" w:line="240" w:lineRule="auto"/>
              <w:rPr>
                <w:rFonts w:ascii="Times New Roman" w:hAnsi="Times New Roman" w:cs="Times New Roman"/>
                <w:sz w:val="24"/>
                <w:szCs w:val="24"/>
              </w:rPr>
            </w:pPr>
          </w:p>
          <w:p w:rsidR="004E5091" w:rsidRPr="004E5091" w:rsidRDefault="00A330E1" w:rsidP="00A330E1">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Рассматривается эквивалент </w:t>
            </w:r>
            <w:r w:rsidR="004E5091" w:rsidRPr="004E5091">
              <w:rPr>
                <w:rFonts w:ascii="Times New Roman" w:hAnsi="Times New Roman" w:cs="Times New Roman"/>
                <w:sz w:val="24"/>
                <w:szCs w:val="24"/>
                <w:u w:val="single"/>
              </w:rPr>
              <w:t>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E5091" w:rsidRPr="004E5091" w:rsidRDefault="00CC3D3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r w:rsidR="00E313A9" w:rsidRPr="003D4A34" w:rsidTr="00C826E8">
        <w:tc>
          <w:tcPr>
            <w:tcW w:w="10348" w:type="dxa"/>
            <w:gridSpan w:val="6"/>
            <w:tcBorders>
              <w:top w:val="single" w:sz="4" w:space="0" w:color="auto"/>
              <w:left w:val="single" w:sz="4" w:space="0" w:color="auto"/>
              <w:bottom w:val="single" w:sz="4" w:space="0" w:color="auto"/>
              <w:right w:val="single" w:sz="4" w:space="0" w:color="auto"/>
            </w:tcBorders>
            <w:vAlign w:val="center"/>
          </w:tcPr>
          <w:p w:rsidR="00E313A9" w:rsidRPr="003D4A34" w:rsidRDefault="00E313A9" w:rsidP="004E5091">
            <w:pPr>
              <w:tabs>
                <w:tab w:val="left" w:pos="3443"/>
              </w:tabs>
              <w:spacing w:after="0" w:line="240" w:lineRule="auto"/>
              <w:rPr>
                <w:rFonts w:ascii="Times New Roman" w:hAnsi="Times New Roman" w:cs="Times New Roman"/>
                <w:sz w:val="24"/>
                <w:szCs w:val="24"/>
              </w:rPr>
            </w:pPr>
            <w:r w:rsidRPr="003D4A34">
              <w:rPr>
                <w:rFonts w:ascii="Times New Roman" w:hAnsi="Times New Roman" w:cs="Times New Roman"/>
                <w:sz w:val="24"/>
                <w:szCs w:val="24"/>
              </w:rPr>
              <w:t xml:space="preserve">Описание: </w:t>
            </w:r>
          </w:p>
          <w:tbl>
            <w:tblPr>
              <w:tblW w:w="10093" w:type="dxa"/>
              <w:tblLayout w:type="fixed"/>
              <w:tblLook w:val="04A0"/>
            </w:tblPr>
            <w:tblGrid>
              <w:gridCol w:w="2581"/>
              <w:gridCol w:w="7512"/>
            </w:tblGrid>
            <w:tr w:rsidR="00E313A9" w:rsidRPr="00E313A9" w:rsidTr="00E313A9">
              <w:trPr>
                <w:trHeight w:val="564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Интерактивный сухой бассейн с пультом управления (Рекомендуемое количество шариков - 1700 шт.)</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Сухой бассейн должен быть выполнен из винилискожи. Размер бассейна должен быть длина не менее 1500мм, ширина не менее 1500мм, высота не менее 500 мм.  Цвет - бежевый.  С креплением для подсветки. В комплект должна входить гибкая подсветка мультиколор, с пультом ДУ, различные режимы свечения. Удобное крепление по периметру бассейна не должно мешает детям играть в бассейне. </w:t>
                  </w:r>
                  <w:r w:rsidRPr="00E313A9">
                    <w:rPr>
                      <w:rFonts w:ascii="Times New Roman" w:eastAsia="Times New Roman" w:hAnsi="Times New Roman" w:cs="Times New Roman"/>
                      <w:color w:val="000000"/>
                      <w:sz w:val="24"/>
                      <w:szCs w:val="24"/>
                    </w:rPr>
                    <w:br/>
                    <w:t xml:space="preserve"> </w:t>
                  </w:r>
                  <w:r w:rsidRPr="00E313A9">
                    <w:rPr>
                      <w:rFonts w:ascii="Times New Roman" w:eastAsia="Times New Roman" w:hAnsi="Times New Roman" w:cs="Times New Roman"/>
                      <w:color w:val="000000"/>
                      <w:sz w:val="24"/>
                      <w:szCs w:val="24"/>
                    </w:rPr>
                    <w:br/>
                    <w:t>Материал дна бассейна – фанера толщиной не менее 10 мм</w:t>
                  </w:r>
                  <w:r w:rsidRPr="00E313A9">
                    <w:rPr>
                      <w:rFonts w:ascii="Times New Roman" w:eastAsia="Times New Roman" w:hAnsi="Times New Roman" w:cs="Times New Roman"/>
                      <w:color w:val="000000"/>
                      <w:sz w:val="24"/>
                      <w:szCs w:val="24"/>
                    </w:rPr>
                    <w:br/>
                    <w:t>Материал наполнения - поролон</w:t>
                  </w:r>
                  <w:r w:rsidRPr="00E313A9">
                    <w:rPr>
                      <w:rFonts w:ascii="Times New Roman" w:eastAsia="Times New Roman" w:hAnsi="Times New Roman" w:cs="Times New Roman"/>
                      <w:color w:val="000000"/>
                      <w:sz w:val="24"/>
                      <w:szCs w:val="24"/>
                    </w:rPr>
                    <w:br/>
                    <w:t>Материал верхней обивки - винилискожа</w:t>
                  </w:r>
                  <w:r w:rsidRPr="00E313A9">
                    <w:rPr>
                      <w:rFonts w:ascii="Times New Roman" w:eastAsia="Times New Roman" w:hAnsi="Times New Roman" w:cs="Times New Roman"/>
                      <w:color w:val="000000"/>
                      <w:sz w:val="24"/>
                      <w:szCs w:val="24"/>
                    </w:rPr>
                    <w:br/>
                    <w:t>Размер бассейна (длина х ширина х высота) не менее 1500*1500*500мм</w:t>
                  </w:r>
                  <w:r w:rsidRPr="00E313A9">
                    <w:rPr>
                      <w:rFonts w:ascii="Times New Roman" w:eastAsia="Times New Roman" w:hAnsi="Times New Roman" w:cs="Times New Roman"/>
                      <w:color w:val="000000"/>
                      <w:sz w:val="24"/>
                      <w:szCs w:val="24"/>
                    </w:rPr>
                    <w:br/>
                    <w:t>Толщина стенок сухого бассейна не менее 200мм</w:t>
                  </w:r>
                  <w:r w:rsidRPr="00E313A9">
                    <w:rPr>
                      <w:rFonts w:ascii="Times New Roman" w:eastAsia="Times New Roman" w:hAnsi="Times New Roman" w:cs="Times New Roman"/>
                      <w:color w:val="000000"/>
                      <w:sz w:val="24"/>
                      <w:szCs w:val="24"/>
                    </w:rPr>
                    <w:br/>
                    <w:t>Должен иметь не менее двух основных режимов работы светодиодной подсветки сухого бассейна, в т.ч.:</w:t>
                  </w:r>
                  <w:r w:rsidRPr="00E313A9">
                    <w:rPr>
                      <w:rFonts w:ascii="Times New Roman" w:eastAsia="Times New Roman" w:hAnsi="Times New Roman" w:cs="Times New Roman"/>
                      <w:color w:val="000000"/>
                      <w:sz w:val="24"/>
                      <w:szCs w:val="24"/>
                    </w:rPr>
                    <w:br/>
                    <w:t>1. Автоматический режим (с циклической сменой цветов, производимой плавным постепенным переходом);</w:t>
                  </w:r>
                  <w:r w:rsidRPr="00E313A9">
                    <w:rPr>
                      <w:rFonts w:ascii="Times New Roman" w:eastAsia="Times New Roman" w:hAnsi="Times New Roman" w:cs="Times New Roman"/>
                      <w:color w:val="000000"/>
                      <w:sz w:val="24"/>
                      <w:szCs w:val="24"/>
                    </w:rPr>
                    <w:br/>
                    <w:t>2. Ручной режим (с ручным управлением для включения соответствующего цвета).</w:t>
                  </w:r>
                  <w:r w:rsidRPr="00E313A9">
                    <w:rPr>
                      <w:rFonts w:ascii="Times New Roman" w:eastAsia="Times New Roman" w:hAnsi="Times New Roman" w:cs="Times New Roman"/>
                      <w:color w:val="000000"/>
                      <w:sz w:val="24"/>
                      <w:szCs w:val="24"/>
                    </w:rPr>
                    <w:br/>
                    <w:t>При задержке в несколько минут ручной режим переходит в автоматический. Все световые элементы защищены от механического воздействия акриловым стеклом, что обеспечивает полную безопасность пребывания в бассейне без потери яркости подсветки.</w:t>
                  </w:r>
                  <w:r w:rsidRPr="00E313A9">
                    <w:rPr>
                      <w:rFonts w:ascii="Times New Roman" w:eastAsia="Times New Roman" w:hAnsi="Times New Roman" w:cs="Times New Roman"/>
                      <w:color w:val="000000"/>
                      <w:sz w:val="24"/>
                      <w:szCs w:val="24"/>
                    </w:rPr>
                    <w:br/>
                    <w:t>Количество цветов подсветки не менее 4</w:t>
                  </w:r>
                </w:p>
              </w:tc>
            </w:tr>
            <w:tr w:rsidR="00E313A9" w:rsidRPr="00E313A9" w:rsidTr="00E313A9">
              <w:trPr>
                <w:trHeight w:val="154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Прозрачный шарик для сухого бассейна</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Шарики для бассейна должны быть мягкие на ощупь, но не мнущиеся, так как герметично накачены воздухом, легко восстанавливающие форму после  деформации. </w:t>
                  </w:r>
                  <w:r w:rsidRPr="00E313A9">
                    <w:rPr>
                      <w:rFonts w:ascii="Times New Roman" w:eastAsia="Times New Roman" w:hAnsi="Times New Roman" w:cs="Times New Roman"/>
                      <w:color w:val="000000"/>
                      <w:sz w:val="24"/>
                      <w:szCs w:val="24"/>
                    </w:rPr>
                    <w:br/>
                    <w:t xml:space="preserve">Диаметр шариков не менее 7 см </w:t>
                  </w:r>
                  <w:r w:rsidRPr="00E313A9">
                    <w:rPr>
                      <w:rFonts w:ascii="Times New Roman" w:eastAsia="Times New Roman" w:hAnsi="Times New Roman" w:cs="Times New Roman"/>
                      <w:color w:val="000000"/>
                      <w:sz w:val="24"/>
                      <w:szCs w:val="24"/>
                    </w:rPr>
                    <w:br/>
                    <w:t>Материал шариков – пластик</w:t>
                  </w:r>
                </w:p>
              </w:tc>
            </w:tr>
            <w:tr w:rsidR="00E313A9" w:rsidRPr="00E313A9" w:rsidTr="00E313A9">
              <w:trPr>
                <w:trHeight w:val="127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Подставка к сухому бассейну</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Предназначен</w:t>
                  </w:r>
                  <w:r w:rsidRPr="003D4A34">
                    <w:rPr>
                      <w:rFonts w:ascii="Times New Roman" w:eastAsia="Times New Roman" w:hAnsi="Times New Roman" w:cs="Times New Roman"/>
                      <w:color w:val="000000"/>
                      <w:sz w:val="24"/>
                      <w:szCs w:val="24"/>
                    </w:rPr>
                    <w:t>а</w:t>
                  </w:r>
                  <w:r w:rsidRPr="00E313A9">
                    <w:rPr>
                      <w:rFonts w:ascii="Times New Roman" w:eastAsia="Times New Roman" w:hAnsi="Times New Roman" w:cs="Times New Roman"/>
                      <w:color w:val="000000"/>
                      <w:sz w:val="24"/>
                      <w:szCs w:val="24"/>
                    </w:rPr>
                    <w:t xml:space="preserve"> для подъема в интерактивный сухой бассейн. Размеры не менее 100х20х20 см. Материал обивки – искусственная кожа, наполнитель - поролон или пенополиуретан. </w:t>
                  </w:r>
                </w:p>
              </w:tc>
            </w:tr>
            <w:tr w:rsidR="00E313A9" w:rsidRPr="00E313A9" w:rsidTr="00E313A9">
              <w:trPr>
                <w:trHeight w:val="232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Фиброоптический модуль  "Веселое облако" (100волокон)</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Должен представлять собой световой модуль на базе оптического волокна. Несущая платформа должна быть выполнена в виде тучки, из которой идет дождь в виде разноцветных капель из не менее чем 100 волокон длиной не менее 2м. </w:t>
                  </w:r>
                  <w:r w:rsidRPr="00E313A9">
                    <w:rPr>
                      <w:rFonts w:ascii="Times New Roman" w:eastAsia="Times New Roman" w:hAnsi="Times New Roman" w:cs="Times New Roman"/>
                      <w:color w:val="000000"/>
                      <w:sz w:val="24"/>
                      <w:szCs w:val="24"/>
                    </w:rPr>
                    <w:br/>
                    <w:t xml:space="preserve">Размер несущей платформы-тучи: не менее 1,2 х 1,2м. </w:t>
                  </w:r>
                  <w:r w:rsidRPr="00E313A9">
                    <w:rPr>
                      <w:rFonts w:ascii="Times New Roman" w:eastAsia="Times New Roman" w:hAnsi="Times New Roman" w:cs="Times New Roman"/>
                      <w:color w:val="000000"/>
                      <w:sz w:val="24"/>
                      <w:szCs w:val="24"/>
                    </w:rPr>
                    <w:br/>
                    <w:t xml:space="preserve">Подвес к потолку. </w:t>
                  </w:r>
                  <w:r w:rsidRPr="00E313A9">
                    <w:rPr>
                      <w:rFonts w:ascii="Times New Roman" w:eastAsia="Times New Roman" w:hAnsi="Times New Roman" w:cs="Times New Roman"/>
                      <w:color w:val="000000"/>
                      <w:sz w:val="24"/>
                      <w:szCs w:val="24"/>
                    </w:rPr>
                    <w:br/>
                    <w:t>Наличие интерактивного пульта управления, позволяющий вживую управлять светоэффектом (регулировать дождь)</w:t>
                  </w:r>
                </w:p>
              </w:tc>
            </w:tr>
            <w:tr w:rsidR="00E313A9" w:rsidRPr="00E313A9" w:rsidTr="00E313A9">
              <w:trPr>
                <w:trHeight w:val="543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Интерактивная воздушно-пузырьковая трубка Оптима" </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Интерактивная воздушно пузырьковая трубка должна представлять собой колбу с фланцем, которая установлена на металлическую основу. Колба выполнена из высококачественного органического стекла высотой не менее 198 см, должна иметь диаметр не менее 180 мм и толщину стенки не менее 3 мм. Фланец трубы отфрезерован из высококачественного органического стекла толщиной не менее 10 мм. Во фланце должны быть вы фрезерованы паз под колбу, отверстия для крепления к металлическому основанию, отверстия под штуцер для подачи воздуха и штуцер для подвода и слива воды. На фланец должен быть вклеен распылитель воздуха отфрезерованный из высококачественного органического стекла. Металлическое основание должно быть выполнено из профильной квадратной трубы 20х20х1.5 мм и окрашено при помощи порошковой краски в черный цвет. На основании должны быть установлены шпильки для крепления фланца трубы, компрессор Schego WS-2 (или эквивалент), светодиоды и контроллер. Для регулировки трубы относительно вертикали должны быть предусмотрены винтовые ножки. Для надежности подачи воздуха и предотвращения попадания воды в компрессор на трубку, соединяющую компрессор и штуцер распылителя, должен быть установлен обратный клапан мембранного типа. На шланге, предназначенном для слива или подачи воды, должен быть установлен кран шарового типа.</w:t>
                  </w:r>
                  <w:r w:rsidRPr="00E313A9">
                    <w:rPr>
                      <w:rFonts w:ascii="Times New Roman" w:eastAsia="Times New Roman" w:hAnsi="Times New Roman" w:cs="Times New Roman"/>
                      <w:color w:val="000000"/>
                      <w:sz w:val="24"/>
                      <w:szCs w:val="24"/>
                    </w:rPr>
                    <w:br/>
                    <w:t xml:space="preserve">Оголовок трубы представляет собой кронштейн выполненный из высококачественного органического стекла с посадочным местом под колбу. Посредством данного оголовка осуществляется закрепление трубы к стенке. </w:t>
                  </w:r>
                  <w:r w:rsidRPr="00E313A9">
                    <w:rPr>
                      <w:rFonts w:ascii="Times New Roman" w:eastAsia="Times New Roman" w:hAnsi="Times New Roman" w:cs="Times New Roman"/>
                      <w:color w:val="000000"/>
                      <w:sz w:val="24"/>
                      <w:szCs w:val="24"/>
                    </w:rPr>
                    <w:br/>
                    <w:t>Подсветка воздушно-пузырьковой трубки  должна осуществляться при помощи  как минимум трех RGB светодиодов, каждый мощность которых не превышает 3Вт.</w:t>
                  </w:r>
                  <w:r w:rsidRPr="00E313A9">
                    <w:rPr>
                      <w:rFonts w:ascii="Times New Roman" w:eastAsia="Times New Roman" w:hAnsi="Times New Roman" w:cs="Times New Roman"/>
                      <w:color w:val="000000"/>
                      <w:sz w:val="24"/>
                      <w:szCs w:val="24"/>
                    </w:rPr>
                    <w:br/>
                    <w:t>Для подключения к питающей сети используется сетевой адаптер на 5В  2.5A или иной источник питания.</w:t>
                  </w:r>
                </w:p>
              </w:tc>
            </w:tr>
            <w:tr w:rsidR="00E313A9" w:rsidRPr="00E313A9" w:rsidTr="00E313A9">
              <w:trPr>
                <w:trHeight w:val="151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Мягкая платформа для воздушно-пузырьковой трубки угловая</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Мягкая платформа размером не менее 1000х1000х300мм должна быть предназначена  для  крепления  пузырьковой  колонны  и  создания мягкого удобного сидения, должна быть выполнена из высококачественной фанеры толщиной не менее 10мм, должна иметь обшивку наружных сторон пенополиуретаном толщиной не менее 30мм и наружную обшивку из галантерейной винилискожи.</w:t>
                  </w:r>
                </w:p>
              </w:tc>
            </w:tr>
            <w:tr w:rsidR="00E313A9" w:rsidRPr="00E313A9" w:rsidTr="00E313A9">
              <w:trPr>
                <w:trHeight w:val="148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Комплект  из двух акриловых зеркал для воздушнопузырьковой  трубки </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3D4A34">
                    <w:rPr>
                      <w:rFonts w:ascii="Times New Roman" w:eastAsia="Times New Roman" w:hAnsi="Times New Roman" w:cs="Times New Roman"/>
                      <w:noProof/>
                      <w:color w:val="000000"/>
                      <w:sz w:val="24"/>
                      <w:szCs w:val="24"/>
                    </w:rPr>
                    <w:drawing>
                      <wp:anchor distT="0" distB="0" distL="114300" distR="114300" simplePos="0" relativeHeight="251668480" behindDoc="0" locked="0" layoutInCell="1" allowOverlap="1">
                        <wp:simplePos x="0" y="0"/>
                        <wp:positionH relativeFrom="column">
                          <wp:posOffset>190500</wp:posOffset>
                        </wp:positionH>
                        <wp:positionV relativeFrom="paragraph">
                          <wp:posOffset>647700</wp:posOffset>
                        </wp:positionV>
                        <wp:extent cx="1104900" cy="0"/>
                        <wp:effectExtent l="0" t="0" r="0" b="1270"/>
                        <wp:wrapNone/>
                        <wp:docPr id="5" name="Picture 1206"/>
                        <wp:cNvGraphicFramePr/>
                        <a:graphic xmlns:a="http://schemas.openxmlformats.org/drawingml/2006/main">
                          <a:graphicData uri="http://schemas.openxmlformats.org/drawingml/2006/picture">
                            <pic:pic xmlns:pic="http://schemas.openxmlformats.org/drawingml/2006/picture">
                              <pic:nvPicPr>
                                <pic:cNvPr id="3672" name="Picture 1206" descr="http://bauprojekte.ru/userfiles/Image/Puzyrkovye_kolonny/file_23df628.jpg"/>
                                <pic:cNvPicPr>
                                  <a:picLocks noChangeAspect="1" noChangeArrowheads="1"/>
                                </pic:cNvPicPr>
                              </pic:nvPicPr>
                              <pic:blipFill>
                                <a:blip r:embed="rId13"/>
                                <a:srcRect/>
                                <a:stretch>
                                  <a:fillRect/>
                                </a:stretch>
                              </pic:blipFill>
                              <pic:spPr bwMode="auto">
                                <a:xfrm>
                                  <a:off x="0" y="0"/>
                                  <a:ext cx="1104900" cy="0"/>
                                </a:xfrm>
                                <a:prstGeom prst="rect">
                                  <a:avLst/>
                                </a:prstGeom>
                                <a:noFill/>
                                <a:ln w="9525">
                                  <a:noFill/>
                                  <a:miter lim="800000"/>
                                  <a:headEnd/>
                                  <a:tailEnd/>
                                </a:ln>
                              </pic:spPr>
                            </pic:pic>
                          </a:graphicData>
                        </a:graphic>
                      </wp:anchor>
                    </w:drawing>
                  </w:r>
                  <w:r w:rsidRPr="00E313A9">
                    <w:rPr>
                      <w:rFonts w:ascii="Times New Roman" w:eastAsia="Times New Roman" w:hAnsi="Times New Roman" w:cs="Times New Roman"/>
                      <w:color w:val="000000"/>
                      <w:sz w:val="24"/>
                      <w:szCs w:val="24"/>
                    </w:rPr>
                    <w:t>Не менее 2 безопасных акриловых зеркала, каждое из которых имеет размер не меньше чем 1000х1700 мм, должны быть выполнены из безопасного акрилового материала толщиной не менее 3 мм. Для предания жесткости изделие должно быть обрамлено в алюминиевый профиль, с округленными углами. Должно иметься крепление для подвеса к стене.</w:t>
                  </w:r>
                </w:p>
              </w:tc>
            </w:tr>
            <w:tr w:rsidR="00E313A9" w:rsidRPr="00E313A9" w:rsidTr="00E313A9">
              <w:trPr>
                <w:trHeight w:val="121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Мат напольный, толщина 10 см</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Размеры не менее 200х150х10 см. Материал чехла – ткань винилискожа, наполнитель - поролон. Используется для создания мягкого пола, на котором можно лежать, сидеть, двигаться без риска ушибов. Должна быть предусмотрена возможность скрепления матов между собой при помощи липучек со стороны пола.</w:t>
                  </w:r>
                </w:p>
              </w:tc>
            </w:tr>
            <w:tr w:rsidR="00E313A9" w:rsidRPr="00E313A9" w:rsidTr="00E313A9">
              <w:trPr>
                <w:trHeight w:val="147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Мат настенный,  толщина 10 см</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Размеры не менее 150х100х10 см. Материал чехла – ткань винилискожа, наполнитель - поролон. Используется для создания мягкой стены. Должениметь специальные люверсы для закрепления к стене. По бокам между собою стыкуются при помощи "липучек", образуя единую мягкую стену в помещении сенсорной комнаты.</w:t>
                  </w:r>
                </w:p>
              </w:tc>
            </w:tr>
            <w:tr w:rsidR="00E313A9" w:rsidRPr="00E313A9" w:rsidTr="00E313A9">
              <w:trPr>
                <w:trHeight w:val="132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Детская подушечка с гранулами</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Подушка должна быть предназначена для тактильной стимуляции за счёт гранулами пенополистирола диаметром от 2 до 4 мм. Материал внешнего покрытия – винилискожа. Должна иметь размеры не менее, чем 400х400 мм.</w:t>
                  </w:r>
                </w:p>
              </w:tc>
            </w:tr>
            <w:tr w:rsidR="00E313A9" w:rsidRPr="00E313A9" w:rsidTr="00E313A9">
              <w:trPr>
                <w:trHeight w:val="148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Терапевтическое кресло-кубик</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Размер не менее 60*75*60. Должно быть изготовлено из пористого синтетического материала плотностью не менее 22г/см3. Должен быть обтянут поливинилхлоридом. Кресло должно легко складываться в форму правильного многогранника и раскладываться обратно. Форма должна идеально подходить для процесса освобождения мышц от напряжения и зажимов.</w:t>
                  </w:r>
                </w:p>
              </w:tc>
            </w:tr>
            <w:tr w:rsidR="00E313A9" w:rsidRPr="00E313A9" w:rsidTr="00E313A9">
              <w:trPr>
                <w:trHeight w:val="175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Фиброоптический занавес с деревянным гребнем  (100волокон)</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Фиброптический занавес с гребнем. Гребень сделан из фанеры, дина не менее 1метра. Водопад из не менее чем 100 волокон длиной не менее 2м, изменяющий свой цвет вдоль волокна. Гребень сделан из фанеры, дина не менее 1метра. Совершенно безопасные волокна можно перебирать, держать, обнимать. Изменяющиеся цвета привлекают внимание, успокаивают, хорошо концентрируют внимание. Чрезвычайно эффективен для детей с дефектами зрения.</w:t>
                  </w:r>
                </w:p>
              </w:tc>
            </w:tr>
            <w:tr w:rsidR="00E313A9" w:rsidRPr="00E313A9" w:rsidTr="00E313A9">
              <w:trPr>
                <w:trHeight w:val="276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Мягкий кубик с пучком  волокон-200 (кол-во волокон 200 шт)</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Пучок волокон должен быть встроен в безопасное мягкое основание. Каркас модуля должен быть изготовлен из дерева, обит поролоном, обтянут экокожей. Каждое волокно должно быть в защитной оболочке. Источник света встроенный. Пульт меняет Светоэффекты, задает цвета и оттенки, регулирует яркость.</w:t>
                  </w:r>
                  <w:r w:rsidRPr="00E313A9">
                    <w:rPr>
                      <w:rFonts w:ascii="Times New Roman" w:eastAsia="Times New Roman" w:hAnsi="Times New Roman" w:cs="Times New Roman"/>
                      <w:color w:val="000000"/>
                      <w:sz w:val="24"/>
                      <w:szCs w:val="24"/>
                    </w:rPr>
                    <w:br/>
                    <w:t xml:space="preserve">Размеры: 35*35*25 см (модуль).  Кол-во волокон не менее 200 шт. Длина волокон не менее 200 см; Габариты: Вес: не более 7,5 кг; Объем: не более 0,125 куб.м. </w:t>
                  </w:r>
                  <w:r w:rsidRPr="00E313A9">
                    <w:rPr>
                      <w:rFonts w:ascii="Times New Roman" w:eastAsia="Times New Roman" w:hAnsi="Times New Roman" w:cs="Times New Roman"/>
                      <w:color w:val="000000"/>
                      <w:sz w:val="24"/>
                      <w:szCs w:val="24"/>
                    </w:rPr>
                    <w:br/>
                    <w:t xml:space="preserve">Тех. хар-ки: 220 V/12 V, 5 W; t - от +1 до +30 и допустимой влажности 40-60 %; </w:t>
                  </w:r>
                  <w:r w:rsidRPr="00E313A9">
                    <w:rPr>
                      <w:rFonts w:ascii="Times New Roman" w:eastAsia="Times New Roman" w:hAnsi="Times New Roman" w:cs="Times New Roman"/>
                      <w:color w:val="000000"/>
                      <w:sz w:val="24"/>
                      <w:szCs w:val="24"/>
                    </w:rPr>
                    <w:br/>
                    <w:t>Состав: Фанера, поролон, Винилискожа, Фиберволокно (полипропилен)</w:t>
                  </w:r>
                </w:p>
              </w:tc>
            </w:tr>
            <w:tr w:rsidR="00E313A9" w:rsidRPr="00E313A9" w:rsidTr="00E313A9">
              <w:trPr>
                <w:trHeight w:val="210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Настенный ковер "Звездное небо"</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Фиброоптический настенный ковер «Млечный путь» предназначен для зрительной и тактильной стимуляции. </w:t>
                  </w:r>
                  <w:r w:rsidRPr="00E313A9">
                    <w:rPr>
                      <w:rFonts w:ascii="Times New Roman" w:eastAsia="Times New Roman" w:hAnsi="Times New Roman" w:cs="Times New Roman"/>
                      <w:color w:val="000000"/>
                      <w:sz w:val="24"/>
                      <w:szCs w:val="24"/>
                    </w:rPr>
                    <w:br/>
                    <w:t xml:space="preserve">В черный настенный ковер вплетены нити фиброоптики – для создания иллюзии звездного неба. Ковер содержит встроенный источник света. </w:t>
                  </w:r>
                  <w:r w:rsidRPr="00E313A9">
                    <w:rPr>
                      <w:rFonts w:ascii="Times New Roman" w:eastAsia="Times New Roman" w:hAnsi="Times New Roman" w:cs="Times New Roman"/>
                      <w:color w:val="000000"/>
                      <w:sz w:val="24"/>
                      <w:szCs w:val="24"/>
                    </w:rPr>
                    <w:br/>
                    <w:t>Длина не менее 2000 мм, Ширина не менее 1000 мм, толщина не более 15мм</w:t>
                  </w:r>
                  <w:r w:rsidRPr="00E313A9">
                    <w:rPr>
                      <w:rFonts w:ascii="Times New Roman" w:eastAsia="Times New Roman" w:hAnsi="Times New Roman" w:cs="Times New Roman"/>
                      <w:color w:val="000000"/>
                      <w:sz w:val="24"/>
                      <w:szCs w:val="24"/>
                    </w:rPr>
                    <w:br/>
                    <w:t>Кол-во точек не менее 300 шт.</w:t>
                  </w:r>
                </w:p>
              </w:tc>
            </w:tr>
            <w:tr w:rsidR="00E313A9" w:rsidRPr="00E313A9" w:rsidTr="00E313A9">
              <w:trPr>
                <w:trHeight w:val="283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Фибердуш «Солнышко» (100 волокон)</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Должен представлять собой световой модуль на базе оптического волокна. Несущая платформа должна быть выполнена в виде солнышка, в центре которого расположено безопасное зеркало для увеличения визуального эффекта свечения фиберволокна. По контуру солнышка должны быть расположены не менее 100 нитей по не менее чем 2м.</w:t>
                  </w:r>
                  <w:r w:rsidRPr="00E313A9">
                    <w:rPr>
                      <w:rFonts w:ascii="Times New Roman" w:eastAsia="Times New Roman" w:hAnsi="Times New Roman" w:cs="Times New Roman"/>
                      <w:color w:val="000000"/>
                      <w:sz w:val="24"/>
                      <w:szCs w:val="24"/>
                    </w:rPr>
                    <w:br/>
                    <w:t xml:space="preserve">Размер несущей платформы-солнышка: не менее 0,7х0,7м. </w:t>
                  </w:r>
                  <w:r w:rsidRPr="00E313A9">
                    <w:rPr>
                      <w:rFonts w:ascii="Times New Roman" w:eastAsia="Times New Roman" w:hAnsi="Times New Roman" w:cs="Times New Roman"/>
                      <w:color w:val="000000"/>
                      <w:sz w:val="24"/>
                      <w:szCs w:val="24"/>
                    </w:rPr>
                    <w:br/>
                    <w:t xml:space="preserve">Подвес к потолку. </w:t>
                  </w:r>
                  <w:r w:rsidRPr="00E313A9">
                    <w:rPr>
                      <w:rFonts w:ascii="Times New Roman" w:eastAsia="Times New Roman" w:hAnsi="Times New Roman" w:cs="Times New Roman"/>
                      <w:color w:val="000000"/>
                      <w:sz w:val="24"/>
                      <w:szCs w:val="24"/>
                    </w:rPr>
                    <w:br/>
                    <w:t>В комплекте с пучком поставляется пульт дистанционного управления, который может менять цвета, оттенки и светоэффекты.</w:t>
                  </w:r>
                </w:p>
              </w:tc>
            </w:tr>
            <w:tr w:rsidR="00E313A9" w:rsidRPr="00E313A9" w:rsidTr="00E313A9">
              <w:trPr>
                <w:trHeight w:val="561"/>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Мягкая форма “Пуфик 50”</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center"/>
                    <w:rPr>
                      <w:rFonts w:ascii="Times New Roman" w:eastAsia="Times New Roman" w:hAnsi="Times New Roman" w:cs="Times New Roman"/>
                      <w:color w:val="000000"/>
                      <w:sz w:val="24"/>
                      <w:szCs w:val="24"/>
                    </w:rPr>
                  </w:pPr>
                  <w:r w:rsidRPr="003D4A34">
                    <w:rPr>
                      <w:rFonts w:ascii="Times New Roman" w:eastAsia="Times New Roman" w:hAnsi="Times New Roman" w:cs="Times New Roman"/>
                      <w:color w:val="000000"/>
                      <w:sz w:val="24"/>
                      <w:szCs w:val="24"/>
                      <w:lang w:val="en-US"/>
                    </w:rPr>
                    <w:t>~</w:t>
                  </w:r>
                  <w:r w:rsidRPr="00E313A9">
                    <w:rPr>
                      <w:rFonts w:ascii="Times New Roman" w:eastAsia="Times New Roman" w:hAnsi="Times New Roman" w:cs="Times New Roman"/>
                      <w:color w:val="000000"/>
                      <w:sz w:val="24"/>
                      <w:szCs w:val="24"/>
                    </w:rPr>
                    <w:t> </w:t>
                  </w:r>
                  <w:r w:rsidRPr="003D4A34">
                    <w:rPr>
                      <w:rFonts w:ascii="Times New Roman" w:eastAsia="Times New Roman" w:hAnsi="Times New Roman" w:cs="Times New Roman"/>
                      <w:color w:val="000000"/>
                      <w:sz w:val="24"/>
                      <w:szCs w:val="24"/>
                    </w:rPr>
                    <w:t>500</w:t>
                  </w:r>
                </w:p>
              </w:tc>
            </w:tr>
            <w:tr w:rsidR="00E313A9" w:rsidRPr="00E313A9" w:rsidTr="00E313A9">
              <w:trPr>
                <w:trHeight w:val="683"/>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Мягкая форма “Пуфик круглый”</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center"/>
                    <w:rPr>
                      <w:rFonts w:ascii="Times New Roman" w:eastAsia="Times New Roman" w:hAnsi="Times New Roman" w:cs="Times New Roman"/>
                      <w:color w:val="000000"/>
                      <w:sz w:val="24"/>
                      <w:szCs w:val="24"/>
                    </w:rPr>
                  </w:pPr>
                  <w:r w:rsidRPr="003D4A34">
                    <w:rPr>
                      <w:rFonts w:ascii="Times New Roman" w:eastAsia="Times New Roman" w:hAnsi="Times New Roman" w:cs="Times New Roman"/>
                      <w:color w:val="000000"/>
                      <w:sz w:val="24"/>
                      <w:szCs w:val="24"/>
                      <w:lang w:val="en-US"/>
                    </w:rPr>
                    <w:t>~</w:t>
                  </w:r>
                  <w:r w:rsidRPr="00E313A9">
                    <w:rPr>
                      <w:rFonts w:ascii="Times New Roman" w:eastAsia="Times New Roman" w:hAnsi="Times New Roman" w:cs="Times New Roman"/>
                      <w:color w:val="000000"/>
                      <w:sz w:val="24"/>
                      <w:szCs w:val="24"/>
                    </w:rPr>
                    <w:t> </w:t>
                  </w:r>
                  <w:r w:rsidRPr="003D4A34">
                    <w:rPr>
                      <w:rFonts w:ascii="Times New Roman" w:eastAsia="Times New Roman" w:hAnsi="Times New Roman" w:cs="Times New Roman"/>
                      <w:color w:val="000000"/>
                      <w:sz w:val="24"/>
                      <w:szCs w:val="24"/>
                    </w:rPr>
                    <w:t>400*300</w:t>
                  </w:r>
                </w:p>
              </w:tc>
            </w:tr>
            <w:tr w:rsidR="00E313A9" w:rsidRPr="00E313A9" w:rsidTr="00E313A9">
              <w:trPr>
                <w:trHeight w:val="1556"/>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Световой модуль для рисования песком  цветная подсветка, отсек для песка, набор лопаток (9 шт)</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center"/>
                    <w:rPr>
                      <w:rFonts w:ascii="Times New Roman" w:eastAsia="Times New Roman" w:hAnsi="Times New Roman" w:cs="Times New Roman"/>
                      <w:color w:val="000000"/>
                      <w:sz w:val="24"/>
                      <w:szCs w:val="24"/>
                    </w:rPr>
                  </w:pPr>
                  <w:r w:rsidRPr="003D4A34">
                    <w:rPr>
                      <w:rFonts w:ascii="Times New Roman" w:eastAsia="Times New Roman" w:hAnsi="Times New Roman" w:cs="Times New Roman"/>
                      <w:color w:val="000000"/>
                      <w:sz w:val="24"/>
                      <w:szCs w:val="24"/>
                      <w:lang w:val="en-US"/>
                    </w:rPr>
                    <w:t xml:space="preserve">~ </w:t>
                  </w:r>
                  <w:r w:rsidRPr="003D4A34">
                    <w:rPr>
                      <w:rFonts w:ascii="Times New Roman" w:eastAsia="Times New Roman" w:hAnsi="Times New Roman" w:cs="Times New Roman"/>
                      <w:color w:val="000000"/>
                      <w:sz w:val="24"/>
                      <w:szCs w:val="24"/>
                    </w:rPr>
                    <w:t>700*500*120</w:t>
                  </w:r>
                  <w:r w:rsidRPr="00E313A9">
                    <w:rPr>
                      <w:rFonts w:ascii="Times New Roman" w:eastAsia="Times New Roman" w:hAnsi="Times New Roman" w:cs="Times New Roman"/>
                      <w:color w:val="000000"/>
                      <w:sz w:val="24"/>
                      <w:szCs w:val="24"/>
                    </w:rPr>
                    <w:t> </w:t>
                  </w:r>
                </w:p>
              </w:tc>
            </w:tr>
            <w:tr w:rsidR="00E313A9" w:rsidRPr="00E313A9" w:rsidTr="00E313A9">
              <w:trPr>
                <w:trHeight w:val="97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Ножки детские регулируемые 0-3, комплект (4 шт.)</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center"/>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w:t>
                  </w:r>
                </w:p>
              </w:tc>
            </w:tr>
            <w:tr w:rsidR="00E313A9" w:rsidRPr="00E313A9" w:rsidTr="00E313A9">
              <w:trPr>
                <w:trHeight w:val="559"/>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Песок для рисования 7 кг</w:t>
                  </w:r>
                </w:p>
              </w:tc>
              <w:tc>
                <w:tcPr>
                  <w:tcW w:w="7512" w:type="dxa"/>
                  <w:tcBorders>
                    <w:top w:val="nil"/>
                    <w:left w:val="nil"/>
                    <w:bottom w:val="single" w:sz="4" w:space="0" w:color="auto"/>
                    <w:right w:val="single" w:sz="4" w:space="0" w:color="auto"/>
                  </w:tcBorders>
                  <w:shd w:val="clear" w:color="000000" w:fill="FFFFFF"/>
                  <w:vAlign w:val="center"/>
                  <w:hideMark/>
                </w:tcPr>
                <w:p w:rsidR="00E313A9" w:rsidRPr="00E313A9" w:rsidRDefault="00E313A9" w:rsidP="00E313A9">
                  <w:pPr>
                    <w:spacing w:after="0" w:line="240" w:lineRule="auto"/>
                    <w:jc w:val="center"/>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w:t>
                  </w:r>
                </w:p>
              </w:tc>
            </w:tr>
            <w:tr w:rsidR="00E313A9" w:rsidRPr="00E313A9" w:rsidTr="00E313A9">
              <w:trPr>
                <w:trHeight w:val="192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Световой проектор "Меркурий" со встроенным ротатором  (для работы требуются сменные проекционные колеса)</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Представляет собой многофункциональный световой прибор, который в сочетании с колесами спецэффектов должен служить как для зрительной стимуляции ("жидкое" колесо, которое создает неопределенный, меняющийся рисунок), так и для познавательных и развивающих игр. Твердые колеса с тематическими картинками должны служить для ознакомления детей с животными, обитателями морских глубин и далеких галактик. Для работы требуются сменные проекционные диски.</w:t>
                  </w:r>
                </w:p>
              </w:tc>
            </w:tr>
            <w:tr w:rsidR="00E313A9" w:rsidRPr="00E313A9" w:rsidTr="00E313A9">
              <w:trPr>
                <w:trHeight w:val="255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Колесо спецэффектов («твердое»)</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Диск для светового проектора должен быть предназначен для рисования на стенах и предметах интерьера диких животных. Гарантированы поразительно насыщенные цвета. Динамическое вращение цветного диска, должно создавать яркий праздничный эффект даже в слабо затемнённых помещениях. Данный диск предназначен для релакса (посредством воздействия цвета и света); для активации внимания; для повышения познавательного интереса; для развития воображения и фантазии. Должен создавать на стене изображение на определенную тематику: космос, океан, зоопарк, планеты, лошади, бабочки-1, бабочки-2, времена года, погода.</w:t>
                  </w:r>
                </w:p>
              </w:tc>
            </w:tr>
            <w:tr w:rsidR="00E313A9" w:rsidRPr="00E313A9" w:rsidTr="00E313A9">
              <w:trPr>
                <w:trHeight w:val="4290"/>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Двухсторонняя панель  «Матрица-серпантинка»</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 xml:space="preserve">Должна представлять собой двухстороннюю панель для игровых зон с серпантинами общей длиной не менее 1000 мм и матрицей из деревянных прутков в количестве не менее 70 штук. Панель должна быть выполнена из высококачественной березовой фанеры толщиной не менее 10 мм, покрытой гипоаллергенным лаком. </w:t>
                  </w:r>
                  <w:r w:rsidRPr="00E313A9">
                    <w:rPr>
                      <w:rFonts w:ascii="Times New Roman" w:eastAsia="Times New Roman" w:hAnsi="Times New Roman" w:cs="Times New Roman"/>
                      <w:color w:val="000000"/>
                      <w:sz w:val="24"/>
                      <w:szCs w:val="24"/>
                    </w:rPr>
                    <w:br/>
                    <w:t>Одна сторона должна быть содержать не менее 3 серпантинов, вырезанных в панели. Первый серпантин должен быть не менее 1600 мм длиной, второй- не менее 1000мм, третий- не менее 8000мм.</w:t>
                  </w:r>
                  <w:r w:rsidRPr="00E313A9">
                    <w:rPr>
                      <w:rFonts w:ascii="Times New Roman" w:eastAsia="Times New Roman" w:hAnsi="Times New Roman" w:cs="Times New Roman"/>
                      <w:color w:val="000000"/>
                      <w:sz w:val="24"/>
                      <w:szCs w:val="24"/>
                    </w:rPr>
                    <w:br/>
                    <w:t>Вторая сторона панели должна представлять собой матрицу из не менее чем 4 рядов по 4 прутка. Каждый пруток должен иметь длину не менее 150 мм, диаметр не менее 10 мм, и заканчиваться с обеих сторон круглыми заглушками для предотвращения выпадения из панели. Прутки должны свободно двигаться в панели, создавая различные выпуклые и вогнутые формы.</w:t>
                  </w:r>
                  <w:r w:rsidRPr="00E313A9">
                    <w:rPr>
                      <w:rFonts w:ascii="Times New Roman" w:eastAsia="Times New Roman" w:hAnsi="Times New Roman" w:cs="Times New Roman"/>
                      <w:color w:val="000000"/>
                      <w:sz w:val="24"/>
                      <w:szCs w:val="24"/>
                    </w:rPr>
                    <w:br/>
                    <w:t>Предназначена для зонирования игрового пространства. Все элементы на панели должны быть изготовлены из безопасных материалов, стойких к износу.</w:t>
                  </w:r>
                  <w:r w:rsidRPr="00E313A9">
                    <w:rPr>
                      <w:rFonts w:ascii="Times New Roman" w:eastAsia="Times New Roman" w:hAnsi="Times New Roman" w:cs="Times New Roman"/>
                      <w:color w:val="000000"/>
                      <w:sz w:val="24"/>
                      <w:szCs w:val="24"/>
                    </w:rPr>
                    <w:br/>
                    <w:t>Размер: не менее 800*700*100 мм</w:t>
                  </w:r>
                </w:p>
              </w:tc>
            </w:tr>
            <w:tr w:rsidR="00E313A9" w:rsidRPr="00E313A9" w:rsidTr="00E313A9">
              <w:trPr>
                <w:trHeight w:val="166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Фиброоптическая тактильная панель</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Панель должна быть предназначена для развития зрительной стимуляции, тактильных и осязательных ощущений. На панели должны присутствовать ковровые покрытия из разных материалов, с разными рисунками или цветом, алюминиевые покрытия, элементы в виде полусфер, выполненные из дерева, окрашенные в разные цвета, элементы выполненные из пластика. Панель должна иметь размеры не менее, чем 1200х1000, но не более, чем 1200х1100 мм. Должна иметь крепления – петли  с тыльной стороны.</w:t>
                  </w:r>
                </w:p>
              </w:tc>
            </w:tr>
            <w:tr w:rsidR="00E313A9" w:rsidRPr="00E313A9" w:rsidTr="00E313A9">
              <w:trPr>
                <w:trHeight w:val="2805"/>
              </w:trPr>
              <w:tc>
                <w:tcPr>
                  <w:tcW w:w="2581" w:type="dxa"/>
                  <w:tcBorders>
                    <w:top w:val="nil"/>
                    <w:left w:val="single" w:sz="4" w:space="0" w:color="auto"/>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Волшебная пещера, в комплектации идет маты и подушки, гирланда и чехол поверх гирлянды</w:t>
                  </w:r>
                </w:p>
              </w:tc>
              <w:tc>
                <w:tcPr>
                  <w:tcW w:w="7512" w:type="dxa"/>
                  <w:tcBorders>
                    <w:top w:val="nil"/>
                    <w:left w:val="nil"/>
                    <w:bottom w:val="single" w:sz="4" w:space="0" w:color="auto"/>
                    <w:right w:val="single" w:sz="4" w:space="0" w:color="auto"/>
                  </w:tcBorders>
                  <w:shd w:val="clear" w:color="000000" w:fill="FFFFFF"/>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Пещера представляет собой небольшой домик с куполом, внутри которого десятки лампочек подарят маленьким первооткрывателям волшебный мир. В пещеру должно свободно помещаться не менее 3 детей одновременно. Под куполом шатра расположены безопасные лампочки-огоньки, которые покрыты  чехлом, чтоб ребенок не мог выдернуть лампочки. Каркас изделия выполнен из высококачественной березовой фанеры толщиной не менее 10 мм, купол из прочной темной ткани. В комплекте с пещерой поставляется мягкий напольный мат (из 4х частей), и четыре мягкие подушки изготовлены из винилискожи и полистирольных гранул.</w:t>
                  </w:r>
                  <w:r w:rsidRPr="00E313A9">
                    <w:rPr>
                      <w:rFonts w:ascii="Times New Roman" w:eastAsia="Times New Roman" w:hAnsi="Times New Roman" w:cs="Times New Roman"/>
                      <w:color w:val="000000"/>
                      <w:sz w:val="24"/>
                      <w:szCs w:val="24"/>
                    </w:rPr>
                    <w:br/>
                    <w:t>Размер: длина – не менее 1500мм, ширина - не менее 1500мм, высота – не менее 1300мм</w:t>
                  </w:r>
                </w:p>
              </w:tc>
            </w:tr>
            <w:tr w:rsidR="00E313A9" w:rsidRPr="00E313A9" w:rsidTr="00E313A9">
              <w:trPr>
                <w:trHeight w:val="915"/>
              </w:trPr>
              <w:tc>
                <w:tcPr>
                  <w:tcW w:w="2581" w:type="dxa"/>
                  <w:tcBorders>
                    <w:top w:val="nil"/>
                    <w:left w:val="single" w:sz="4" w:space="0" w:color="auto"/>
                    <w:bottom w:val="single" w:sz="4" w:space="0" w:color="auto"/>
                    <w:right w:val="single" w:sz="4" w:space="0" w:color="auto"/>
                  </w:tcBorders>
                  <w:shd w:val="clear" w:color="auto" w:fill="auto"/>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Шторы БлекАут</w:t>
                  </w:r>
                </w:p>
              </w:tc>
              <w:tc>
                <w:tcPr>
                  <w:tcW w:w="7512" w:type="dxa"/>
                  <w:tcBorders>
                    <w:top w:val="nil"/>
                    <w:left w:val="nil"/>
                    <w:bottom w:val="single" w:sz="4" w:space="0" w:color="auto"/>
                    <w:right w:val="single" w:sz="4" w:space="0" w:color="auto"/>
                  </w:tcBorders>
                  <w:shd w:val="clear" w:color="auto" w:fill="auto"/>
                  <w:hideMark/>
                </w:tcPr>
                <w:p w:rsidR="00E313A9" w:rsidRPr="00E313A9" w:rsidRDefault="00E313A9" w:rsidP="00E313A9">
                  <w:pPr>
                    <w:spacing w:after="0" w:line="240" w:lineRule="auto"/>
                    <w:jc w:val="left"/>
                    <w:rPr>
                      <w:rFonts w:ascii="Times New Roman" w:eastAsia="Times New Roman" w:hAnsi="Times New Roman" w:cs="Times New Roman"/>
                      <w:color w:val="000000"/>
                      <w:sz w:val="24"/>
                      <w:szCs w:val="24"/>
                    </w:rPr>
                  </w:pPr>
                  <w:r w:rsidRPr="00E313A9">
                    <w:rPr>
                      <w:rFonts w:ascii="Times New Roman" w:eastAsia="Times New Roman" w:hAnsi="Times New Roman" w:cs="Times New Roman"/>
                      <w:color w:val="000000"/>
                      <w:sz w:val="24"/>
                      <w:szCs w:val="24"/>
                    </w:rPr>
                    <w:t>Рулонная штора, блокирующая свет. Размер полотна не менее 280х450см. Цвет по согласованию с заказчиком.</w:t>
                  </w:r>
                </w:p>
              </w:tc>
            </w:tr>
          </w:tbl>
          <w:p w:rsidR="00E313A9" w:rsidRPr="003D4A34" w:rsidRDefault="00E313A9" w:rsidP="004E5091">
            <w:pPr>
              <w:tabs>
                <w:tab w:val="left" w:pos="3443"/>
              </w:tabs>
              <w:spacing w:after="0" w:line="240" w:lineRule="auto"/>
              <w:rPr>
                <w:rFonts w:ascii="Times New Roman" w:hAnsi="Times New Roman" w:cs="Times New Roman"/>
                <w:sz w:val="24"/>
                <w:szCs w:val="24"/>
              </w:rPr>
            </w:pPr>
          </w:p>
        </w:tc>
      </w:tr>
    </w:tbl>
    <w:p w:rsidR="00F55750" w:rsidRPr="003D4A34" w:rsidRDefault="00F55750" w:rsidP="004E5091">
      <w:pPr>
        <w:spacing w:after="0" w:line="240" w:lineRule="auto"/>
        <w:rPr>
          <w:rFonts w:ascii="Times New Roman" w:hAnsi="Times New Roman" w:cs="Times New Roman"/>
          <w:b/>
          <w:sz w:val="24"/>
          <w:szCs w:val="24"/>
          <w:lang w:eastAsia="en-US"/>
        </w:rPr>
      </w:pPr>
    </w:p>
    <w:p w:rsidR="0006164B" w:rsidRPr="003D4A34" w:rsidRDefault="0006164B">
      <w:pPr>
        <w:rPr>
          <w:rFonts w:ascii="Times New Roman" w:hAnsi="Times New Roman" w:cs="Times New Roman"/>
          <w:b/>
          <w:sz w:val="24"/>
          <w:szCs w:val="24"/>
          <w:lang w:eastAsia="en-US"/>
        </w:rPr>
      </w:pPr>
      <w:r w:rsidRPr="003D4A34">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407B2B">
        <w:rPr>
          <w:rFonts w:ascii="Times New Roman" w:hAnsi="Times New Roman" w:cs="Times New Roman"/>
          <w:b/>
          <w:sz w:val="23"/>
          <w:szCs w:val="23"/>
        </w:rPr>
        <w:t>оборудование для сенсорной комнаты</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407B2B">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407B2B">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407B2B">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D26CAC">
        <w:rPr>
          <w:rFonts w:ascii="Times New Roman" w:hAnsi="Times New Roman" w:cs="Times New Roman"/>
          <w:b/>
          <w:sz w:val="24"/>
          <w:szCs w:val="24"/>
        </w:rPr>
        <w:t>оборудования для сенсорной комнаты</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5"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Оборудование для сенсорной комнаты</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266E84"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439400</w:t>
            </w:r>
            <w:r w:rsidR="00553DC2">
              <w:rPr>
                <w:rFonts w:ascii="Times New Roman" w:hAnsi="Times New Roman" w:cs="Times New Roman"/>
                <w:sz w:val="24"/>
                <w:szCs w:val="24"/>
              </w:rPr>
              <w:t>,00</w:t>
            </w:r>
          </w:p>
        </w:tc>
        <w:tc>
          <w:tcPr>
            <w:tcW w:w="1417"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447070</w:t>
            </w:r>
            <w:r w:rsidR="0056597B" w:rsidRPr="0056597B">
              <w:rPr>
                <w:rFonts w:ascii="Times New Roman" w:hAnsi="Times New Roman" w:cs="Times New Roman"/>
                <w:sz w:val="24"/>
                <w:szCs w:val="24"/>
              </w:rPr>
              <w:t>,00</w:t>
            </w:r>
          </w:p>
        </w:tc>
        <w:tc>
          <w:tcPr>
            <w:tcW w:w="1418"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453350</w:t>
            </w:r>
            <w:r w:rsidR="00553DC2">
              <w:rPr>
                <w:rFonts w:ascii="Times New Roman" w:hAnsi="Times New Roman" w:cs="Times New Roman"/>
                <w:sz w:val="24"/>
                <w:szCs w:val="24"/>
              </w:rPr>
              <w:t>,00</w:t>
            </w:r>
          </w:p>
        </w:tc>
        <w:tc>
          <w:tcPr>
            <w:tcW w:w="1276" w:type="dxa"/>
            <w:vAlign w:val="center"/>
          </w:tcPr>
          <w:p w:rsidR="0056597B" w:rsidRPr="0056597B" w:rsidRDefault="00D26CAC" w:rsidP="00D26CAC">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446606,67</w:t>
            </w:r>
          </w:p>
        </w:tc>
        <w:tc>
          <w:tcPr>
            <w:tcW w:w="1559"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6986,53</w:t>
            </w:r>
          </w:p>
        </w:tc>
        <w:tc>
          <w:tcPr>
            <w:tcW w:w="1558" w:type="dxa"/>
            <w:vAlign w:val="center"/>
          </w:tcPr>
          <w:p w:rsidR="0056597B" w:rsidRPr="0056597B" w:rsidRDefault="000B3DC2"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276" w:type="dxa"/>
            <w:vAlign w:val="center"/>
          </w:tcPr>
          <w:p w:rsidR="0056597B" w:rsidRPr="0056597B" w:rsidRDefault="00D26CAC"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446606,67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D26CAC"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446606,67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6"/>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64A" w:rsidRDefault="0090764A">
      <w:pPr>
        <w:spacing w:after="0" w:line="240" w:lineRule="auto"/>
      </w:pPr>
      <w:r>
        <w:separator/>
      </w:r>
    </w:p>
  </w:endnote>
  <w:endnote w:type="continuationSeparator" w:id="1">
    <w:p w:rsidR="0090764A" w:rsidRDefault="00907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64A" w:rsidRDefault="0090764A">
      <w:pPr>
        <w:spacing w:after="0" w:line="240" w:lineRule="auto"/>
      </w:pPr>
      <w:r>
        <w:separator/>
      </w:r>
    </w:p>
  </w:footnote>
  <w:footnote w:type="continuationSeparator" w:id="1">
    <w:p w:rsidR="0090764A" w:rsidRDefault="009076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D30" w:rsidRDefault="00585175" w:rsidP="00F866B8">
    <w:pPr>
      <w:pStyle w:val="ab"/>
      <w:framePr w:wrap="around" w:vAnchor="text" w:hAnchor="margin" w:xAlign="center" w:y="1"/>
      <w:rPr>
        <w:rStyle w:val="af2"/>
      </w:rPr>
    </w:pPr>
    <w:r>
      <w:rPr>
        <w:rStyle w:val="af2"/>
      </w:rPr>
      <w:fldChar w:fldCharType="begin"/>
    </w:r>
    <w:r w:rsidR="00CC3D30">
      <w:rPr>
        <w:rStyle w:val="af2"/>
      </w:rPr>
      <w:instrText xml:space="preserve">PAGE  </w:instrText>
    </w:r>
    <w:r>
      <w:rPr>
        <w:rStyle w:val="af2"/>
      </w:rPr>
      <w:fldChar w:fldCharType="end"/>
    </w:r>
  </w:p>
  <w:p w:rsidR="00CC3D30" w:rsidRDefault="00CC3D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3">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4"/>
  </w:num>
  <w:num w:numId="3">
    <w:abstractNumId w:val="5"/>
  </w:num>
  <w:num w:numId="4">
    <w:abstractNumId w:val="17"/>
  </w:num>
  <w:num w:numId="5">
    <w:abstractNumId w:val="22"/>
  </w:num>
  <w:num w:numId="6">
    <w:abstractNumId w:val="26"/>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5"/>
  </w:num>
  <w:num w:numId="13">
    <w:abstractNumId w:val="24"/>
  </w:num>
  <w:num w:numId="14">
    <w:abstractNumId w:val="7"/>
  </w:num>
  <w:num w:numId="15">
    <w:abstractNumId w:val="9"/>
  </w:num>
  <w:num w:numId="16">
    <w:abstractNumId w:val="12"/>
  </w:num>
  <w:num w:numId="17">
    <w:abstractNumId w:val="19"/>
  </w:num>
  <w:num w:numId="18">
    <w:abstractNumId w:val="14"/>
  </w:num>
  <w:num w:numId="19">
    <w:abstractNumId w:val="21"/>
  </w:num>
  <w:num w:numId="20">
    <w:abstractNumId w:val="11"/>
  </w:num>
  <w:num w:numId="21">
    <w:abstractNumId w:val="20"/>
  </w:num>
  <w:num w:numId="22">
    <w:abstractNumId w:val="25"/>
  </w:num>
  <w:num w:numId="23">
    <w:abstractNumId w:val="16"/>
  </w:num>
  <w:num w:numId="24">
    <w:abstractNumId w:val="6"/>
  </w:num>
  <w:num w:numId="25">
    <w:abstractNumId w:val="1"/>
  </w:num>
  <w:num w:numId="26">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742E"/>
    <w:rsid w:val="001C0E0C"/>
    <w:rsid w:val="001C1ED5"/>
    <w:rsid w:val="001D04B3"/>
    <w:rsid w:val="001D0A68"/>
    <w:rsid w:val="001D3046"/>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4A34"/>
    <w:rsid w:val="003D622B"/>
    <w:rsid w:val="003E335D"/>
    <w:rsid w:val="003E68D0"/>
    <w:rsid w:val="003F7CF4"/>
    <w:rsid w:val="00403734"/>
    <w:rsid w:val="00407B2B"/>
    <w:rsid w:val="0042469A"/>
    <w:rsid w:val="00430A4E"/>
    <w:rsid w:val="00434200"/>
    <w:rsid w:val="0043444F"/>
    <w:rsid w:val="00450B58"/>
    <w:rsid w:val="004525FD"/>
    <w:rsid w:val="00454B3A"/>
    <w:rsid w:val="00456611"/>
    <w:rsid w:val="00462439"/>
    <w:rsid w:val="004676E1"/>
    <w:rsid w:val="00473B38"/>
    <w:rsid w:val="00474380"/>
    <w:rsid w:val="004767F9"/>
    <w:rsid w:val="00487B6D"/>
    <w:rsid w:val="004A141D"/>
    <w:rsid w:val="004B5273"/>
    <w:rsid w:val="004C24DD"/>
    <w:rsid w:val="004D2109"/>
    <w:rsid w:val="004E5091"/>
    <w:rsid w:val="00504DF6"/>
    <w:rsid w:val="00513E66"/>
    <w:rsid w:val="005224CA"/>
    <w:rsid w:val="00534556"/>
    <w:rsid w:val="0053743C"/>
    <w:rsid w:val="00540838"/>
    <w:rsid w:val="00540C5C"/>
    <w:rsid w:val="00544B47"/>
    <w:rsid w:val="00553DC2"/>
    <w:rsid w:val="005558DF"/>
    <w:rsid w:val="005644BB"/>
    <w:rsid w:val="0056597B"/>
    <w:rsid w:val="00571422"/>
    <w:rsid w:val="005836DC"/>
    <w:rsid w:val="00585175"/>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74414"/>
    <w:rsid w:val="00791274"/>
    <w:rsid w:val="00791519"/>
    <w:rsid w:val="00794DCD"/>
    <w:rsid w:val="007A481A"/>
    <w:rsid w:val="007A66E8"/>
    <w:rsid w:val="007C6A02"/>
    <w:rsid w:val="007D0BB9"/>
    <w:rsid w:val="007F795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0764A"/>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2B3C"/>
    <w:rsid w:val="00AF1A27"/>
    <w:rsid w:val="00B03713"/>
    <w:rsid w:val="00B05636"/>
    <w:rsid w:val="00B17178"/>
    <w:rsid w:val="00B20408"/>
    <w:rsid w:val="00B20BF4"/>
    <w:rsid w:val="00B21917"/>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5C6A"/>
    <w:rsid w:val="00C97B5E"/>
    <w:rsid w:val="00CA2A42"/>
    <w:rsid w:val="00CA3876"/>
    <w:rsid w:val="00CB3BFF"/>
    <w:rsid w:val="00CB4CE9"/>
    <w:rsid w:val="00CC0350"/>
    <w:rsid w:val="00CC35C3"/>
    <w:rsid w:val="00CC3D30"/>
    <w:rsid w:val="00CD03F5"/>
    <w:rsid w:val="00CD4726"/>
    <w:rsid w:val="00CD50D2"/>
    <w:rsid w:val="00CE2475"/>
    <w:rsid w:val="00D050DE"/>
    <w:rsid w:val="00D10E7E"/>
    <w:rsid w:val="00D145E8"/>
    <w:rsid w:val="00D147D5"/>
    <w:rsid w:val="00D25DB3"/>
    <w:rsid w:val="00D2601C"/>
    <w:rsid w:val="00D26CAC"/>
    <w:rsid w:val="00D33B70"/>
    <w:rsid w:val="00D37F22"/>
    <w:rsid w:val="00D45A0E"/>
    <w:rsid w:val="00D52F9D"/>
    <w:rsid w:val="00D606B1"/>
    <w:rsid w:val="00D76608"/>
    <w:rsid w:val="00D81F01"/>
    <w:rsid w:val="00D82B70"/>
    <w:rsid w:val="00D90966"/>
    <w:rsid w:val="00D9416C"/>
    <w:rsid w:val="00D96C22"/>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313A9"/>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5">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6">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7">
    <w:name w:val="footnote text"/>
    <w:basedOn w:val="a1"/>
    <w:link w:val="afff8"/>
    <w:rsid w:val="003A47D0"/>
    <w:pPr>
      <w:spacing w:after="0" w:line="240" w:lineRule="auto"/>
    </w:pPr>
    <w:rPr>
      <w:rFonts w:ascii="Times New Roman" w:eastAsia="Times New Roman" w:hAnsi="Times New Roman" w:cs="Times New Roman"/>
    </w:rPr>
  </w:style>
  <w:style w:type="character" w:customStyle="1" w:styleId="afff8">
    <w:name w:val="Текст сноски Знак"/>
    <w:basedOn w:val="a2"/>
    <w:link w:val="afff7"/>
    <w:rsid w:val="003A47D0"/>
    <w:rPr>
      <w:rFonts w:ascii="Times New Roman" w:eastAsia="Times New Roman" w:hAnsi="Times New Roman" w:cs="Times New Roman"/>
      <w:sz w:val="20"/>
      <w:szCs w:val="20"/>
    </w:rPr>
  </w:style>
  <w:style w:type="character" w:styleId="afff9">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b">
    <w:name w:val="caption"/>
    <w:basedOn w:val="a1"/>
    <w:next w:val="a1"/>
    <w:uiPriority w:val="35"/>
    <w:semiHidden/>
    <w:unhideWhenUsed/>
    <w:qFormat/>
    <w:rsid w:val="000B0DA9"/>
    <w:rPr>
      <w:b/>
      <w:bCs/>
      <w:caps/>
      <w:sz w:val="16"/>
      <w:szCs w:val="18"/>
    </w:rPr>
  </w:style>
  <w:style w:type="paragraph" w:styleId="afffc">
    <w:name w:val="Subtitle"/>
    <w:basedOn w:val="a1"/>
    <w:next w:val="a1"/>
    <w:link w:val="afffd"/>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d">
    <w:name w:val="Подзаголовок Знак"/>
    <w:basedOn w:val="a2"/>
    <w:link w:val="afffc"/>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e">
    <w:name w:val="Intense Quote"/>
    <w:basedOn w:val="a1"/>
    <w:next w:val="a1"/>
    <w:link w:val="affff"/>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
    <w:name w:val="Выделенная цитата Знак"/>
    <w:basedOn w:val="a2"/>
    <w:link w:val="afffe"/>
    <w:uiPriority w:val="30"/>
    <w:rsid w:val="000B0DA9"/>
    <w:rPr>
      <w:b/>
      <w:i/>
      <w:color w:val="FFFFFF" w:themeColor="background1"/>
      <w:shd w:val="clear" w:color="auto" w:fill="C0504D" w:themeFill="accent2"/>
    </w:rPr>
  </w:style>
  <w:style w:type="character" w:styleId="affff0">
    <w:name w:val="Subtle Emphasis"/>
    <w:uiPriority w:val="19"/>
    <w:qFormat/>
    <w:rsid w:val="000B0DA9"/>
    <w:rPr>
      <w:i/>
    </w:rPr>
  </w:style>
  <w:style w:type="character" w:styleId="affff1">
    <w:name w:val="Intense Emphasis"/>
    <w:uiPriority w:val="21"/>
    <w:qFormat/>
    <w:rsid w:val="000B0DA9"/>
    <w:rPr>
      <w:b/>
      <w:i/>
      <w:color w:val="C0504D" w:themeColor="accent2"/>
      <w:spacing w:val="10"/>
    </w:rPr>
  </w:style>
  <w:style w:type="character" w:styleId="affff2">
    <w:name w:val="Subtle Reference"/>
    <w:uiPriority w:val="31"/>
    <w:qFormat/>
    <w:rsid w:val="000B0DA9"/>
    <w:rPr>
      <w:b/>
    </w:rPr>
  </w:style>
  <w:style w:type="character" w:styleId="affff3">
    <w:name w:val="Intense Reference"/>
    <w:uiPriority w:val="32"/>
    <w:qFormat/>
    <w:rsid w:val="000B0DA9"/>
    <w:rPr>
      <w:b/>
      <w:bCs/>
      <w:smallCaps/>
      <w:spacing w:val="5"/>
      <w:sz w:val="22"/>
      <w:szCs w:val="22"/>
      <w:u w:val="single"/>
    </w:rPr>
  </w:style>
  <w:style w:type="character" w:styleId="affff4">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5">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1345739">
      <w:bodyDiv w:val="1"/>
      <w:marLeft w:val="0"/>
      <w:marRight w:val="0"/>
      <w:marTop w:val="0"/>
      <w:marBottom w:val="0"/>
      <w:divBdr>
        <w:top w:val="none" w:sz="0" w:space="0" w:color="auto"/>
        <w:left w:val="none" w:sz="0" w:space="0" w:color="auto"/>
        <w:bottom w:val="none" w:sz="0" w:space="0" w:color="auto"/>
        <w:right w:val="none" w:sz="0" w:space="0" w:color="auto"/>
      </w:divBdr>
    </w:div>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1588419054">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C5B5A5E6B836FEF6F34B9B9E103EC5BE544583D8BAC117BF8A6099D11267EAB6954EBD078DDBaD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112DE6"/>
    <w:rsid w:val="001230AA"/>
    <w:rsid w:val="0012452F"/>
    <w:rsid w:val="001368B0"/>
    <w:rsid w:val="0018631E"/>
    <w:rsid w:val="00194482"/>
    <w:rsid w:val="001A7013"/>
    <w:rsid w:val="001B0952"/>
    <w:rsid w:val="001C2848"/>
    <w:rsid w:val="002172B8"/>
    <w:rsid w:val="002557E2"/>
    <w:rsid w:val="002807D1"/>
    <w:rsid w:val="00285829"/>
    <w:rsid w:val="002A000A"/>
    <w:rsid w:val="002E0DD5"/>
    <w:rsid w:val="003436DD"/>
    <w:rsid w:val="003A0307"/>
    <w:rsid w:val="0046053C"/>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71E63"/>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1515</TotalTime>
  <Pages>25</Pages>
  <Words>9462</Words>
  <Characters>53937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63273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98</cp:revision>
  <cp:lastPrinted>2018-05-16T10:40:00Z</cp:lastPrinted>
  <dcterms:created xsi:type="dcterms:W3CDTF">2016-03-25T06:36:00Z</dcterms:created>
  <dcterms:modified xsi:type="dcterms:W3CDTF">2018-11-20T13:15:00Z</dcterms:modified>
</cp:coreProperties>
</file>