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182796">
        <w:rPr>
          <w:rFonts w:ascii="Times New Roman" w:eastAsia="Calibri" w:hAnsi="Times New Roman" w:cs="Times New Roman"/>
          <w:b/>
          <w:sz w:val="24"/>
          <w:szCs w:val="24"/>
        </w:rPr>
        <w:t xml:space="preserve">электронной копирующей доски </w:t>
      </w:r>
      <w:r w:rsidRPr="00B93E00">
        <w:rPr>
          <w:rFonts w:ascii="Times New Roman" w:eastAsia="Calibri" w:hAnsi="Times New Roman" w:cs="Times New Roman"/>
          <w:b/>
          <w:sz w:val="24"/>
          <w:szCs w:val="24"/>
        </w:rPr>
        <w:t>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4B2E69" w:rsidP="00805232">
      <w:pPr>
        <w:pStyle w:val="14"/>
        <w:rPr>
          <w:rFonts w:asciiTheme="minorHAnsi" w:eastAsiaTheme="minorEastAsia" w:hAnsiTheme="minorHAnsi" w:cstheme="minorBidi"/>
          <w:noProof/>
        </w:rPr>
      </w:pPr>
      <w:r w:rsidRPr="004B2E69">
        <w:fldChar w:fldCharType="begin"/>
      </w:r>
      <w:r w:rsidR="003A47D0" w:rsidRPr="00BE18E5">
        <w:instrText xml:space="preserve"> TOC \o "1-3" \h \z \u </w:instrText>
      </w:r>
      <w:r w:rsidRPr="004B2E69">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4B2E69"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4B2E69"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4B2E69"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4B2E69"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4B2E69"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4B2E69"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4B2E69"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4B2E69"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4B2E69"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4B2E69"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4B2E69"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4B2E69"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4B2E69"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521C89">
        <w:t>5</w:t>
      </w:r>
    </w:p>
    <w:p w:rsidR="00F866B8" w:rsidRPr="00BE18E5" w:rsidRDefault="004B2E69"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w:t>
      </w:r>
      <w:r w:rsidR="00521C89">
        <w:t>0</w:t>
      </w:r>
    </w:p>
    <w:p w:rsidR="003A47D0" w:rsidRPr="00F35F83" w:rsidRDefault="004B2E69"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EF5561">
              <w:rPr>
                <w:rFonts w:ascii="Times New Roman" w:eastAsia="Calibri" w:hAnsi="Times New Roman" w:cs="Times New Roman"/>
                <w:b/>
                <w:i/>
                <w:sz w:val="24"/>
                <w:szCs w:val="24"/>
              </w:rPr>
              <w:t>электронной копирующей доски</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EA3A3F">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EA3A3F">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4B2E69"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AA28CD">
                  <w:rPr>
                    <w:rFonts w:ascii="Times New Roman" w:hAnsi="Times New Roman" w:cs="Times New Roman"/>
                    <w:b/>
                    <w:sz w:val="24"/>
                    <w:szCs w:val="24"/>
                    <w:lang w:eastAsia="ar-SA"/>
                  </w:rPr>
                  <w:t>281760</w:t>
                </w:r>
                <w:r w:rsidR="00F55750" w:rsidRPr="00F252E7">
                  <w:rPr>
                    <w:rFonts w:ascii="Times New Roman" w:hAnsi="Times New Roman" w:cs="Times New Roman"/>
                    <w:b/>
                    <w:sz w:val="24"/>
                    <w:szCs w:val="24"/>
                    <w:lang w:eastAsia="ar-SA"/>
                  </w:rPr>
                  <w:t xml:space="preserve"> (</w:t>
                </w:r>
                <w:r w:rsidR="00AA28CD">
                  <w:rPr>
                    <w:rFonts w:ascii="Times New Roman" w:hAnsi="Times New Roman" w:cs="Times New Roman"/>
                    <w:b/>
                    <w:sz w:val="24"/>
                    <w:szCs w:val="24"/>
                    <w:lang w:eastAsia="ar-SA"/>
                  </w:rPr>
                  <w:t>Двести восемьдесят одна</w:t>
                </w:r>
                <w:r w:rsidR="004E5091">
                  <w:rPr>
                    <w:rFonts w:ascii="Times New Roman" w:hAnsi="Times New Roman" w:cs="Times New Roman"/>
                    <w:b/>
                    <w:sz w:val="24"/>
                    <w:szCs w:val="24"/>
                    <w:lang w:eastAsia="ar-SA"/>
                  </w:rPr>
                  <w:t xml:space="preserve"> тысяч</w:t>
                </w:r>
                <w:r w:rsidR="00AA28CD">
                  <w:rPr>
                    <w:rFonts w:ascii="Times New Roman" w:hAnsi="Times New Roman" w:cs="Times New Roman"/>
                    <w:b/>
                    <w:sz w:val="24"/>
                    <w:szCs w:val="24"/>
                    <w:lang w:eastAsia="ar-SA"/>
                  </w:rPr>
                  <w:t>а</w:t>
                </w:r>
                <w:r w:rsidR="004E5091">
                  <w:rPr>
                    <w:rFonts w:ascii="Times New Roman" w:hAnsi="Times New Roman" w:cs="Times New Roman"/>
                    <w:b/>
                    <w:sz w:val="24"/>
                    <w:szCs w:val="24"/>
                    <w:lang w:eastAsia="ar-SA"/>
                  </w:rPr>
                  <w:t xml:space="preserve"> </w:t>
                </w:r>
                <w:r w:rsidR="00AA28CD">
                  <w:rPr>
                    <w:rFonts w:ascii="Times New Roman" w:hAnsi="Times New Roman" w:cs="Times New Roman"/>
                    <w:b/>
                    <w:sz w:val="24"/>
                    <w:szCs w:val="24"/>
                    <w:lang w:eastAsia="ar-SA"/>
                  </w:rPr>
                  <w:t>семьсот шестьдесят</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1821EC">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1821EC">
                  <w:rPr>
                    <w:rFonts w:ascii="Times New Roman" w:hAnsi="Times New Roman" w:cs="Times New Roman"/>
                    <w:b/>
                    <w:sz w:val="24"/>
                    <w:szCs w:val="24"/>
                    <w:lang w:eastAsia="ar-SA"/>
                  </w:rPr>
                  <w:t>00</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4B2E69"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4B2E69" w:rsidP="0054156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30T00:00:00Z">
                  <w:dateFormat w:val="dd.MM.yyyy"/>
                  <w:lid w:val="ru-RU"/>
                  <w:storeMappedDataAs w:val="dateTime"/>
                  <w:calendar w:val="gregorian"/>
                </w:date>
              </w:sdtPr>
              <w:sdtContent>
                <w:r w:rsidR="001821EC">
                  <w:rPr>
                    <w:rFonts w:ascii="Times New Roman" w:eastAsia="Times New Roman" w:hAnsi="Times New Roman" w:cs="Times New Roman"/>
                    <w:sz w:val="24"/>
                    <w:szCs w:val="24"/>
                    <w:lang w:eastAsia="ar-SA"/>
                  </w:rPr>
                  <w:t>30.11.2018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4B2E69" w:rsidP="00AA28CD">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03T00:00:00Z">
                  <w:dateFormat w:val="dd.MM.yyyy"/>
                  <w:lid w:val="ru-RU"/>
                  <w:storeMappedDataAs w:val="dateTime"/>
                  <w:calendar w:val="gregorian"/>
                </w:date>
              </w:sdtPr>
              <w:sdtContent>
                <w:r w:rsidR="001821EC">
                  <w:rPr>
                    <w:rFonts w:ascii="Times New Roman" w:eastAsia="Times New Roman" w:hAnsi="Times New Roman" w:cs="Times New Roman"/>
                    <w:sz w:val="24"/>
                    <w:szCs w:val="24"/>
                    <w:lang w:eastAsia="ar-SA"/>
                  </w:rPr>
                  <w:t>03.12.2018</w:t>
                </w:r>
              </w:sdtContent>
            </w:sdt>
            <w:r w:rsidR="005F33E8" w:rsidRPr="00336FDE">
              <w:rPr>
                <w:rFonts w:ascii="Times New Roman" w:eastAsia="Times New Roman" w:hAnsi="Times New Roman" w:cs="Times New Roman"/>
                <w:sz w:val="24"/>
                <w:szCs w:val="24"/>
                <w:lang w:eastAsia="ar-SA"/>
              </w:rPr>
              <w:t>в 1</w:t>
            </w:r>
            <w:r w:rsidR="00AA28CD">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w:t>
            </w:r>
            <w:r w:rsidR="00EA3A3F">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AA28CD">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AA28CD">
              <w:rPr>
                <w:rFonts w:ascii="Times New Roman" w:hAnsi="Times New Roman" w:cs="Times New Roman"/>
                <w:color w:val="000000"/>
                <w:sz w:val="24"/>
                <w:szCs w:val="24"/>
              </w:rPr>
              <w:t xml:space="preserve">электронной копирующей доски </w:t>
            </w:r>
            <w:r w:rsidRPr="004E5091">
              <w:rPr>
                <w:rFonts w:ascii="Times New Roman" w:hAnsi="Times New Roman" w:cs="Times New Roman"/>
                <w:color w:val="000000"/>
                <w:sz w:val="24"/>
                <w:szCs w:val="24"/>
              </w:rPr>
              <w:t xml:space="preserve">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AA28CD"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281760</w:t>
            </w:r>
            <w:r w:rsidR="00541562">
              <w:rPr>
                <w:rFonts w:ascii="Times New Roman" w:hAnsi="Times New Roman" w:cs="Times New Roman"/>
                <w:sz w:val="24"/>
                <w:szCs w:val="24"/>
              </w:rPr>
              <w:t xml:space="preserve"> руб. </w:t>
            </w:r>
            <w:r w:rsidR="001821EC">
              <w:rPr>
                <w:rFonts w:ascii="Times New Roman" w:hAnsi="Times New Roman" w:cs="Times New Roman"/>
                <w:sz w:val="24"/>
                <w:szCs w:val="24"/>
              </w:rPr>
              <w:t>00</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EA3A3F">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506B0F" w:rsidRDefault="00D366CD" w:rsidP="00506B0F">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Электронн</w:t>
            </w:r>
            <w:r w:rsidR="00A148D5">
              <w:rPr>
                <w:rFonts w:ascii="Times New Roman" w:hAnsi="Times New Roman" w:cs="Times New Roman"/>
                <w:b/>
                <w:smallCaps/>
                <w:sz w:val="24"/>
                <w:szCs w:val="24"/>
                <w:u w:val="single"/>
              </w:rPr>
              <w:t>ая копирующая доска</w:t>
            </w:r>
          </w:p>
          <w:p w:rsidR="00A148D5" w:rsidRPr="00A148D5" w:rsidRDefault="00A148D5" w:rsidP="00A148D5">
            <w:pPr>
              <w:spacing w:after="0" w:line="240" w:lineRule="auto"/>
              <w:rPr>
                <w:rFonts w:ascii="Times New Roman" w:hAnsi="Times New Roman" w:cs="Times New Roman"/>
                <w:sz w:val="24"/>
                <w:szCs w:val="24"/>
              </w:rPr>
            </w:pPr>
            <w:r w:rsidRPr="00A148D5">
              <w:rPr>
                <w:rFonts w:ascii="Times New Roman" w:hAnsi="Times New Roman" w:cs="Times New Roman"/>
                <w:sz w:val="24"/>
                <w:szCs w:val="24"/>
              </w:rPr>
              <w:t xml:space="preserve">Электронная доска: </w:t>
            </w:r>
          </w:p>
          <w:p w:rsidR="00A148D5" w:rsidRPr="00A148D5" w:rsidRDefault="00A148D5" w:rsidP="00A148D5">
            <w:pPr>
              <w:spacing w:after="0" w:line="240" w:lineRule="auto"/>
              <w:rPr>
                <w:rFonts w:ascii="Times New Roman" w:hAnsi="Times New Roman" w:cs="Times New Roman"/>
                <w:sz w:val="24"/>
                <w:szCs w:val="24"/>
              </w:rPr>
            </w:pPr>
            <w:r w:rsidRPr="00A148D5">
              <w:rPr>
                <w:rFonts w:ascii="Times New Roman" w:hAnsi="Times New Roman" w:cs="Times New Roman"/>
                <w:sz w:val="24"/>
                <w:szCs w:val="24"/>
              </w:rPr>
              <w:t xml:space="preserve">* Повышает эффективность проведения мероприятий и сокращает их длительность. </w:t>
            </w:r>
          </w:p>
          <w:p w:rsidR="00A148D5" w:rsidRPr="00A148D5" w:rsidRDefault="00A148D5" w:rsidP="00A148D5">
            <w:pPr>
              <w:spacing w:after="0" w:line="240" w:lineRule="auto"/>
              <w:rPr>
                <w:rFonts w:ascii="Times New Roman" w:hAnsi="Times New Roman" w:cs="Times New Roman"/>
                <w:sz w:val="24"/>
                <w:szCs w:val="24"/>
              </w:rPr>
            </w:pPr>
            <w:r w:rsidRPr="00A148D5">
              <w:rPr>
                <w:rFonts w:ascii="Times New Roman" w:hAnsi="Times New Roman" w:cs="Times New Roman"/>
                <w:sz w:val="24"/>
                <w:szCs w:val="24"/>
              </w:rPr>
              <w:t xml:space="preserve">* Удерживает постоянное внимание публики и способствует участию публики в дискуссиях. </w:t>
            </w:r>
          </w:p>
          <w:p w:rsidR="00A148D5" w:rsidRPr="00A148D5" w:rsidRDefault="00A148D5" w:rsidP="00A148D5">
            <w:pPr>
              <w:spacing w:after="0" w:line="240" w:lineRule="auto"/>
              <w:rPr>
                <w:rFonts w:ascii="Times New Roman" w:hAnsi="Times New Roman" w:cs="Times New Roman"/>
                <w:sz w:val="24"/>
                <w:szCs w:val="24"/>
              </w:rPr>
            </w:pPr>
            <w:r w:rsidRPr="00A148D5">
              <w:rPr>
                <w:rFonts w:ascii="Times New Roman" w:hAnsi="Times New Roman" w:cs="Times New Roman"/>
                <w:sz w:val="24"/>
                <w:szCs w:val="24"/>
              </w:rPr>
              <w:t xml:space="preserve">* Снабжена встроенным принтером. </w:t>
            </w:r>
          </w:p>
          <w:p w:rsidR="00A148D5" w:rsidRPr="00A148D5" w:rsidRDefault="00A148D5" w:rsidP="00A148D5">
            <w:pPr>
              <w:spacing w:after="0" w:line="240" w:lineRule="auto"/>
              <w:rPr>
                <w:rFonts w:ascii="Times New Roman" w:hAnsi="Times New Roman" w:cs="Times New Roman"/>
                <w:sz w:val="24"/>
                <w:szCs w:val="24"/>
              </w:rPr>
            </w:pPr>
            <w:r w:rsidRPr="00A148D5">
              <w:rPr>
                <w:rFonts w:ascii="Times New Roman" w:hAnsi="Times New Roman" w:cs="Times New Roman"/>
                <w:sz w:val="24"/>
                <w:szCs w:val="24"/>
              </w:rPr>
              <w:t xml:space="preserve">* Может печатать как одну, так и несколько копий содержимого доски в одном сеансе на обычной бумаге. </w:t>
            </w:r>
          </w:p>
          <w:p w:rsidR="00A148D5" w:rsidRPr="00A148D5" w:rsidRDefault="00A148D5" w:rsidP="00A148D5">
            <w:pPr>
              <w:spacing w:after="0" w:line="240" w:lineRule="auto"/>
              <w:rPr>
                <w:rFonts w:ascii="Times New Roman" w:hAnsi="Times New Roman" w:cs="Times New Roman"/>
                <w:sz w:val="24"/>
                <w:szCs w:val="24"/>
              </w:rPr>
            </w:pPr>
            <w:r w:rsidRPr="00A148D5">
              <w:rPr>
                <w:rFonts w:ascii="Times New Roman" w:hAnsi="Times New Roman" w:cs="Times New Roman"/>
                <w:sz w:val="24"/>
                <w:szCs w:val="24"/>
              </w:rPr>
              <w:t xml:space="preserve">* Может управляться с собственной панели управления и с персонального компьютера через USB интерфейс. </w:t>
            </w:r>
          </w:p>
          <w:p w:rsidR="00A148D5" w:rsidRPr="00A148D5" w:rsidRDefault="00A148D5" w:rsidP="00A148D5">
            <w:pPr>
              <w:spacing w:after="0" w:line="240" w:lineRule="auto"/>
              <w:rPr>
                <w:rFonts w:ascii="Times New Roman" w:hAnsi="Times New Roman" w:cs="Times New Roman"/>
                <w:sz w:val="24"/>
                <w:szCs w:val="24"/>
              </w:rPr>
            </w:pPr>
            <w:r w:rsidRPr="00A148D5">
              <w:rPr>
                <w:rFonts w:ascii="Times New Roman" w:hAnsi="Times New Roman" w:cs="Times New Roman"/>
                <w:sz w:val="24"/>
                <w:szCs w:val="24"/>
              </w:rPr>
              <w:t xml:space="preserve">* Может работать в качестве обычного принтера, подключенного к персональному компьютеру. </w:t>
            </w:r>
          </w:p>
          <w:p w:rsidR="00A148D5" w:rsidRPr="00A148D5" w:rsidRDefault="00A148D5" w:rsidP="00A148D5">
            <w:pPr>
              <w:spacing w:after="0" w:line="240" w:lineRule="auto"/>
              <w:rPr>
                <w:rFonts w:ascii="Times New Roman" w:hAnsi="Times New Roman" w:cs="Times New Roman"/>
                <w:sz w:val="24"/>
                <w:szCs w:val="24"/>
              </w:rPr>
            </w:pPr>
            <w:r w:rsidRPr="00A148D5">
              <w:rPr>
                <w:rFonts w:ascii="Times New Roman" w:hAnsi="Times New Roman" w:cs="Times New Roman"/>
                <w:sz w:val="24"/>
                <w:szCs w:val="24"/>
              </w:rPr>
              <w:t xml:space="preserve">* Допускает установку как на стену, так и на поставляемую отдельно стойку. </w:t>
            </w:r>
          </w:p>
          <w:p w:rsidR="00DA4A1E" w:rsidRPr="00DA4A1E" w:rsidRDefault="00DA4A1E" w:rsidP="00CA3550">
            <w:pPr>
              <w:shd w:val="clear" w:color="auto" w:fill="FFFFFF"/>
              <w:spacing w:after="0" w:line="240" w:lineRule="auto"/>
              <w:jc w:val="left"/>
              <w:rPr>
                <w:rFonts w:ascii="Times New Roman" w:hAnsi="Times New Roman" w:cs="Times New Roman"/>
                <w:color w:val="000000"/>
                <w:sz w:val="24"/>
                <w:szCs w:val="24"/>
                <w:shd w:val="clear" w:color="auto" w:fill="FFFFFF"/>
              </w:rPr>
            </w:pPr>
            <w:r w:rsidRPr="00DA4A1E">
              <w:rPr>
                <w:rFonts w:ascii="Times New Roman" w:hAnsi="Times New Roman" w:cs="Times New Roman"/>
                <w:color w:val="000000"/>
                <w:sz w:val="24"/>
                <w:szCs w:val="24"/>
                <w:shd w:val="clear" w:color="auto" w:fill="FFFFFF"/>
              </w:rPr>
              <w:t>ТЕХНИЧЕСКИЕ ХАРАКТЕРИСТИКИ: </w:t>
            </w:r>
            <w:r w:rsidRPr="00DA4A1E">
              <w:rPr>
                <w:rFonts w:ascii="Times New Roman" w:hAnsi="Times New Roman" w:cs="Times New Roman"/>
                <w:color w:val="000000"/>
                <w:sz w:val="24"/>
                <w:szCs w:val="24"/>
              </w:rPr>
              <w:br/>
            </w:r>
            <w:r w:rsidRPr="00DA4A1E">
              <w:rPr>
                <w:rFonts w:ascii="Times New Roman" w:hAnsi="Times New Roman" w:cs="Times New Roman"/>
                <w:color w:val="000000"/>
                <w:sz w:val="24"/>
                <w:szCs w:val="24"/>
                <w:shd w:val="clear" w:color="auto" w:fill="FFFFFF"/>
              </w:rPr>
              <w:t>• Диагональ: 84" </w:t>
            </w:r>
            <w:r w:rsidRPr="00DA4A1E">
              <w:rPr>
                <w:rFonts w:ascii="Times New Roman" w:hAnsi="Times New Roman" w:cs="Times New Roman"/>
                <w:color w:val="000000"/>
                <w:sz w:val="24"/>
                <w:szCs w:val="24"/>
              </w:rPr>
              <w:br/>
            </w:r>
            <w:r w:rsidRPr="00DA4A1E">
              <w:rPr>
                <w:rFonts w:ascii="Times New Roman" w:hAnsi="Times New Roman" w:cs="Times New Roman"/>
                <w:color w:val="000000"/>
                <w:sz w:val="24"/>
                <w:szCs w:val="24"/>
                <w:shd w:val="clear" w:color="auto" w:fill="FFFFFF"/>
              </w:rPr>
              <w:t>• Размер рабочего поля: 178,6 х 116,8 см </w:t>
            </w:r>
            <w:r w:rsidRPr="00DA4A1E">
              <w:rPr>
                <w:rFonts w:ascii="Times New Roman" w:hAnsi="Times New Roman" w:cs="Times New Roman"/>
                <w:color w:val="000000"/>
                <w:sz w:val="24"/>
                <w:szCs w:val="24"/>
              </w:rPr>
              <w:br/>
            </w:r>
            <w:r w:rsidRPr="00DA4A1E">
              <w:rPr>
                <w:rFonts w:ascii="Times New Roman" w:hAnsi="Times New Roman" w:cs="Times New Roman"/>
                <w:color w:val="000000"/>
                <w:sz w:val="24"/>
                <w:szCs w:val="24"/>
                <w:shd w:val="clear" w:color="auto" w:fill="FFFFFF"/>
              </w:rPr>
              <w:t>• Двухпользовательский режим </w:t>
            </w:r>
            <w:r w:rsidRPr="00DA4A1E">
              <w:rPr>
                <w:rFonts w:ascii="Times New Roman" w:hAnsi="Times New Roman" w:cs="Times New Roman"/>
                <w:color w:val="000000"/>
                <w:sz w:val="24"/>
                <w:szCs w:val="24"/>
              </w:rPr>
              <w:br/>
            </w:r>
            <w:r w:rsidRPr="00DA4A1E">
              <w:rPr>
                <w:rFonts w:ascii="Times New Roman" w:hAnsi="Times New Roman" w:cs="Times New Roman"/>
                <w:color w:val="000000"/>
                <w:sz w:val="24"/>
                <w:szCs w:val="24"/>
                <w:shd w:val="clear" w:color="auto" w:fill="FFFFFF"/>
              </w:rPr>
              <w:t>• В комплекте 6 сухостираемых маркеров (цвет: чёрный) </w:t>
            </w:r>
            <w:r w:rsidRPr="00DA4A1E">
              <w:rPr>
                <w:rFonts w:ascii="Times New Roman" w:hAnsi="Times New Roman" w:cs="Times New Roman"/>
                <w:color w:val="000000"/>
                <w:sz w:val="24"/>
                <w:szCs w:val="24"/>
              </w:rPr>
              <w:br/>
            </w:r>
            <w:r w:rsidRPr="00DA4A1E">
              <w:rPr>
                <w:rFonts w:ascii="Times New Roman" w:hAnsi="Times New Roman" w:cs="Times New Roman"/>
                <w:color w:val="000000"/>
                <w:sz w:val="24"/>
                <w:szCs w:val="24"/>
                <w:shd w:val="clear" w:color="auto" w:fill="FFFFFF"/>
              </w:rPr>
              <w:t>• губка для стирания записей </w:t>
            </w:r>
            <w:r w:rsidRPr="00DA4A1E">
              <w:rPr>
                <w:rFonts w:ascii="Times New Roman" w:hAnsi="Times New Roman" w:cs="Times New Roman"/>
                <w:color w:val="000000"/>
                <w:sz w:val="24"/>
                <w:szCs w:val="24"/>
              </w:rPr>
              <w:br/>
            </w:r>
            <w:r w:rsidRPr="00DA4A1E">
              <w:rPr>
                <w:rFonts w:ascii="Times New Roman" w:hAnsi="Times New Roman" w:cs="Times New Roman"/>
                <w:color w:val="000000"/>
                <w:sz w:val="24"/>
                <w:szCs w:val="24"/>
                <w:shd w:val="clear" w:color="auto" w:fill="FFFFFF"/>
              </w:rPr>
              <w:t>• Вес: 25,9 кг </w:t>
            </w:r>
          </w:p>
          <w:p w:rsidR="00176578" w:rsidRPr="00176578" w:rsidRDefault="00176578" w:rsidP="00CA3550">
            <w:pPr>
              <w:shd w:val="clear" w:color="auto" w:fill="FFFFFF"/>
              <w:spacing w:after="0" w:line="240" w:lineRule="auto"/>
              <w:jc w:val="left"/>
              <w:rPr>
                <w:rFonts w:ascii="Times New Roman" w:eastAsia="Times New Roman" w:hAnsi="Times New Roman" w:cs="Times New Roman"/>
                <w:color w:val="000000"/>
                <w:sz w:val="24"/>
                <w:szCs w:val="24"/>
              </w:rPr>
            </w:pPr>
            <w:r w:rsidRPr="00176578">
              <w:rPr>
                <w:rFonts w:ascii="Times New Roman" w:eastAsia="Times New Roman" w:hAnsi="Times New Roman" w:cs="Times New Roman"/>
                <w:color w:val="000000"/>
                <w:sz w:val="24"/>
                <w:szCs w:val="24"/>
              </w:rPr>
              <w:t xml:space="preserve">Комплект поставки: </w:t>
            </w:r>
            <w:r w:rsidR="00CA3550">
              <w:rPr>
                <w:rFonts w:ascii="Times New Roman" w:eastAsia="Times New Roman" w:hAnsi="Times New Roman" w:cs="Times New Roman"/>
                <w:color w:val="000000"/>
                <w:sz w:val="24"/>
                <w:szCs w:val="24"/>
              </w:rPr>
              <w:t>копирующая доска</w:t>
            </w:r>
            <w:r w:rsidRPr="00176578">
              <w:rPr>
                <w:rFonts w:ascii="Times New Roman" w:eastAsia="Times New Roman" w:hAnsi="Times New Roman" w:cs="Times New Roman"/>
                <w:color w:val="000000"/>
                <w:sz w:val="24"/>
                <w:szCs w:val="24"/>
              </w:rPr>
              <w:t>, Черные сухостираемые маркеры 6 шт, Стерка, Настенное крепление с крепежом</w:t>
            </w:r>
          </w:p>
          <w:p w:rsidR="00CA3550" w:rsidRDefault="00CA3550" w:rsidP="00506B0F">
            <w:pPr>
              <w:tabs>
                <w:tab w:val="left" w:pos="3443"/>
              </w:tabs>
              <w:spacing w:after="0" w:line="240" w:lineRule="auto"/>
              <w:rPr>
                <w:rFonts w:ascii="Times New Roman" w:eastAsia="Times New Roman" w:hAnsi="Times New Roman" w:cs="Times New Roman"/>
                <w:color w:val="000000"/>
                <w:sz w:val="24"/>
                <w:szCs w:val="24"/>
              </w:rPr>
            </w:pPr>
          </w:p>
          <w:p w:rsidR="004E5091" w:rsidRDefault="00A330E1" w:rsidP="00506B0F">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 xml:space="preserve">Рассматривается эквивалент </w:t>
            </w:r>
            <w:r w:rsidR="004E5091" w:rsidRPr="00506B0F">
              <w:rPr>
                <w:rFonts w:ascii="Times New Roman" w:hAnsi="Times New Roman" w:cs="Times New Roman"/>
                <w:sz w:val="24"/>
                <w:szCs w:val="24"/>
                <w:u w:val="single"/>
              </w:rPr>
              <w:t>с соответствующими характеристиками</w:t>
            </w:r>
          </w:p>
          <w:p w:rsidR="00506B0F" w:rsidRDefault="00506B0F" w:rsidP="00506B0F">
            <w:pPr>
              <w:tabs>
                <w:tab w:val="left" w:pos="3443"/>
              </w:tabs>
              <w:spacing w:after="0" w:line="240" w:lineRule="auto"/>
              <w:rPr>
                <w:rFonts w:ascii="Times New Roman" w:hAnsi="Times New Roman" w:cs="Times New Roman"/>
                <w:sz w:val="24"/>
                <w:szCs w:val="24"/>
                <w:u w:val="single"/>
              </w:rPr>
            </w:pPr>
          </w:p>
          <w:p w:rsidR="00506B0F" w:rsidRPr="00506B0F" w:rsidRDefault="00506B0F" w:rsidP="00506B0F">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D366CD" w:rsidP="00D52C22">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47290C">
        <w:rPr>
          <w:rFonts w:ascii="Times New Roman" w:hAnsi="Times New Roman" w:cs="Times New Roman"/>
          <w:b/>
          <w:sz w:val="23"/>
          <w:szCs w:val="23"/>
        </w:rPr>
        <w:t>электронную копирующую доску</w:t>
      </w:r>
      <w:r w:rsidR="001262AD">
        <w:rPr>
          <w:rFonts w:ascii="Times New Roman" w:hAnsi="Times New Roman" w:cs="Times New Roman"/>
          <w:b/>
          <w:sz w:val="23"/>
          <w:szCs w:val="23"/>
        </w:rPr>
        <w:t xml:space="preserve"> </w:t>
      </w:r>
      <w:r w:rsidR="002476D3" w:rsidRPr="00454B3A">
        <w:rPr>
          <w:rFonts w:ascii="Times New Roman" w:hAnsi="Times New Roman" w:cs="Times New Roman"/>
          <w:b/>
          <w:sz w:val="23"/>
          <w:szCs w:val="23"/>
        </w:rPr>
        <w:t xml:space="preserve">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1262AD">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182796">
        <w:rPr>
          <w:rFonts w:ascii="Times New Roman" w:hAnsi="Times New Roman" w:cs="Times New Roman"/>
          <w:b/>
          <w:sz w:val="24"/>
          <w:szCs w:val="24"/>
        </w:rPr>
        <w:t>электронной копирующей доски</w:t>
      </w:r>
      <w:r w:rsidR="001262AD">
        <w:rPr>
          <w:rFonts w:ascii="Times New Roman" w:hAnsi="Times New Roman" w:cs="Times New Roman"/>
          <w:b/>
          <w:sz w:val="24"/>
          <w:szCs w:val="24"/>
        </w:rPr>
        <w:t xml:space="preserve"> </w:t>
      </w:r>
      <w:r w:rsidRPr="0056597B">
        <w:rPr>
          <w:rFonts w:ascii="Times New Roman" w:hAnsi="Times New Roman" w:cs="Times New Roman"/>
          <w:b/>
          <w:sz w:val="24"/>
          <w:szCs w:val="24"/>
        </w:rPr>
        <w:t>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18279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Электронная копирующая доска</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D366C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6597B" w:rsidRPr="0056597B" w:rsidRDefault="0018279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287300,00</w:t>
            </w:r>
          </w:p>
        </w:tc>
        <w:tc>
          <w:tcPr>
            <w:tcW w:w="1417" w:type="dxa"/>
            <w:vAlign w:val="center"/>
          </w:tcPr>
          <w:p w:rsidR="0056597B" w:rsidRPr="0056597B" w:rsidRDefault="0018279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29000</w:t>
            </w:r>
            <w:r w:rsidR="00D366CD">
              <w:rPr>
                <w:rFonts w:ascii="Times New Roman" w:hAnsi="Times New Roman" w:cs="Times New Roman"/>
                <w:sz w:val="24"/>
                <w:szCs w:val="24"/>
              </w:rPr>
              <w:t>0,00</w:t>
            </w:r>
          </w:p>
        </w:tc>
        <w:tc>
          <w:tcPr>
            <w:tcW w:w="1418" w:type="dxa"/>
            <w:vAlign w:val="center"/>
          </w:tcPr>
          <w:p w:rsidR="0056597B" w:rsidRPr="0056597B" w:rsidRDefault="0018279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267980</w:t>
            </w:r>
            <w:r w:rsidR="00D366CD">
              <w:rPr>
                <w:rFonts w:ascii="Times New Roman" w:hAnsi="Times New Roman" w:cs="Times New Roman"/>
                <w:sz w:val="24"/>
                <w:szCs w:val="24"/>
              </w:rPr>
              <w:t>,00</w:t>
            </w:r>
          </w:p>
        </w:tc>
        <w:tc>
          <w:tcPr>
            <w:tcW w:w="1276" w:type="dxa"/>
            <w:vAlign w:val="center"/>
          </w:tcPr>
          <w:p w:rsidR="0056597B" w:rsidRPr="0056597B" w:rsidRDefault="00182796"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281760</w:t>
            </w:r>
            <w:r w:rsidR="00D366CD">
              <w:rPr>
                <w:rFonts w:ascii="Times New Roman" w:hAnsi="Times New Roman" w:cs="Times New Roman"/>
                <w:sz w:val="24"/>
                <w:szCs w:val="24"/>
              </w:rPr>
              <w:t>,00</w:t>
            </w:r>
          </w:p>
        </w:tc>
        <w:tc>
          <w:tcPr>
            <w:tcW w:w="1559" w:type="dxa"/>
            <w:vAlign w:val="center"/>
          </w:tcPr>
          <w:p w:rsidR="0056597B" w:rsidRPr="00182796" w:rsidRDefault="00182796"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12009,95</w:t>
            </w:r>
          </w:p>
        </w:tc>
        <w:tc>
          <w:tcPr>
            <w:tcW w:w="1558" w:type="dxa"/>
            <w:vAlign w:val="center"/>
          </w:tcPr>
          <w:p w:rsidR="0056597B" w:rsidRPr="00182796" w:rsidRDefault="00182796" w:rsidP="0056597B">
            <w:pPr>
              <w:tabs>
                <w:tab w:val="left" w:pos="3443"/>
              </w:tabs>
              <w:spacing w:after="0" w:line="240" w:lineRule="auto"/>
              <w:jc w:val="center"/>
              <w:rPr>
                <w:rFonts w:ascii="Times New Roman" w:hAnsi="Times New Roman" w:cs="Times New Roman"/>
                <w:sz w:val="24"/>
                <w:szCs w:val="24"/>
              </w:rPr>
            </w:pPr>
            <w:r w:rsidRPr="00182796">
              <w:rPr>
                <w:rFonts w:ascii="Times New Roman" w:hAnsi="Times New Roman" w:cs="Times New Roman"/>
                <w:sz w:val="24"/>
                <w:szCs w:val="24"/>
              </w:rPr>
              <w:t>4,26</w:t>
            </w:r>
          </w:p>
        </w:tc>
        <w:tc>
          <w:tcPr>
            <w:tcW w:w="1276" w:type="dxa"/>
            <w:vAlign w:val="center"/>
          </w:tcPr>
          <w:p w:rsidR="0056597B" w:rsidRPr="0056597B" w:rsidRDefault="0018279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281760,00</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182796"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281760,00</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06" w:rsidRDefault="000F3A06">
      <w:pPr>
        <w:spacing w:after="0" w:line="240" w:lineRule="auto"/>
      </w:pPr>
      <w:r>
        <w:separator/>
      </w:r>
    </w:p>
  </w:endnote>
  <w:endnote w:type="continuationSeparator" w:id="1">
    <w:p w:rsidR="000F3A06" w:rsidRDefault="000F3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06" w:rsidRDefault="000F3A06">
      <w:pPr>
        <w:spacing w:after="0" w:line="240" w:lineRule="auto"/>
      </w:pPr>
      <w:r>
        <w:separator/>
      </w:r>
    </w:p>
  </w:footnote>
  <w:footnote w:type="continuationSeparator" w:id="1">
    <w:p w:rsidR="000F3A06" w:rsidRDefault="000F3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C" w:rsidRDefault="0047290C"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7290C" w:rsidRDefault="004729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D15490"/>
    <w:multiLevelType w:val="multilevel"/>
    <w:tmpl w:val="D05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9">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nsid w:val="37D40DB8"/>
    <w:multiLevelType w:val="multilevel"/>
    <w:tmpl w:val="DEF6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ED3DD1"/>
    <w:multiLevelType w:val="multilevel"/>
    <w:tmpl w:val="9082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6">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4"/>
  </w:num>
  <w:num w:numId="3">
    <w:abstractNumId w:val="5"/>
  </w:num>
  <w:num w:numId="4">
    <w:abstractNumId w:val="20"/>
  </w:num>
  <w:num w:numId="5">
    <w:abstractNumId w:val="25"/>
  </w:num>
  <w:num w:numId="6">
    <w:abstractNumId w:val="29"/>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17"/>
  </w:num>
  <w:num w:numId="13">
    <w:abstractNumId w:val="27"/>
  </w:num>
  <w:num w:numId="14">
    <w:abstractNumId w:val="8"/>
  </w:num>
  <w:num w:numId="15">
    <w:abstractNumId w:val="10"/>
  </w:num>
  <w:num w:numId="16">
    <w:abstractNumId w:val="13"/>
  </w:num>
  <w:num w:numId="17">
    <w:abstractNumId w:val="22"/>
  </w:num>
  <w:num w:numId="18">
    <w:abstractNumId w:val="16"/>
  </w:num>
  <w:num w:numId="19">
    <w:abstractNumId w:val="24"/>
  </w:num>
  <w:num w:numId="20">
    <w:abstractNumId w:val="12"/>
  </w:num>
  <w:num w:numId="21">
    <w:abstractNumId w:val="23"/>
  </w:num>
  <w:num w:numId="22">
    <w:abstractNumId w:val="28"/>
  </w:num>
  <w:num w:numId="23">
    <w:abstractNumId w:val="18"/>
  </w:num>
  <w:num w:numId="24">
    <w:abstractNumId w:val="7"/>
  </w:num>
  <w:num w:numId="25">
    <w:abstractNumId w:val="1"/>
  </w:num>
  <w:num w:numId="26">
    <w:abstractNumId w:val="21"/>
  </w:num>
  <w:num w:numId="27">
    <w:abstractNumId w:val="19"/>
  </w:num>
  <w:num w:numId="28">
    <w:abstractNumId w:val="6"/>
  </w:num>
  <w:num w:numId="29">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3A06"/>
    <w:rsid w:val="000F6497"/>
    <w:rsid w:val="00100B8E"/>
    <w:rsid w:val="00113281"/>
    <w:rsid w:val="0011767D"/>
    <w:rsid w:val="00121820"/>
    <w:rsid w:val="00121A4B"/>
    <w:rsid w:val="001220DE"/>
    <w:rsid w:val="0012539B"/>
    <w:rsid w:val="00125A15"/>
    <w:rsid w:val="001262AD"/>
    <w:rsid w:val="00127A51"/>
    <w:rsid w:val="001362D7"/>
    <w:rsid w:val="0014777A"/>
    <w:rsid w:val="0015083A"/>
    <w:rsid w:val="001524BF"/>
    <w:rsid w:val="00155AB2"/>
    <w:rsid w:val="00164DC8"/>
    <w:rsid w:val="00166C41"/>
    <w:rsid w:val="001676F8"/>
    <w:rsid w:val="00173A2C"/>
    <w:rsid w:val="00176578"/>
    <w:rsid w:val="001821EC"/>
    <w:rsid w:val="00182796"/>
    <w:rsid w:val="001864AC"/>
    <w:rsid w:val="001919BE"/>
    <w:rsid w:val="00194C42"/>
    <w:rsid w:val="00195B9B"/>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87D69"/>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290C"/>
    <w:rsid w:val="00473B38"/>
    <w:rsid w:val="00474380"/>
    <w:rsid w:val="004767F9"/>
    <w:rsid w:val="00487B6D"/>
    <w:rsid w:val="004A141D"/>
    <w:rsid w:val="004B2E69"/>
    <w:rsid w:val="004B5273"/>
    <w:rsid w:val="004C24DD"/>
    <w:rsid w:val="004D2109"/>
    <w:rsid w:val="004E5091"/>
    <w:rsid w:val="00504DF6"/>
    <w:rsid w:val="00506B0F"/>
    <w:rsid w:val="00513E66"/>
    <w:rsid w:val="00521C89"/>
    <w:rsid w:val="005224CA"/>
    <w:rsid w:val="00534556"/>
    <w:rsid w:val="0053743C"/>
    <w:rsid w:val="00540838"/>
    <w:rsid w:val="00540C5C"/>
    <w:rsid w:val="00541562"/>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C6B31"/>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2B8"/>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8D5"/>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28CD"/>
    <w:rsid w:val="00AA3E4E"/>
    <w:rsid w:val="00AB28B6"/>
    <w:rsid w:val="00AC4302"/>
    <w:rsid w:val="00AD15EE"/>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35E"/>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550"/>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66CD"/>
    <w:rsid w:val="00D37F22"/>
    <w:rsid w:val="00D45A0E"/>
    <w:rsid w:val="00D52C22"/>
    <w:rsid w:val="00D52F9D"/>
    <w:rsid w:val="00D606B1"/>
    <w:rsid w:val="00D76608"/>
    <w:rsid w:val="00D81F01"/>
    <w:rsid w:val="00D82B70"/>
    <w:rsid w:val="00D90966"/>
    <w:rsid w:val="00D9416C"/>
    <w:rsid w:val="00D96C22"/>
    <w:rsid w:val="00D96ED9"/>
    <w:rsid w:val="00DA21CA"/>
    <w:rsid w:val="00DA4A1E"/>
    <w:rsid w:val="00DB214A"/>
    <w:rsid w:val="00DB2644"/>
    <w:rsid w:val="00DB6656"/>
    <w:rsid w:val="00DB7733"/>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3A3F"/>
    <w:rsid w:val="00EA68E4"/>
    <w:rsid w:val="00EA78D9"/>
    <w:rsid w:val="00EB0D34"/>
    <w:rsid w:val="00EB47E2"/>
    <w:rsid w:val="00EB7A32"/>
    <w:rsid w:val="00EC469C"/>
    <w:rsid w:val="00EE427C"/>
    <w:rsid w:val="00EE629F"/>
    <w:rsid w:val="00EF25E3"/>
    <w:rsid w:val="00EF5561"/>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193346">
      <w:bodyDiv w:val="1"/>
      <w:marLeft w:val="0"/>
      <w:marRight w:val="0"/>
      <w:marTop w:val="0"/>
      <w:marBottom w:val="0"/>
      <w:divBdr>
        <w:top w:val="none" w:sz="0" w:space="0" w:color="auto"/>
        <w:left w:val="none" w:sz="0" w:space="0" w:color="auto"/>
        <w:bottom w:val="none" w:sz="0" w:space="0" w:color="auto"/>
        <w:right w:val="none" w:sz="0" w:space="0" w:color="auto"/>
      </w:divBdr>
    </w:div>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16BEA"/>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04DBD"/>
    <w:rsid w:val="00EE000C"/>
    <w:rsid w:val="00EE4AEE"/>
    <w:rsid w:val="00F012E1"/>
    <w:rsid w:val="00F643B7"/>
    <w:rsid w:val="00FB3093"/>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1595</TotalTime>
  <Pages>21</Pages>
  <Words>7806</Words>
  <Characters>44496</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106</cp:revision>
  <cp:lastPrinted>2018-05-16T10:40:00Z</cp:lastPrinted>
  <dcterms:created xsi:type="dcterms:W3CDTF">2016-03-25T06:36:00Z</dcterms:created>
  <dcterms:modified xsi:type="dcterms:W3CDTF">2018-11-21T08:26:00Z</dcterms:modified>
</cp:coreProperties>
</file>