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794607" w:rsidP="00586BCA">
            <w:pPr>
              <w:ind w:left="-1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0" cy="1076325"/>
                  <wp:effectExtent l="19050" t="0" r="5080"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4220" cy="1076325"/>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53E16" w:rsidRPr="00753E16">
        <w:rPr>
          <w:b/>
          <w:sz w:val="24"/>
          <w:szCs w:val="24"/>
        </w:rPr>
        <w:t xml:space="preserve">поставку </w:t>
      </w:r>
      <w:r w:rsidR="00E23F41">
        <w:rPr>
          <w:b/>
          <w:bCs/>
          <w:sz w:val="24"/>
          <w:szCs w:val="24"/>
        </w:rPr>
        <w:t xml:space="preserve">оборудования для участников образовательного процесса с ограниченными возможностями </w:t>
      </w:r>
      <w:r w:rsidR="00544B1F">
        <w:rPr>
          <w:b/>
          <w:bCs/>
          <w:sz w:val="24"/>
          <w:szCs w:val="24"/>
        </w:rPr>
        <w:t xml:space="preserve">здоровья </w:t>
      </w:r>
      <w:r w:rsidR="00E23F41">
        <w:rPr>
          <w:b/>
          <w:bCs/>
          <w:sz w:val="24"/>
          <w:szCs w:val="24"/>
        </w:rPr>
        <w:t xml:space="preserve">в рамках программы «Доступная среда» </w:t>
      </w:r>
      <w:r w:rsidR="00753E16">
        <w:rPr>
          <w:sz w:val="24"/>
          <w:szCs w:val="24"/>
        </w:rPr>
        <w:t xml:space="preserve">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DE0455" w:rsidP="00252E68">
      <w:pPr>
        <w:pStyle w:val="1c"/>
        <w:rPr>
          <w:rFonts w:asciiTheme="minorHAnsi" w:eastAsiaTheme="minorEastAsia" w:hAnsiTheme="minorHAnsi" w:cstheme="minorBidi"/>
          <w:noProof/>
        </w:rPr>
      </w:pPr>
      <w:r w:rsidRPr="00DE0455">
        <w:fldChar w:fldCharType="begin"/>
      </w:r>
      <w:r w:rsidR="00291D52" w:rsidRPr="00F35F83">
        <w:instrText xml:space="preserve"> TOC \o "1-3" \h \z \u </w:instrText>
      </w:r>
      <w:r w:rsidRPr="00DE0455">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DE0455" w:rsidP="00252E68">
      <w:pPr>
        <w:pStyle w:val="1c"/>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DE0455"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DE0455"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DE0455"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DE0455"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DE0455"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DE0455"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DE0455"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DE0455"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DE0455"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DE0455"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DE0455"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DE0455"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DE0455" w:rsidP="00252E68">
      <w:pPr>
        <w:pStyle w:val="1c"/>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DE0455" w:rsidP="00252E68">
      <w:pPr>
        <w:pStyle w:val="1c"/>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E27C89">
        <w:t>4</w:t>
      </w:r>
    </w:p>
    <w:p w:rsidR="00291D52" w:rsidRPr="00F35F83" w:rsidRDefault="00DE0455" w:rsidP="00252E68">
      <w:pPr>
        <w:pStyle w:val="1c"/>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E27C89">
        <w:t>64</w:t>
      </w:r>
    </w:p>
    <w:p w:rsidR="00291D52" w:rsidRPr="00F35F83" w:rsidRDefault="00DE0455" w:rsidP="00252E68">
      <w:pPr>
        <w:pStyle w:val="1c"/>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E27C89">
        <w:t>68</w:t>
      </w:r>
    </w:p>
    <w:p w:rsidR="00355BAA" w:rsidRDefault="00DE0455"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E23F41">
        <w:rPr>
          <w:b/>
          <w:sz w:val="24"/>
          <w:szCs w:val="24"/>
        </w:rPr>
        <w:t>1263150</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E23F41">
        <w:rPr>
          <w:sz w:val="24"/>
          <w:szCs w:val="24"/>
        </w:rPr>
        <w:t>Один миллион двести шестьдесят три</w:t>
      </w:r>
      <w:r w:rsidR="00DC471E">
        <w:rPr>
          <w:sz w:val="24"/>
          <w:szCs w:val="24"/>
        </w:rPr>
        <w:t xml:space="preserve"> тысяч</w:t>
      </w:r>
      <w:r w:rsidR="00E23F41">
        <w:rPr>
          <w:sz w:val="24"/>
          <w:szCs w:val="24"/>
        </w:rPr>
        <w:t>и</w:t>
      </w:r>
      <w:r w:rsidR="00DC471E">
        <w:rPr>
          <w:sz w:val="24"/>
          <w:szCs w:val="24"/>
        </w:rPr>
        <w:t xml:space="preserve"> сто пять</w:t>
      </w:r>
      <w:r w:rsidR="00E23F41">
        <w:rPr>
          <w:sz w:val="24"/>
          <w:szCs w:val="24"/>
        </w:rPr>
        <w:t>десят</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82CCA" w:rsidP="0048528B">
            <w:pPr>
              <w:autoSpaceDE w:val="0"/>
              <w:autoSpaceDN w:val="0"/>
              <w:adjustRightInd w:val="0"/>
              <w:jc w:val="both"/>
              <w:rPr>
                <w:b/>
                <w:i/>
                <w:color w:val="000000"/>
                <w:sz w:val="24"/>
                <w:szCs w:val="24"/>
              </w:rPr>
            </w:pPr>
            <w:r w:rsidRPr="0077333F">
              <w:rPr>
                <w:b/>
                <w:i/>
                <w:sz w:val="24"/>
                <w:szCs w:val="24"/>
              </w:rPr>
              <w:t>П</w:t>
            </w:r>
            <w:r w:rsidR="0077333F" w:rsidRPr="0077333F">
              <w:rPr>
                <w:b/>
                <w:i/>
                <w:sz w:val="24"/>
                <w:szCs w:val="24"/>
              </w:rPr>
              <w:t xml:space="preserve">оставка </w:t>
            </w:r>
            <w:r w:rsidR="00544B1F">
              <w:rPr>
                <w:b/>
                <w:bCs/>
                <w:i/>
                <w:sz w:val="24"/>
                <w:szCs w:val="24"/>
              </w:rPr>
              <w:t>оборудования для участников образовательного процесса с ограниченными возможностями здоровья в рамках программы «Доступная среда»</w:t>
            </w:r>
            <w:r w:rsidR="006A1BB3" w:rsidRPr="0077333F">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p w:rsidR="00B036E9" w:rsidRPr="00825D23" w:rsidRDefault="00C4267D" w:rsidP="0077333F">
            <w:pPr>
              <w:widowControl w:val="0"/>
              <w:suppressAutoHyphens/>
              <w:autoSpaceDE w:val="0"/>
              <w:autoSpaceDN w:val="0"/>
              <w:adjustRightInd w:val="0"/>
              <w:jc w:val="both"/>
              <w:rPr>
                <w:sz w:val="24"/>
                <w:szCs w:val="24"/>
              </w:rPr>
            </w:pPr>
            <w:r>
              <w:rPr>
                <w:sz w:val="24"/>
                <w:szCs w:val="24"/>
              </w:rPr>
              <w:t>П</w:t>
            </w:r>
            <w:r w:rsidR="00321AFF">
              <w:rPr>
                <w:sz w:val="24"/>
                <w:szCs w:val="24"/>
              </w:rPr>
              <w:t>осле заключения контракта</w:t>
            </w:r>
            <w:r>
              <w:rPr>
                <w:sz w:val="24"/>
                <w:szCs w:val="24"/>
              </w:rPr>
              <w:t xml:space="preserve"> до 27.12.2018.</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321AFF" w:rsidP="00287CE5">
            <w:pPr>
              <w:tabs>
                <w:tab w:val="left" w:pos="4995"/>
              </w:tabs>
              <w:suppressAutoHyphens/>
              <w:autoSpaceDE w:val="0"/>
              <w:snapToGrid w:val="0"/>
              <w:jc w:val="both"/>
              <w:rPr>
                <w:b/>
                <w:color w:val="FF0000"/>
                <w:sz w:val="24"/>
                <w:szCs w:val="24"/>
                <w:lang w:eastAsia="ar-SA"/>
              </w:rPr>
            </w:pPr>
            <w:r>
              <w:rPr>
                <w:b/>
                <w:sz w:val="24"/>
                <w:szCs w:val="24"/>
                <w:lang w:eastAsia="ar-SA"/>
              </w:rPr>
              <w:t>2807000 (Два миллиона восемьсот семь тысяч рублей) 00 коп.</w:t>
            </w:r>
            <w:r w:rsidR="00DC471E">
              <w:rPr>
                <w:b/>
                <w:sz w:val="24"/>
                <w:szCs w:val="24"/>
                <w:lang w:eastAsia="ar-SA"/>
              </w:rPr>
              <w:t xml:space="preserve"> в т.ч. НДС</w:t>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321AFF" w:rsidP="00F170F7">
            <w:pPr>
              <w:widowControl w:val="0"/>
              <w:shd w:val="clear" w:color="auto" w:fill="FFFFFF"/>
              <w:tabs>
                <w:tab w:val="left" w:pos="1276"/>
              </w:tabs>
              <w:autoSpaceDE w:val="0"/>
              <w:autoSpaceDN w:val="0"/>
              <w:adjustRightInd w:val="0"/>
              <w:jc w:val="both"/>
              <w:rPr>
                <w:sz w:val="24"/>
                <w:szCs w:val="24"/>
                <w:lang w:eastAsia="ar-SA"/>
              </w:rPr>
            </w:pPr>
            <w:r>
              <w:rPr>
                <w:sz w:val="24"/>
                <w:szCs w:val="24"/>
                <w:lang w:eastAsia="en-US"/>
              </w:rPr>
              <w:t>Заказчик производит оплату за товар путем безналичного перечисления денежных средств на расчетный счет Исполнителя в следующем порядке: в течение 60 банковских дней с момента подписания товарной накладной (ТОРГ-12) при наличии на счете финансовых ресурсов предназначенных для оплаты обязательств, являющихся предметом настоящего Контракта.</w:t>
            </w:r>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138A7" w:rsidRDefault="006678AF" w:rsidP="003F3C1D">
            <w:pPr>
              <w:pStyle w:val="a6"/>
              <w:tabs>
                <w:tab w:val="left" w:pos="1276"/>
              </w:tabs>
              <w:ind w:left="34"/>
              <w:jc w:val="both"/>
              <w:rPr>
                <w:sz w:val="24"/>
                <w:szCs w:val="24"/>
              </w:rPr>
            </w:pPr>
            <w:r w:rsidRPr="003138A7">
              <w:rPr>
                <w:sz w:val="24"/>
                <w:szCs w:val="24"/>
              </w:rPr>
              <w:t>5</w:t>
            </w:r>
            <w:r w:rsidR="003F3C1D" w:rsidRPr="003138A7">
              <w:rPr>
                <w:sz w:val="24"/>
                <w:szCs w:val="24"/>
              </w:rPr>
              <w:t>)</w:t>
            </w:r>
            <w:r w:rsidR="00287CE5" w:rsidRPr="003138A7">
              <w:rPr>
                <w:sz w:val="24"/>
                <w:szCs w:val="24"/>
              </w:rPr>
              <w:t xml:space="preserve"> </w:t>
            </w:r>
            <w:r w:rsidR="003F3C1D" w:rsidRPr="003138A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544B1F">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544B1F">
              <w:rPr>
                <w:rFonts w:eastAsia="Arial"/>
                <w:sz w:val="24"/>
                <w:szCs w:val="24"/>
                <w:lang w:eastAsia="ar-SA"/>
              </w:rPr>
              <w:t>28070</w:t>
            </w:r>
            <w:r w:rsidRPr="00127A51">
              <w:rPr>
                <w:rFonts w:eastAsia="Arial"/>
                <w:sz w:val="24"/>
                <w:szCs w:val="24"/>
                <w:lang w:eastAsia="ar-SA"/>
              </w:rPr>
              <w:t xml:space="preserve"> (</w:t>
            </w:r>
            <w:r w:rsidR="00544B1F">
              <w:rPr>
                <w:rFonts w:eastAsia="Arial"/>
                <w:sz w:val="24"/>
                <w:szCs w:val="24"/>
                <w:lang w:eastAsia="ar-SA"/>
              </w:rPr>
              <w:t>Двадцать восемь</w:t>
            </w:r>
            <w:r w:rsidR="00F170F7">
              <w:rPr>
                <w:rFonts w:eastAsia="Arial"/>
                <w:sz w:val="24"/>
                <w:szCs w:val="24"/>
                <w:lang w:eastAsia="ar-SA"/>
              </w:rPr>
              <w:t xml:space="preserve"> тысяч </w:t>
            </w:r>
            <w:r w:rsidR="00544B1F">
              <w:rPr>
                <w:rFonts w:eastAsia="Arial"/>
                <w:sz w:val="24"/>
                <w:szCs w:val="24"/>
                <w:lang w:eastAsia="ar-SA"/>
              </w:rPr>
              <w:t>семьдесят</w:t>
            </w:r>
            <w:r w:rsidR="00317673">
              <w:rPr>
                <w:rFonts w:eastAsia="Arial"/>
                <w:sz w:val="24"/>
                <w:szCs w:val="24"/>
                <w:lang w:eastAsia="ar-SA"/>
              </w:rPr>
              <w:t xml:space="preserve"> </w:t>
            </w:r>
            <w:r w:rsidR="00B57084">
              <w:rPr>
                <w:rFonts w:eastAsia="Arial"/>
                <w:sz w:val="24"/>
                <w:szCs w:val="24"/>
                <w:lang w:eastAsia="ar-SA"/>
              </w:rPr>
              <w:t>рубл</w:t>
            </w:r>
            <w:r w:rsidR="00DC471E">
              <w:rPr>
                <w:rFonts w:eastAsia="Arial"/>
                <w:sz w:val="24"/>
                <w:szCs w:val="24"/>
                <w:lang w:eastAsia="ar-SA"/>
              </w:rPr>
              <w:t>ей</w:t>
            </w:r>
            <w:r w:rsidRPr="00127A51">
              <w:rPr>
                <w:rFonts w:eastAsia="Arial"/>
                <w:sz w:val="24"/>
                <w:szCs w:val="24"/>
                <w:lang w:eastAsia="ar-SA"/>
              </w:rPr>
              <w:t xml:space="preserve">) </w:t>
            </w:r>
            <w:r w:rsidR="00DC471E">
              <w:rPr>
                <w:rFonts w:eastAsia="Arial"/>
                <w:sz w:val="24"/>
                <w:szCs w:val="24"/>
                <w:lang w:eastAsia="ar-SA"/>
              </w:rPr>
              <w:t>00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r w:rsidR="00321AFF">
              <w:rPr>
                <w:bCs/>
                <w:iCs/>
                <w:sz w:val="24"/>
                <w:szCs w:val="24"/>
              </w:rPr>
              <w:t>декларация о принадлежности Участника закупки к субъектам малого предпринимательства – если участние отновится с СМП</w:t>
            </w:r>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C4267D" w:rsidP="00C4267D">
            <w:pPr>
              <w:tabs>
                <w:tab w:val="left" w:pos="309"/>
              </w:tabs>
              <w:suppressAutoHyphens/>
              <w:rPr>
                <w:sz w:val="24"/>
                <w:szCs w:val="24"/>
                <w:lang w:eastAsia="ar-SA"/>
              </w:rPr>
            </w:pPr>
            <w:r>
              <w:rPr>
                <w:sz w:val="24"/>
                <w:szCs w:val="24"/>
                <w:lang w:eastAsia="ar-SA"/>
              </w:rPr>
              <w:t>03</w:t>
            </w:r>
            <w:r w:rsidR="00321AFF">
              <w:rPr>
                <w:sz w:val="24"/>
                <w:szCs w:val="24"/>
                <w:lang w:eastAsia="ar-SA"/>
              </w:rPr>
              <w:t>.1</w:t>
            </w:r>
            <w:r>
              <w:rPr>
                <w:sz w:val="24"/>
                <w:szCs w:val="24"/>
                <w:lang w:eastAsia="ar-SA"/>
              </w:rPr>
              <w:t>2</w:t>
            </w:r>
            <w:r w:rsidR="00321AFF">
              <w:rPr>
                <w:sz w:val="24"/>
                <w:szCs w:val="24"/>
                <w:lang w:eastAsia="ar-SA"/>
              </w:rPr>
              <w:t>.2018</w:t>
            </w:r>
            <w:r w:rsidR="00B57084">
              <w:rPr>
                <w:sz w:val="24"/>
                <w:szCs w:val="24"/>
                <w:lang w:eastAsia="ar-SA"/>
              </w:rPr>
              <w:t xml:space="preserve">в </w:t>
            </w:r>
            <w:r w:rsidR="00DC471E">
              <w:rPr>
                <w:sz w:val="24"/>
                <w:szCs w:val="24"/>
                <w:lang w:eastAsia="ar-SA"/>
              </w:rPr>
              <w:t>1</w:t>
            </w:r>
            <w:r>
              <w:rPr>
                <w:sz w:val="24"/>
                <w:szCs w:val="24"/>
                <w:lang w:eastAsia="ar-SA"/>
              </w:rPr>
              <w:t>0</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p w:rsidR="00B036E9" w:rsidRPr="009C701A" w:rsidRDefault="00C4267D" w:rsidP="00C4267D">
            <w:pPr>
              <w:widowControl w:val="0"/>
              <w:tabs>
                <w:tab w:val="left" w:pos="0"/>
              </w:tabs>
              <w:suppressAutoHyphens/>
              <w:autoSpaceDE w:val="0"/>
              <w:rPr>
                <w:sz w:val="24"/>
                <w:szCs w:val="24"/>
                <w:lang w:eastAsia="ar-SA"/>
              </w:rPr>
            </w:pPr>
            <w:r>
              <w:rPr>
                <w:sz w:val="24"/>
                <w:szCs w:val="24"/>
                <w:lang w:eastAsia="ar-SA"/>
              </w:rPr>
              <w:t>05</w:t>
            </w:r>
            <w:r w:rsidR="00321AFF">
              <w:rPr>
                <w:sz w:val="24"/>
                <w:szCs w:val="24"/>
                <w:lang w:eastAsia="ar-SA"/>
              </w:rPr>
              <w:t>.1</w:t>
            </w:r>
            <w:r>
              <w:rPr>
                <w:sz w:val="24"/>
                <w:szCs w:val="24"/>
                <w:lang w:eastAsia="ar-SA"/>
              </w:rPr>
              <w:t>2</w:t>
            </w:r>
            <w:r w:rsidR="00321AFF">
              <w:rPr>
                <w:sz w:val="24"/>
                <w:szCs w:val="24"/>
                <w:lang w:eastAsia="ar-SA"/>
              </w:rPr>
              <w:t>.2018</w:t>
            </w:r>
          </w:p>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C4267D" w:rsidP="00C4267D">
            <w:pPr>
              <w:tabs>
                <w:tab w:val="left" w:pos="2085"/>
              </w:tabs>
              <w:suppressAutoHyphens/>
              <w:autoSpaceDE w:val="0"/>
              <w:rPr>
                <w:sz w:val="24"/>
                <w:szCs w:val="24"/>
                <w:lang w:eastAsia="ar-SA"/>
              </w:rPr>
            </w:pPr>
            <w:r>
              <w:rPr>
                <w:sz w:val="24"/>
                <w:szCs w:val="24"/>
                <w:lang w:eastAsia="ar-SA"/>
              </w:rPr>
              <w:t>10</w:t>
            </w:r>
            <w:r w:rsidR="00321AFF">
              <w:rPr>
                <w:sz w:val="24"/>
                <w:szCs w:val="24"/>
                <w:lang w:eastAsia="ar-SA"/>
              </w:rPr>
              <w:t>.1</w:t>
            </w:r>
            <w:r>
              <w:rPr>
                <w:sz w:val="24"/>
                <w:szCs w:val="24"/>
                <w:lang w:eastAsia="ar-SA"/>
              </w:rPr>
              <w:t>2</w:t>
            </w:r>
            <w:r w:rsidR="00321AFF">
              <w:rPr>
                <w:sz w:val="24"/>
                <w:szCs w:val="24"/>
                <w:lang w:eastAsia="ar-SA"/>
              </w:rPr>
              <w:t>.2018</w:t>
            </w:r>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544B1F">
              <w:rPr>
                <w:sz w:val="24"/>
                <w:szCs w:val="24"/>
              </w:rPr>
              <w:t>140350</w:t>
            </w:r>
            <w:r>
              <w:rPr>
                <w:sz w:val="24"/>
                <w:szCs w:val="24"/>
              </w:rPr>
              <w:t xml:space="preserve"> (</w:t>
            </w:r>
            <w:r w:rsidR="00544B1F">
              <w:rPr>
                <w:sz w:val="24"/>
                <w:szCs w:val="24"/>
              </w:rPr>
              <w:t>Сто сорок</w:t>
            </w:r>
            <w:r w:rsidR="00317673">
              <w:rPr>
                <w:sz w:val="24"/>
                <w:szCs w:val="24"/>
              </w:rPr>
              <w:t xml:space="preserve"> тысяч </w:t>
            </w:r>
            <w:r w:rsidR="00FE425B">
              <w:rPr>
                <w:sz w:val="24"/>
                <w:szCs w:val="24"/>
              </w:rPr>
              <w:t xml:space="preserve">триста </w:t>
            </w:r>
            <w:r w:rsidR="00544B1F">
              <w:rPr>
                <w:sz w:val="24"/>
                <w:szCs w:val="24"/>
              </w:rPr>
              <w:t>пятьдесят</w:t>
            </w:r>
            <w:r w:rsidR="00BA1BD3">
              <w:rPr>
                <w:sz w:val="24"/>
                <w:szCs w:val="24"/>
              </w:rPr>
              <w:t xml:space="preserve"> </w:t>
            </w:r>
            <w:r w:rsidR="00981DB7">
              <w:rPr>
                <w:sz w:val="24"/>
                <w:szCs w:val="24"/>
              </w:rPr>
              <w:t>рубл</w:t>
            </w:r>
            <w:r w:rsidR="00317673">
              <w:rPr>
                <w:sz w:val="24"/>
                <w:szCs w:val="24"/>
              </w:rPr>
              <w:t>ей</w:t>
            </w:r>
            <w:r>
              <w:rPr>
                <w:sz w:val="24"/>
                <w:szCs w:val="24"/>
              </w:rPr>
              <w:t xml:space="preserve">) </w:t>
            </w:r>
            <w:r w:rsidR="00DC471E">
              <w:rPr>
                <w:sz w:val="24"/>
                <w:szCs w:val="24"/>
              </w:rPr>
              <w:t>00</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FE425B">
              <w:rPr>
                <w:sz w:val="24"/>
                <w:szCs w:val="24"/>
              </w:rPr>
              <w:t xml:space="preserve">поставке </w:t>
            </w:r>
            <w:r w:rsidR="00544B1F">
              <w:rPr>
                <w:bCs/>
                <w:sz w:val="24"/>
                <w:szCs w:val="24"/>
              </w:rPr>
              <w:t>оборудования для участников образовательного процесса с ограниченными возможностями здоровья в рамках программы «Доступная среда»</w:t>
            </w:r>
            <w:r w:rsidR="00FE425B">
              <w:rPr>
                <w:sz w:val="24"/>
                <w:szCs w:val="24"/>
              </w:rPr>
              <w:t xml:space="preserve"> </w:t>
            </w:r>
            <w:r w:rsidR="008A0DDC">
              <w:rPr>
                <w:sz w:val="24"/>
                <w:szCs w:val="24"/>
              </w:rPr>
              <w:t>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b/>
          <w:color w:val="auto"/>
          <w:sz w:val="24"/>
          <w:szCs w:val="24"/>
        </w:rPr>
      </w:pPr>
      <w:r w:rsidRPr="009A2624">
        <w:rPr>
          <w:rFonts w:ascii="Times New Roman" w:hAnsi="Times New Roman"/>
          <w:b/>
          <w:color w:val="auto"/>
          <w:sz w:val="24"/>
          <w:szCs w:val="24"/>
        </w:rPr>
        <w:t>Раздел 3. Техническое задание</w:t>
      </w:r>
      <w:r w:rsidR="00CF64F0">
        <w:rPr>
          <w:rFonts w:ascii="Times New Roman" w:hAnsi="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C471E">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FE425B" w:rsidP="00544B1F">
            <w:pPr>
              <w:autoSpaceDE w:val="0"/>
              <w:autoSpaceDN w:val="0"/>
              <w:adjustRightInd w:val="0"/>
              <w:jc w:val="both"/>
              <w:rPr>
                <w:color w:val="FF0000"/>
                <w:sz w:val="24"/>
                <w:szCs w:val="24"/>
              </w:rPr>
            </w:pPr>
            <w:r>
              <w:rPr>
                <w:sz w:val="24"/>
                <w:szCs w:val="24"/>
              </w:rPr>
              <w:t xml:space="preserve">Поставка </w:t>
            </w:r>
            <w:r w:rsidR="00544B1F">
              <w:rPr>
                <w:bCs/>
                <w:sz w:val="24"/>
                <w:szCs w:val="24"/>
              </w:rPr>
              <w:t>оборудования для участников образовательного процесса с ограниченными возмодностями здоровья в рамках программы «Доступная среда»</w:t>
            </w:r>
            <w:r>
              <w:rPr>
                <w:sz w:val="24"/>
                <w:szCs w:val="24"/>
              </w:rPr>
              <w:t xml:space="preserve">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544B1F" w:rsidP="00C7069A">
            <w:pPr>
              <w:rPr>
                <w:sz w:val="24"/>
                <w:szCs w:val="24"/>
              </w:rPr>
            </w:pPr>
            <w:r>
              <w:rPr>
                <w:sz w:val="24"/>
                <w:szCs w:val="24"/>
              </w:rPr>
              <w:t>2807000</w:t>
            </w:r>
            <w:r w:rsidR="00AA66A0" w:rsidRPr="00A303B6">
              <w:rPr>
                <w:sz w:val="24"/>
                <w:szCs w:val="24"/>
              </w:rPr>
              <w:t xml:space="preserve"> руб. </w:t>
            </w:r>
            <w:r w:rsidR="00DC471E">
              <w:rPr>
                <w:sz w:val="24"/>
                <w:szCs w:val="24"/>
              </w:rPr>
              <w:t>00</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C4267D">
              <w:rPr>
                <w:sz w:val="24"/>
                <w:szCs w:val="24"/>
                <w:lang w:eastAsia="en-US"/>
              </w:rPr>
              <w:t xml:space="preserve"> до 27.12.2018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992"/>
        <w:gridCol w:w="992"/>
        <w:gridCol w:w="1276"/>
      </w:tblGrid>
      <w:tr w:rsidR="00AA66A0" w:rsidRPr="00A6772D" w:rsidTr="00B21C3E">
        <w:tc>
          <w:tcPr>
            <w:tcW w:w="567"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5387"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992"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992"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276" w:type="dxa"/>
          </w:tcPr>
          <w:p w:rsidR="00AA66A0" w:rsidRPr="00A6772D" w:rsidRDefault="00AA66A0" w:rsidP="00B21C3E">
            <w:pPr>
              <w:tabs>
                <w:tab w:val="left" w:pos="3443"/>
              </w:tabs>
              <w:ind w:right="-108"/>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21C3E">
        <w:tc>
          <w:tcPr>
            <w:tcW w:w="567"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B21C3E" w:rsidRDefault="00947F05" w:rsidP="00B9401A">
            <w:pPr>
              <w:tabs>
                <w:tab w:val="left" w:pos="3443"/>
              </w:tabs>
              <w:jc w:val="both"/>
              <w:rPr>
                <w:b/>
                <w:bCs/>
                <w:sz w:val="24"/>
                <w:szCs w:val="24"/>
                <w:u w:val="single"/>
              </w:rPr>
            </w:pPr>
            <w:r>
              <w:rPr>
                <w:b/>
                <w:bCs/>
                <w:sz w:val="24"/>
                <w:szCs w:val="24"/>
                <w:u w:val="single"/>
              </w:rPr>
              <w:t>Принтер для печати рельефно-точечным шрифтом Брайля</w:t>
            </w:r>
          </w:p>
          <w:p w:rsidR="00947F05" w:rsidRPr="00947F05" w:rsidRDefault="00947F05" w:rsidP="00B9401A">
            <w:pPr>
              <w:jc w:val="both"/>
              <w:rPr>
                <w:i/>
                <w:sz w:val="24"/>
                <w:szCs w:val="24"/>
              </w:rPr>
            </w:pPr>
            <w:r w:rsidRPr="00947F05">
              <w:rPr>
                <w:i/>
                <w:sz w:val="24"/>
                <w:szCs w:val="24"/>
              </w:rPr>
              <w:t>Характеристики Брайля:</w:t>
            </w:r>
          </w:p>
          <w:p w:rsidR="00947F05" w:rsidRPr="00947F05" w:rsidRDefault="00947F05" w:rsidP="00B9401A">
            <w:pPr>
              <w:numPr>
                <w:ilvl w:val="0"/>
                <w:numId w:val="15"/>
              </w:numPr>
              <w:ind w:left="0" w:firstLine="0"/>
              <w:jc w:val="both"/>
              <w:rPr>
                <w:sz w:val="24"/>
                <w:szCs w:val="24"/>
              </w:rPr>
            </w:pPr>
            <w:r w:rsidRPr="00947F05">
              <w:rPr>
                <w:sz w:val="24"/>
                <w:szCs w:val="24"/>
              </w:rPr>
              <w:t>Скорость тиснения: не менее 110 знаков в секунду.</w:t>
            </w:r>
          </w:p>
          <w:p w:rsidR="00947F05" w:rsidRPr="00947F05" w:rsidRDefault="00947F05" w:rsidP="00B9401A">
            <w:pPr>
              <w:numPr>
                <w:ilvl w:val="0"/>
                <w:numId w:val="15"/>
              </w:numPr>
              <w:ind w:left="0" w:firstLine="0"/>
              <w:jc w:val="both"/>
              <w:rPr>
                <w:sz w:val="24"/>
                <w:szCs w:val="24"/>
              </w:rPr>
            </w:pPr>
            <w:r w:rsidRPr="00947F05">
              <w:rPr>
                <w:sz w:val="24"/>
                <w:szCs w:val="24"/>
              </w:rPr>
              <w:t xml:space="preserve">Одностороннее и двустороннее тиснение. </w:t>
            </w:r>
          </w:p>
          <w:p w:rsidR="00947F05" w:rsidRPr="00947F05" w:rsidRDefault="00947F05" w:rsidP="00B9401A">
            <w:pPr>
              <w:numPr>
                <w:ilvl w:val="0"/>
                <w:numId w:val="15"/>
              </w:numPr>
              <w:ind w:left="0" w:firstLine="0"/>
              <w:jc w:val="both"/>
              <w:rPr>
                <w:sz w:val="24"/>
                <w:szCs w:val="24"/>
              </w:rPr>
            </w:pPr>
            <w:r w:rsidRPr="00947F05">
              <w:rPr>
                <w:sz w:val="24"/>
                <w:szCs w:val="24"/>
              </w:rPr>
              <w:t>Вертикальная печать.</w:t>
            </w:r>
          </w:p>
          <w:p w:rsidR="00947F05" w:rsidRPr="00947F05" w:rsidRDefault="00947F05" w:rsidP="00B9401A">
            <w:pPr>
              <w:numPr>
                <w:ilvl w:val="0"/>
                <w:numId w:val="15"/>
              </w:numPr>
              <w:ind w:left="0" w:firstLine="0"/>
              <w:jc w:val="both"/>
              <w:rPr>
                <w:sz w:val="24"/>
                <w:szCs w:val="24"/>
              </w:rPr>
            </w:pPr>
            <w:r w:rsidRPr="00947F05">
              <w:rPr>
                <w:sz w:val="24"/>
                <w:szCs w:val="24"/>
              </w:rPr>
              <w:t xml:space="preserve">Настраиваемое межстрочное расстояние. </w:t>
            </w:r>
          </w:p>
          <w:p w:rsidR="00947F05" w:rsidRPr="00947F05" w:rsidRDefault="00947F05" w:rsidP="00B9401A">
            <w:pPr>
              <w:numPr>
                <w:ilvl w:val="0"/>
                <w:numId w:val="15"/>
              </w:numPr>
              <w:ind w:left="0" w:firstLine="0"/>
              <w:jc w:val="both"/>
              <w:rPr>
                <w:sz w:val="24"/>
                <w:szCs w:val="24"/>
              </w:rPr>
            </w:pPr>
            <w:r w:rsidRPr="00947F05">
              <w:rPr>
                <w:sz w:val="24"/>
                <w:szCs w:val="24"/>
              </w:rPr>
              <w:t>Технология формирования точки: 1 головка тиснения с 13 молоточками. Используется закаленная сталь для наилучшего качества Брайля и увеличения срока службы.</w:t>
            </w:r>
          </w:p>
          <w:p w:rsidR="00947F05" w:rsidRPr="00947F05" w:rsidRDefault="00947F05" w:rsidP="00B9401A">
            <w:pPr>
              <w:numPr>
                <w:ilvl w:val="0"/>
                <w:numId w:val="15"/>
              </w:numPr>
              <w:ind w:left="0" w:firstLine="0"/>
              <w:jc w:val="both"/>
              <w:rPr>
                <w:sz w:val="24"/>
                <w:szCs w:val="24"/>
              </w:rPr>
            </w:pPr>
            <w:r w:rsidRPr="00947F05">
              <w:rPr>
                <w:sz w:val="24"/>
                <w:szCs w:val="24"/>
              </w:rPr>
              <w:t>Шрифты Брайля – не менее 3 (2.2, 2.5, 3.2 мм).</w:t>
            </w:r>
          </w:p>
          <w:p w:rsidR="00947F05" w:rsidRPr="00947F05" w:rsidRDefault="00947F05" w:rsidP="00B9401A">
            <w:pPr>
              <w:numPr>
                <w:ilvl w:val="0"/>
                <w:numId w:val="15"/>
              </w:numPr>
              <w:ind w:left="0" w:firstLine="0"/>
              <w:jc w:val="both"/>
              <w:rPr>
                <w:sz w:val="24"/>
                <w:szCs w:val="24"/>
              </w:rPr>
            </w:pPr>
            <w:r w:rsidRPr="00947F05">
              <w:rPr>
                <w:sz w:val="24"/>
                <w:szCs w:val="24"/>
              </w:rPr>
              <w:t xml:space="preserve">Тактильное графическое разрешение не менее 100 точек на дюйм. </w:t>
            </w:r>
          </w:p>
          <w:p w:rsidR="00947F05" w:rsidRPr="00947F05" w:rsidRDefault="00947F05" w:rsidP="00B9401A">
            <w:pPr>
              <w:jc w:val="both"/>
              <w:rPr>
                <w:b/>
                <w:sz w:val="24"/>
                <w:szCs w:val="24"/>
              </w:rPr>
            </w:pPr>
            <w:r w:rsidRPr="00947F05">
              <w:rPr>
                <w:i/>
                <w:sz w:val="24"/>
                <w:szCs w:val="24"/>
              </w:rPr>
              <w:t>Характеристики бумаги:</w:t>
            </w:r>
          </w:p>
          <w:p w:rsidR="00947F05" w:rsidRPr="00947F05" w:rsidRDefault="00947F05" w:rsidP="00B9401A">
            <w:pPr>
              <w:numPr>
                <w:ilvl w:val="0"/>
                <w:numId w:val="15"/>
              </w:numPr>
              <w:ind w:left="0" w:firstLine="0"/>
              <w:jc w:val="both"/>
              <w:rPr>
                <w:sz w:val="24"/>
                <w:szCs w:val="24"/>
              </w:rPr>
            </w:pPr>
            <w:r w:rsidRPr="00947F05">
              <w:rPr>
                <w:sz w:val="24"/>
                <w:szCs w:val="24"/>
              </w:rPr>
              <w:t>Тип бумаги: одинарные листы.</w:t>
            </w:r>
          </w:p>
          <w:p w:rsidR="00947F05" w:rsidRPr="00947F05" w:rsidRDefault="00947F05" w:rsidP="00B9401A">
            <w:pPr>
              <w:numPr>
                <w:ilvl w:val="0"/>
                <w:numId w:val="15"/>
              </w:numPr>
              <w:ind w:left="0" w:firstLine="0"/>
              <w:jc w:val="both"/>
              <w:rPr>
                <w:sz w:val="24"/>
                <w:szCs w:val="24"/>
              </w:rPr>
            </w:pPr>
            <w:r w:rsidRPr="00947F05">
              <w:rPr>
                <w:sz w:val="24"/>
                <w:szCs w:val="24"/>
              </w:rPr>
              <w:t>Регулируемый размер бумаги.</w:t>
            </w:r>
          </w:p>
          <w:p w:rsidR="00947F05" w:rsidRPr="00947F05" w:rsidRDefault="00947F05" w:rsidP="00B9401A">
            <w:pPr>
              <w:numPr>
                <w:ilvl w:val="0"/>
                <w:numId w:val="15"/>
              </w:numPr>
              <w:ind w:left="0" w:firstLine="0"/>
              <w:jc w:val="both"/>
              <w:rPr>
                <w:sz w:val="24"/>
                <w:szCs w:val="24"/>
              </w:rPr>
            </w:pPr>
            <w:r w:rsidRPr="00947F05">
              <w:rPr>
                <w:sz w:val="24"/>
                <w:szCs w:val="24"/>
              </w:rPr>
              <w:t xml:space="preserve">Вес бумаги: </w:t>
            </w:r>
            <w:bookmarkStart w:id="47" w:name="OLE_LINK6"/>
            <w:bookmarkStart w:id="48" w:name="OLE_LINK5"/>
            <w:r w:rsidRPr="00947F05">
              <w:rPr>
                <w:sz w:val="24"/>
                <w:szCs w:val="24"/>
              </w:rPr>
              <w:t xml:space="preserve">в диапазоне не менее </w:t>
            </w:r>
            <w:bookmarkEnd w:id="47"/>
            <w:bookmarkEnd w:id="48"/>
            <w:r w:rsidRPr="00947F05">
              <w:rPr>
                <w:sz w:val="24"/>
                <w:szCs w:val="24"/>
              </w:rPr>
              <w:t>120-180 г/м2.</w:t>
            </w:r>
          </w:p>
          <w:p w:rsidR="00947F05" w:rsidRPr="00947F05" w:rsidRDefault="00947F05" w:rsidP="00B9401A">
            <w:pPr>
              <w:numPr>
                <w:ilvl w:val="0"/>
                <w:numId w:val="15"/>
              </w:numPr>
              <w:ind w:left="0" w:firstLine="0"/>
              <w:jc w:val="both"/>
              <w:rPr>
                <w:sz w:val="24"/>
                <w:szCs w:val="24"/>
              </w:rPr>
            </w:pPr>
            <w:r w:rsidRPr="00947F05">
              <w:rPr>
                <w:sz w:val="24"/>
                <w:szCs w:val="24"/>
              </w:rPr>
              <w:t>Ширина бумаги: в диапазоне не менее 130-297 мм.</w:t>
            </w:r>
          </w:p>
          <w:p w:rsidR="00947F05" w:rsidRPr="00947F05" w:rsidRDefault="00947F05" w:rsidP="00B9401A">
            <w:pPr>
              <w:numPr>
                <w:ilvl w:val="0"/>
                <w:numId w:val="15"/>
              </w:numPr>
              <w:ind w:left="0" w:firstLine="0"/>
              <w:jc w:val="both"/>
              <w:rPr>
                <w:sz w:val="24"/>
                <w:szCs w:val="24"/>
              </w:rPr>
            </w:pPr>
            <w:r w:rsidRPr="00947F05">
              <w:rPr>
                <w:sz w:val="24"/>
                <w:szCs w:val="24"/>
              </w:rPr>
              <w:t>Длина бумаги: в диапазоне не менее 100-590 мм.</w:t>
            </w:r>
          </w:p>
          <w:p w:rsidR="00947F05" w:rsidRPr="00947F05" w:rsidRDefault="00947F05" w:rsidP="00B9401A">
            <w:pPr>
              <w:numPr>
                <w:ilvl w:val="0"/>
                <w:numId w:val="15"/>
              </w:numPr>
              <w:ind w:left="0" w:firstLine="0"/>
              <w:jc w:val="both"/>
              <w:rPr>
                <w:sz w:val="24"/>
                <w:szCs w:val="24"/>
              </w:rPr>
            </w:pPr>
            <w:r w:rsidRPr="00947F05">
              <w:rPr>
                <w:sz w:val="24"/>
                <w:szCs w:val="24"/>
              </w:rPr>
              <w:t>Количество бумаги в податчике листов: не менее 50 листов.</w:t>
            </w:r>
          </w:p>
          <w:p w:rsidR="00947F05" w:rsidRPr="00947F05" w:rsidRDefault="00947F05" w:rsidP="00B9401A">
            <w:pPr>
              <w:jc w:val="both"/>
              <w:rPr>
                <w:i/>
                <w:sz w:val="24"/>
                <w:szCs w:val="24"/>
              </w:rPr>
            </w:pPr>
            <w:r w:rsidRPr="00947F05">
              <w:rPr>
                <w:i/>
                <w:sz w:val="24"/>
                <w:szCs w:val="24"/>
              </w:rPr>
              <w:t>Интерфейсы и связь:</w:t>
            </w:r>
          </w:p>
          <w:p w:rsidR="00947F05" w:rsidRPr="00947F05" w:rsidRDefault="00947F05" w:rsidP="00B9401A">
            <w:pPr>
              <w:numPr>
                <w:ilvl w:val="0"/>
                <w:numId w:val="16"/>
              </w:numPr>
              <w:ind w:left="0" w:firstLine="0"/>
              <w:jc w:val="both"/>
              <w:rPr>
                <w:sz w:val="24"/>
                <w:szCs w:val="24"/>
              </w:rPr>
            </w:pPr>
            <w:r w:rsidRPr="00947F05">
              <w:rPr>
                <w:sz w:val="24"/>
                <w:szCs w:val="24"/>
              </w:rPr>
              <w:t>Пользовательский интерфейс: речевая обратная связь.</w:t>
            </w:r>
          </w:p>
          <w:p w:rsidR="00947F05" w:rsidRPr="00947F05" w:rsidRDefault="00947F05" w:rsidP="00B9401A">
            <w:pPr>
              <w:numPr>
                <w:ilvl w:val="0"/>
                <w:numId w:val="16"/>
              </w:numPr>
              <w:ind w:left="0" w:firstLine="0"/>
              <w:jc w:val="both"/>
              <w:rPr>
                <w:sz w:val="24"/>
                <w:szCs w:val="24"/>
              </w:rPr>
            </w:pPr>
            <w:r w:rsidRPr="00947F05">
              <w:rPr>
                <w:sz w:val="24"/>
                <w:szCs w:val="24"/>
              </w:rPr>
              <w:t>Клавиши должны быть обозначены плоскопечатным шрифтом и шрифтом Брайля.</w:t>
            </w:r>
          </w:p>
          <w:p w:rsidR="00947F05" w:rsidRPr="00947F05" w:rsidRDefault="00947F05" w:rsidP="00B9401A">
            <w:pPr>
              <w:numPr>
                <w:ilvl w:val="0"/>
                <w:numId w:val="16"/>
              </w:numPr>
              <w:ind w:left="0" w:firstLine="0"/>
              <w:jc w:val="both"/>
              <w:rPr>
                <w:sz w:val="24"/>
                <w:szCs w:val="24"/>
              </w:rPr>
            </w:pPr>
            <w:r w:rsidRPr="00947F05">
              <w:rPr>
                <w:sz w:val="24"/>
                <w:szCs w:val="24"/>
              </w:rPr>
              <w:t>Наличие светодиодных индикаторов статусов.</w:t>
            </w:r>
          </w:p>
          <w:p w:rsidR="00947F05" w:rsidRPr="00947F05" w:rsidRDefault="00947F05" w:rsidP="00B9401A">
            <w:pPr>
              <w:numPr>
                <w:ilvl w:val="0"/>
                <w:numId w:val="16"/>
              </w:numPr>
              <w:ind w:left="0" w:firstLine="0"/>
              <w:jc w:val="both"/>
              <w:rPr>
                <w:sz w:val="24"/>
                <w:szCs w:val="24"/>
              </w:rPr>
            </w:pPr>
            <w:r w:rsidRPr="00947F05">
              <w:rPr>
                <w:sz w:val="24"/>
                <w:szCs w:val="24"/>
              </w:rPr>
              <w:t>USB хост порт. Возможность печати документов напрямую с USB носителя.</w:t>
            </w:r>
          </w:p>
          <w:p w:rsidR="00947F05" w:rsidRPr="00947F05" w:rsidRDefault="00947F05" w:rsidP="00B9401A">
            <w:pPr>
              <w:numPr>
                <w:ilvl w:val="0"/>
                <w:numId w:val="16"/>
              </w:numPr>
              <w:ind w:left="0" w:firstLine="0"/>
              <w:jc w:val="both"/>
              <w:rPr>
                <w:sz w:val="24"/>
                <w:szCs w:val="24"/>
              </w:rPr>
            </w:pPr>
            <w:r w:rsidRPr="00947F05">
              <w:rPr>
                <w:sz w:val="24"/>
                <w:szCs w:val="24"/>
              </w:rPr>
              <w:t>Проводная сеть.</w:t>
            </w:r>
          </w:p>
          <w:p w:rsidR="00947F05" w:rsidRPr="00947F05" w:rsidRDefault="00947F05" w:rsidP="00B9401A">
            <w:pPr>
              <w:numPr>
                <w:ilvl w:val="0"/>
                <w:numId w:val="17"/>
              </w:numPr>
              <w:ind w:left="0" w:firstLine="0"/>
              <w:jc w:val="both"/>
              <w:rPr>
                <w:sz w:val="24"/>
                <w:szCs w:val="24"/>
              </w:rPr>
            </w:pPr>
            <w:r w:rsidRPr="00947F05">
              <w:rPr>
                <w:bCs/>
                <w:sz w:val="24"/>
                <w:szCs w:val="24"/>
              </w:rPr>
              <w:t>Bluetooth.</w:t>
            </w:r>
          </w:p>
          <w:p w:rsidR="00947F05" w:rsidRPr="00947F05" w:rsidRDefault="00947F05" w:rsidP="00B9401A">
            <w:pPr>
              <w:numPr>
                <w:ilvl w:val="0"/>
                <w:numId w:val="17"/>
              </w:numPr>
              <w:ind w:left="0" w:firstLine="0"/>
              <w:jc w:val="both"/>
              <w:rPr>
                <w:sz w:val="24"/>
                <w:szCs w:val="24"/>
              </w:rPr>
            </w:pPr>
            <w:r w:rsidRPr="00947F05">
              <w:rPr>
                <w:bCs/>
                <w:sz w:val="24"/>
                <w:szCs w:val="24"/>
              </w:rPr>
              <w:t>Wi-Fi.</w:t>
            </w:r>
          </w:p>
          <w:p w:rsidR="00947F05" w:rsidRPr="00947F05" w:rsidRDefault="00947F05" w:rsidP="00B9401A">
            <w:pPr>
              <w:numPr>
                <w:ilvl w:val="0"/>
                <w:numId w:val="17"/>
              </w:numPr>
              <w:ind w:left="0" w:firstLine="0"/>
              <w:jc w:val="both"/>
              <w:rPr>
                <w:sz w:val="24"/>
                <w:szCs w:val="24"/>
              </w:rPr>
            </w:pPr>
            <w:r w:rsidRPr="00947F05">
              <w:rPr>
                <w:sz w:val="24"/>
                <w:szCs w:val="24"/>
              </w:rPr>
              <w:t>Поддержка мобильных устройств.</w:t>
            </w:r>
          </w:p>
          <w:p w:rsidR="00947F05" w:rsidRPr="00947F05" w:rsidRDefault="00947F05" w:rsidP="00B9401A">
            <w:pPr>
              <w:numPr>
                <w:ilvl w:val="0"/>
                <w:numId w:val="17"/>
              </w:numPr>
              <w:ind w:left="0" w:firstLine="0"/>
              <w:jc w:val="both"/>
              <w:rPr>
                <w:sz w:val="24"/>
                <w:szCs w:val="24"/>
              </w:rPr>
            </w:pPr>
            <w:r w:rsidRPr="00947F05">
              <w:rPr>
                <w:sz w:val="24"/>
                <w:szCs w:val="24"/>
              </w:rPr>
              <w:t>Веб-интерфейс: встроенный веб-сервер для мониторинга состояния тиснения и установки.</w:t>
            </w:r>
          </w:p>
          <w:p w:rsidR="00947F05" w:rsidRPr="00947F05" w:rsidRDefault="00947F05" w:rsidP="00B9401A">
            <w:pPr>
              <w:numPr>
                <w:ilvl w:val="0"/>
                <w:numId w:val="17"/>
              </w:numPr>
              <w:ind w:left="0" w:firstLine="0"/>
              <w:jc w:val="both"/>
              <w:rPr>
                <w:sz w:val="24"/>
                <w:szCs w:val="24"/>
              </w:rPr>
            </w:pPr>
            <w:r w:rsidRPr="00947F05">
              <w:rPr>
                <w:sz w:val="24"/>
                <w:szCs w:val="24"/>
              </w:rPr>
              <w:t>Возможность обновления программного обеспечения.</w:t>
            </w:r>
          </w:p>
          <w:p w:rsidR="00947F05" w:rsidRPr="00947F05" w:rsidRDefault="00947F05" w:rsidP="00B9401A">
            <w:pPr>
              <w:jc w:val="both"/>
              <w:rPr>
                <w:i/>
                <w:sz w:val="24"/>
                <w:szCs w:val="24"/>
              </w:rPr>
            </w:pPr>
            <w:r w:rsidRPr="00947F05">
              <w:rPr>
                <w:i/>
                <w:sz w:val="24"/>
                <w:szCs w:val="24"/>
              </w:rPr>
              <w:t>Габариты и уровень шума:</w:t>
            </w:r>
          </w:p>
          <w:p w:rsidR="00947F05" w:rsidRPr="00947F05" w:rsidRDefault="00947F05" w:rsidP="00B9401A">
            <w:pPr>
              <w:numPr>
                <w:ilvl w:val="0"/>
                <w:numId w:val="18"/>
              </w:numPr>
              <w:ind w:left="0" w:firstLine="0"/>
              <w:jc w:val="both"/>
              <w:rPr>
                <w:sz w:val="24"/>
                <w:szCs w:val="24"/>
              </w:rPr>
            </w:pPr>
            <w:r w:rsidRPr="00947F05">
              <w:rPr>
                <w:sz w:val="24"/>
                <w:szCs w:val="24"/>
              </w:rPr>
              <w:t>Не более 45x56x18 см (В</w:t>
            </w:r>
            <w:r w:rsidRPr="00947F05">
              <w:rPr>
                <w:sz w:val="24"/>
                <w:szCs w:val="24"/>
                <w:lang w:val="en-US"/>
              </w:rPr>
              <w:t>x</w:t>
            </w:r>
            <w:r w:rsidRPr="00947F05">
              <w:rPr>
                <w:sz w:val="24"/>
                <w:szCs w:val="24"/>
              </w:rPr>
              <w:t>Ш</w:t>
            </w:r>
            <w:r w:rsidRPr="00947F05">
              <w:rPr>
                <w:sz w:val="24"/>
                <w:szCs w:val="24"/>
                <w:lang w:val="en-US"/>
              </w:rPr>
              <w:t>x</w:t>
            </w:r>
            <w:r w:rsidRPr="00947F05">
              <w:rPr>
                <w:sz w:val="24"/>
                <w:szCs w:val="24"/>
              </w:rPr>
              <w:t>Г).</w:t>
            </w:r>
          </w:p>
          <w:p w:rsidR="00947F05" w:rsidRPr="00947F05" w:rsidRDefault="00947F05" w:rsidP="00B9401A">
            <w:pPr>
              <w:numPr>
                <w:ilvl w:val="0"/>
                <w:numId w:val="18"/>
              </w:numPr>
              <w:ind w:left="0" w:firstLine="0"/>
              <w:jc w:val="both"/>
              <w:rPr>
                <w:sz w:val="24"/>
                <w:szCs w:val="24"/>
              </w:rPr>
            </w:pPr>
            <w:r w:rsidRPr="00947F05">
              <w:rPr>
                <w:sz w:val="24"/>
                <w:szCs w:val="24"/>
              </w:rPr>
              <w:t>Вес не более 13 кг.</w:t>
            </w:r>
          </w:p>
          <w:p w:rsidR="00947F05" w:rsidRPr="00947F05" w:rsidRDefault="00947F05" w:rsidP="00B9401A">
            <w:pPr>
              <w:numPr>
                <w:ilvl w:val="0"/>
                <w:numId w:val="18"/>
              </w:numPr>
              <w:ind w:left="0" w:firstLine="0"/>
              <w:jc w:val="both"/>
              <w:rPr>
                <w:sz w:val="24"/>
                <w:szCs w:val="24"/>
              </w:rPr>
            </w:pPr>
            <w:r w:rsidRPr="00947F05">
              <w:rPr>
                <w:sz w:val="24"/>
                <w:szCs w:val="24"/>
              </w:rPr>
              <w:t>Уровень шума: не более 80 дБ (A).</w:t>
            </w:r>
          </w:p>
          <w:p w:rsidR="00947F05" w:rsidRPr="00947F05" w:rsidRDefault="00947F05" w:rsidP="00B9401A">
            <w:pPr>
              <w:jc w:val="both"/>
              <w:rPr>
                <w:i/>
                <w:sz w:val="24"/>
                <w:szCs w:val="24"/>
              </w:rPr>
            </w:pPr>
            <w:r w:rsidRPr="00947F05">
              <w:rPr>
                <w:i/>
                <w:sz w:val="24"/>
                <w:szCs w:val="24"/>
              </w:rPr>
              <w:t>Питание:</w:t>
            </w:r>
          </w:p>
          <w:p w:rsidR="00947F05" w:rsidRPr="00947F05" w:rsidRDefault="00947F05" w:rsidP="00B9401A">
            <w:pPr>
              <w:numPr>
                <w:ilvl w:val="0"/>
                <w:numId w:val="18"/>
              </w:numPr>
              <w:ind w:left="0" w:firstLine="0"/>
              <w:jc w:val="both"/>
              <w:rPr>
                <w:sz w:val="24"/>
                <w:szCs w:val="24"/>
              </w:rPr>
            </w:pPr>
            <w:r w:rsidRPr="00947F05">
              <w:rPr>
                <w:sz w:val="24"/>
                <w:szCs w:val="24"/>
              </w:rPr>
              <w:t>Напряжение: 100-240 В постоянного тока.</w:t>
            </w:r>
          </w:p>
          <w:p w:rsidR="00947F05" w:rsidRPr="00947F05" w:rsidRDefault="00947F05" w:rsidP="00B9401A">
            <w:pPr>
              <w:numPr>
                <w:ilvl w:val="0"/>
                <w:numId w:val="18"/>
              </w:numPr>
              <w:ind w:left="0" w:firstLine="0"/>
              <w:jc w:val="both"/>
              <w:rPr>
                <w:sz w:val="24"/>
                <w:szCs w:val="24"/>
              </w:rPr>
            </w:pPr>
            <w:r w:rsidRPr="00947F05">
              <w:rPr>
                <w:sz w:val="24"/>
                <w:szCs w:val="24"/>
              </w:rPr>
              <w:t>Мощность: не более 140 Вт макс.</w:t>
            </w:r>
          </w:p>
          <w:p w:rsidR="00947F05" w:rsidRPr="00947F05" w:rsidRDefault="00947F05" w:rsidP="00B9401A">
            <w:pPr>
              <w:numPr>
                <w:ilvl w:val="0"/>
                <w:numId w:val="18"/>
              </w:numPr>
              <w:ind w:left="0" w:firstLine="0"/>
              <w:jc w:val="both"/>
              <w:rPr>
                <w:sz w:val="24"/>
                <w:szCs w:val="24"/>
              </w:rPr>
            </w:pPr>
            <w:r w:rsidRPr="00947F05">
              <w:rPr>
                <w:sz w:val="24"/>
                <w:szCs w:val="24"/>
              </w:rPr>
              <w:t>Мощность в режиме ожидания: не более 5 Вт.</w:t>
            </w:r>
          </w:p>
          <w:p w:rsidR="00947F05" w:rsidRPr="00947F05" w:rsidRDefault="00947F05" w:rsidP="00B9401A">
            <w:pPr>
              <w:numPr>
                <w:ilvl w:val="0"/>
                <w:numId w:val="18"/>
              </w:numPr>
              <w:ind w:left="0" w:firstLine="0"/>
              <w:jc w:val="both"/>
              <w:rPr>
                <w:sz w:val="24"/>
                <w:szCs w:val="24"/>
              </w:rPr>
            </w:pPr>
            <w:r w:rsidRPr="00947F05">
              <w:rPr>
                <w:sz w:val="24"/>
                <w:szCs w:val="24"/>
              </w:rPr>
              <w:t>В режиме ECO POWER: не более 0,05 Вт.</w:t>
            </w:r>
          </w:p>
          <w:p w:rsidR="00947F05" w:rsidRPr="00947F05" w:rsidRDefault="00947F05" w:rsidP="00B9401A">
            <w:pPr>
              <w:numPr>
                <w:ilvl w:val="0"/>
                <w:numId w:val="18"/>
              </w:numPr>
              <w:ind w:left="0" w:firstLine="0"/>
              <w:jc w:val="both"/>
              <w:rPr>
                <w:sz w:val="24"/>
                <w:szCs w:val="24"/>
              </w:rPr>
            </w:pPr>
            <w:r w:rsidRPr="00947F05">
              <w:rPr>
                <w:sz w:val="24"/>
                <w:szCs w:val="24"/>
                <w:lang w:val="en-US"/>
              </w:rPr>
              <w:t>Переключаемый</w:t>
            </w:r>
            <w:r w:rsidR="00B9401A">
              <w:rPr>
                <w:sz w:val="24"/>
                <w:szCs w:val="24"/>
              </w:rPr>
              <w:t xml:space="preserve"> </w:t>
            </w:r>
            <w:r w:rsidRPr="00947F05">
              <w:rPr>
                <w:sz w:val="24"/>
                <w:szCs w:val="24"/>
              </w:rPr>
              <w:t>блок</w:t>
            </w:r>
            <w:r w:rsidR="00B9401A">
              <w:rPr>
                <w:sz w:val="24"/>
                <w:szCs w:val="24"/>
              </w:rPr>
              <w:t xml:space="preserve"> </w:t>
            </w:r>
            <w:r w:rsidRPr="00947F05">
              <w:rPr>
                <w:sz w:val="24"/>
                <w:szCs w:val="24"/>
                <w:lang w:val="en-US"/>
              </w:rPr>
              <w:t>питан</w:t>
            </w:r>
            <w:r w:rsidRPr="00947F05">
              <w:rPr>
                <w:sz w:val="24"/>
                <w:szCs w:val="24"/>
              </w:rPr>
              <w:t>ия.</w:t>
            </w:r>
          </w:p>
          <w:p w:rsidR="00947F05" w:rsidRPr="00947F05" w:rsidRDefault="00947F05" w:rsidP="00B9401A">
            <w:pPr>
              <w:jc w:val="both"/>
              <w:rPr>
                <w:i/>
                <w:sz w:val="24"/>
                <w:szCs w:val="24"/>
              </w:rPr>
            </w:pPr>
            <w:r w:rsidRPr="00947F05">
              <w:rPr>
                <w:i/>
                <w:sz w:val="24"/>
                <w:szCs w:val="24"/>
              </w:rPr>
              <w:t>Комплект поставки:</w:t>
            </w:r>
          </w:p>
          <w:p w:rsidR="00947F05" w:rsidRPr="00947F05" w:rsidRDefault="00947F05" w:rsidP="00B9401A">
            <w:pPr>
              <w:numPr>
                <w:ilvl w:val="0"/>
                <w:numId w:val="18"/>
              </w:numPr>
              <w:ind w:left="0" w:firstLine="0"/>
              <w:jc w:val="both"/>
              <w:rPr>
                <w:sz w:val="24"/>
                <w:szCs w:val="24"/>
              </w:rPr>
            </w:pPr>
            <w:r w:rsidRPr="00947F05">
              <w:rPr>
                <w:sz w:val="24"/>
                <w:szCs w:val="24"/>
              </w:rPr>
              <w:t>Принтер.</w:t>
            </w:r>
          </w:p>
          <w:p w:rsidR="00947F05" w:rsidRPr="00947F05" w:rsidRDefault="00947F05" w:rsidP="00B9401A">
            <w:pPr>
              <w:numPr>
                <w:ilvl w:val="0"/>
                <w:numId w:val="18"/>
              </w:numPr>
              <w:ind w:left="0" w:firstLine="0"/>
              <w:jc w:val="both"/>
              <w:rPr>
                <w:sz w:val="24"/>
                <w:szCs w:val="24"/>
              </w:rPr>
            </w:pPr>
            <w:r w:rsidRPr="00947F05">
              <w:rPr>
                <w:sz w:val="24"/>
                <w:szCs w:val="24"/>
              </w:rPr>
              <w:t>Кабель питания.</w:t>
            </w:r>
          </w:p>
          <w:p w:rsidR="00947F05" w:rsidRPr="00947F05" w:rsidRDefault="00947F05" w:rsidP="00B9401A">
            <w:pPr>
              <w:numPr>
                <w:ilvl w:val="0"/>
                <w:numId w:val="18"/>
              </w:numPr>
              <w:ind w:left="0" w:firstLine="0"/>
              <w:jc w:val="both"/>
              <w:rPr>
                <w:sz w:val="24"/>
                <w:szCs w:val="24"/>
              </w:rPr>
            </w:pPr>
            <w:r w:rsidRPr="00947F05">
              <w:rPr>
                <w:sz w:val="24"/>
                <w:szCs w:val="24"/>
              </w:rPr>
              <w:t>Руководство пользователя.</w:t>
            </w:r>
          </w:p>
          <w:p w:rsidR="00D91BCD" w:rsidRDefault="00D91BCD" w:rsidP="00B9401A">
            <w:pPr>
              <w:tabs>
                <w:tab w:val="left" w:pos="3443"/>
              </w:tabs>
              <w:jc w:val="both"/>
              <w:rPr>
                <w:sz w:val="24"/>
                <w:szCs w:val="24"/>
              </w:rPr>
            </w:pPr>
          </w:p>
          <w:p w:rsidR="00BA5317" w:rsidRPr="006648C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Pr="006648C7" w:rsidRDefault="00BA5317" w:rsidP="00BA5317">
            <w:pPr>
              <w:tabs>
                <w:tab w:val="left" w:pos="3443"/>
              </w:tabs>
              <w:jc w:val="both"/>
              <w:rPr>
                <w:sz w:val="24"/>
                <w:szCs w:val="24"/>
              </w:rPr>
            </w:pPr>
          </w:p>
          <w:p w:rsidR="00947F05" w:rsidRDefault="00947F05" w:rsidP="00B9401A">
            <w:pPr>
              <w:tabs>
                <w:tab w:val="left" w:pos="3443"/>
              </w:tabs>
              <w:jc w:val="both"/>
              <w:rPr>
                <w:b/>
                <w:sz w:val="24"/>
                <w:szCs w:val="24"/>
                <w:u w:val="single"/>
              </w:rPr>
            </w:pPr>
            <w:r>
              <w:rPr>
                <w:b/>
                <w:sz w:val="24"/>
                <w:szCs w:val="24"/>
                <w:u w:val="single"/>
              </w:rPr>
              <w:t>Читающая машина с монитором и встроенным аккумулятором</w:t>
            </w:r>
          </w:p>
          <w:p w:rsidR="00B9401A" w:rsidRDefault="00B9401A" w:rsidP="00B21C3E">
            <w:pPr>
              <w:tabs>
                <w:tab w:val="left" w:pos="3443"/>
              </w:tabs>
              <w:jc w:val="both"/>
              <w:rPr>
                <w:sz w:val="24"/>
                <w:szCs w:val="24"/>
                <w:shd w:val="clear" w:color="auto" w:fill="FFFFFF"/>
              </w:rPr>
            </w:pPr>
            <w:r w:rsidRPr="00B9401A">
              <w:rPr>
                <w:sz w:val="24"/>
                <w:szCs w:val="24"/>
                <w:shd w:val="clear" w:color="auto" w:fill="FFFFFF"/>
              </w:rPr>
              <w:t xml:space="preserve">Читающая машина в комплекте с монитором 13.3 дюйма и встроенным аккумулятором представляет собой уникальное компактное устройство для чтения,  распознавания и воспроизведение текста вслух с помощью синтезатора речи. Положите текст перед ним, откиньте ручку с камерой и нажмите кнопку - в течение нескольких секунд </w:t>
            </w:r>
            <w:r>
              <w:rPr>
                <w:sz w:val="24"/>
                <w:szCs w:val="24"/>
                <w:shd w:val="clear" w:color="auto" w:fill="FFFFFF"/>
              </w:rPr>
              <w:t>читающая машина</w:t>
            </w:r>
            <w:r w:rsidRPr="00B9401A">
              <w:rPr>
                <w:sz w:val="24"/>
                <w:szCs w:val="24"/>
                <w:shd w:val="clear" w:color="auto" w:fill="FFFFFF"/>
              </w:rPr>
              <w:t xml:space="preserve"> начнет воспроизводить текст через динамики пользователю. Вы также можете подключить устройство к телевизору или монитору для увеличения текста. Время непрерывной работы устройства составляет 3,5 часа. Преимущества читающей машины:</w:t>
            </w:r>
          </w:p>
          <w:p w:rsidR="00B9401A" w:rsidRDefault="00B9401A" w:rsidP="00B21C3E">
            <w:pPr>
              <w:tabs>
                <w:tab w:val="left" w:pos="3443"/>
              </w:tabs>
              <w:jc w:val="both"/>
              <w:rPr>
                <w:sz w:val="24"/>
                <w:szCs w:val="24"/>
                <w:shd w:val="clear" w:color="auto" w:fill="FFFFFF"/>
              </w:rPr>
            </w:pPr>
            <w:r>
              <w:rPr>
                <w:sz w:val="24"/>
                <w:szCs w:val="24"/>
                <w:shd w:val="clear" w:color="auto" w:fill="FFFFFF"/>
              </w:rPr>
              <w:t>-</w:t>
            </w:r>
            <w:r w:rsidRPr="00B9401A">
              <w:rPr>
                <w:sz w:val="24"/>
                <w:szCs w:val="24"/>
                <w:shd w:val="clear" w:color="auto" w:fill="FFFFFF"/>
              </w:rPr>
              <w:t xml:space="preserve"> Удобная панель управления с тактильными кнопками </w:t>
            </w:r>
          </w:p>
          <w:p w:rsidR="009C41CF" w:rsidRDefault="00B9401A" w:rsidP="00B21C3E">
            <w:pPr>
              <w:tabs>
                <w:tab w:val="left" w:pos="3443"/>
              </w:tabs>
              <w:jc w:val="both"/>
              <w:rPr>
                <w:sz w:val="24"/>
                <w:szCs w:val="24"/>
                <w:shd w:val="clear" w:color="auto" w:fill="FFFFFF"/>
              </w:rPr>
            </w:pPr>
            <w:r>
              <w:rPr>
                <w:sz w:val="24"/>
                <w:szCs w:val="24"/>
                <w:shd w:val="clear" w:color="auto" w:fill="FFFFFF"/>
              </w:rPr>
              <w:t xml:space="preserve">- </w:t>
            </w:r>
            <w:r w:rsidRPr="00B9401A">
              <w:rPr>
                <w:sz w:val="24"/>
                <w:szCs w:val="24"/>
                <w:shd w:val="clear" w:color="auto" w:fill="FFFFFF"/>
              </w:rPr>
              <w:t xml:space="preserve">Монитор 13.3 дюйма </w:t>
            </w:r>
          </w:p>
          <w:p w:rsidR="009C41CF" w:rsidRDefault="009C41CF" w:rsidP="00B21C3E">
            <w:pPr>
              <w:tabs>
                <w:tab w:val="left" w:pos="3443"/>
              </w:tabs>
              <w:jc w:val="both"/>
              <w:rPr>
                <w:sz w:val="24"/>
                <w:szCs w:val="24"/>
                <w:shd w:val="clear" w:color="auto" w:fill="FFFFFF"/>
              </w:rPr>
            </w:pPr>
            <w:r>
              <w:rPr>
                <w:sz w:val="24"/>
                <w:szCs w:val="24"/>
                <w:shd w:val="clear" w:color="auto" w:fill="FFFFFF"/>
              </w:rPr>
              <w:t xml:space="preserve">- </w:t>
            </w:r>
            <w:r w:rsidR="00B9401A" w:rsidRPr="00B9401A">
              <w:rPr>
                <w:sz w:val="24"/>
                <w:szCs w:val="24"/>
                <w:shd w:val="clear" w:color="auto" w:fill="FFFFFF"/>
              </w:rPr>
              <w:t xml:space="preserve">Встроенный аккумулятор обеспечивающий непрерывную работу устройства в течение 6 часов 28 цветовых режимов </w:t>
            </w:r>
          </w:p>
          <w:p w:rsidR="009C41CF" w:rsidRDefault="009C41CF" w:rsidP="00B21C3E">
            <w:pPr>
              <w:tabs>
                <w:tab w:val="left" w:pos="3443"/>
              </w:tabs>
              <w:jc w:val="both"/>
              <w:rPr>
                <w:sz w:val="24"/>
                <w:szCs w:val="24"/>
                <w:shd w:val="clear" w:color="auto" w:fill="FFFFFF"/>
              </w:rPr>
            </w:pPr>
            <w:r>
              <w:rPr>
                <w:sz w:val="24"/>
                <w:szCs w:val="24"/>
                <w:shd w:val="clear" w:color="auto" w:fill="FFFFFF"/>
              </w:rPr>
              <w:t xml:space="preserve">- </w:t>
            </w:r>
            <w:r w:rsidR="00B9401A" w:rsidRPr="00B9401A">
              <w:rPr>
                <w:sz w:val="24"/>
                <w:szCs w:val="24"/>
                <w:shd w:val="clear" w:color="auto" w:fill="FFFFFF"/>
              </w:rPr>
              <w:t xml:space="preserve">Режим Книга для сохранения и чтения нескольких страниц </w:t>
            </w:r>
          </w:p>
          <w:p w:rsidR="009C41CF" w:rsidRDefault="009C41CF" w:rsidP="00B21C3E">
            <w:pPr>
              <w:tabs>
                <w:tab w:val="left" w:pos="3443"/>
              </w:tabs>
              <w:jc w:val="both"/>
              <w:rPr>
                <w:sz w:val="24"/>
                <w:szCs w:val="24"/>
                <w:shd w:val="clear" w:color="auto" w:fill="FFFFFF"/>
              </w:rPr>
            </w:pPr>
            <w:r>
              <w:rPr>
                <w:sz w:val="24"/>
                <w:szCs w:val="24"/>
                <w:shd w:val="clear" w:color="auto" w:fill="FFFFFF"/>
              </w:rPr>
              <w:t xml:space="preserve">- </w:t>
            </w:r>
            <w:r w:rsidR="00B9401A" w:rsidRPr="00B9401A">
              <w:rPr>
                <w:sz w:val="24"/>
                <w:szCs w:val="24"/>
                <w:shd w:val="clear" w:color="auto" w:fill="FFFFFF"/>
              </w:rPr>
              <w:t xml:space="preserve">Режим Таблица позволит вам легко читать документы с таблицами Аудио-и видео подсказки </w:t>
            </w:r>
            <w:r>
              <w:rPr>
                <w:sz w:val="24"/>
                <w:szCs w:val="24"/>
                <w:shd w:val="clear" w:color="auto" w:fill="FFFFFF"/>
              </w:rPr>
              <w:t xml:space="preserve">- </w:t>
            </w:r>
            <w:r w:rsidR="00B9401A" w:rsidRPr="00B9401A">
              <w:rPr>
                <w:sz w:val="24"/>
                <w:szCs w:val="24"/>
                <w:shd w:val="clear" w:color="auto" w:fill="FFFFFF"/>
              </w:rPr>
              <w:t>Регулировка громкости и скорости воспроизведения</w:t>
            </w:r>
          </w:p>
          <w:p w:rsidR="009C41CF" w:rsidRDefault="009C41CF" w:rsidP="00B21C3E">
            <w:pPr>
              <w:tabs>
                <w:tab w:val="left" w:pos="3443"/>
              </w:tabs>
              <w:jc w:val="both"/>
              <w:rPr>
                <w:sz w:val="24"/>
                <w:szCs w:val="24"/>
                <w:shd w:val="clear" w:color="auto" w:fill="FFFFFF"/>
              </w:rPr>
            </w:pPr>
            <w:r>
              <w:rPr>
                <w:sz w:val="24"/>
                <w:szCs w:val="24"/>
                <w:shd w:val="clear" w:color="auto" w:fill="FFFFFF"/>
              </w:rPr>
              <w:t>-</w:t>
            </w:r>
            <w:r w:rsidR="00B9401A" w:rsidRPr="00B9401A">
              <w:rPr>
                <w:sz w:val="24"/>
                <w:szCs w:val="24"/>
                <w:shd w:val="clear" w:color="auto" w:fill="FFFFFF"/>
              </w:rPr>
              <w:t xml:space="preserve"> Озвучивание как женским, так и мужским голосом </w:t>
            </w:r>
          </w:p>
          <w:p w:rsidR="009C41CF" w:rsidRDefault="009C41CF" w:rsidP="00B21C3E">
            <w:pPr>
              <w:tabs>
                <w:tab w:val="left" w:pos="3443"/>
              </w:tabs>
              <w:jc w:val="both"/>
              <w:rPr>
                <w:sz w:val="24"/>
                <w:szCs w:val="24"/>
                <w:shd w:val="clear" w:color="auto" w:fill="FFFFFF"/>
              </w:rPr>
            </w:pPr>
            <w:r>
              <w:rPr>
                <w:sz w:val="24"/>
                <w:szCs w:val="24"/>
                <w:shd w:val="clear" w:color="auto" w:fill="FFFFFF"/>
              </w:rPr>
              <w:t xml:space="preserve">- </w:t>
            </w:r>
            <w:r w:rsidR="00B9401A" w:rsidRPr="00B9401A">
              <w:rPr>
                <w:sz w:val="24"/>
                <w:szCs w:val="24"/>
                <w:shd w:val="clear" w:color="auto" w:fill="FFFFFF"/>
              </w:rPr>
              <w:t xml:space="preserve">Поддерживает более 20 языков </w:t>
            </w:r>
          </w:p>
          <w:p w:rsidR="009C41CF" w:rsidRDefault="009C41CF" w:rsidP="00B21C3E">
            <w:pPr>
              <w:tabs>
                <w:tab w:val="left" w:pos="3443"/>
              </w:tabs>
              <w:jc w:val="both"/>
              <w:rPr>
                <w:sz w:val="24"/>
                <w:szCs w:val="24"/>
                <w:shd w:val="clear" w:color="auto" w:fill="FFFFFF"/>
              </w:rPr>
            </w:pPr>
            <w:r>
              <w:rPr>
                <w:sz w:val="24"/>
                <w:szCs w:val="24"/>
                <w:shd w:val="clear" w:color="auto" w:fill="FFFFFF"/>
              </w:rPr>
              <w:t xml:space="preserve">- </w:t>
            </w:r>
            <w:r w:rsidR="00B9401A" w:rsidRPr="00B9401A">
              <w:rPr>
                <w:sz w:val="24"/>
                <w:szCs w:val="24"/>
                <w:shd w:val="clear" w:color="auto" w:fill="FFFFFF"/>
              </w:rPr>
              <w:t xml:space="preserve">Возможность подключения наушников </w:t>
            </w:r>
          </w:p>
          <w:p w:rsidR="009C41CF" w:rsidRDefault="009C41CF" w:rsidP="00B21C3E">
            <w:pPr>
              <w:tabs>
                <w:tab w:val="left" w:pos="3443"/>
              </w:tabs>
              <w:jc w:val="both"/>
              <w:rPr>
                <w:sz w:val="24"/>
                <w:szCs w:val="24"/>
                <w:shd w:val="clear" w:color="auto" w:fill="FFFFFF"/>
              </w:rPr>
            </w:pPr>
            <w:r>
              <w:rPr>
                <w:sz w:val="24"/>
                <w:szCs w:val="24"/>
                <w:shd w:val="clear" w:color="auto" w:fill="FFFFFF"/>
              </w:rPr>
              <w:t xml:space="preserve">- </w:t>
            </w:r>
            <w:r w:rsidR="00B9401A" w:rsidRPr="00B9401A">
              <w:rPr>
                <w:sz w:val="24"/>
                <w:szCs w:val="24"/>
                <w:shd w:val="clear" w:color="auto" w:fill="FFFFFF"/>
              </w:rPr>
              <w:t xml:space="preserve">Возможность подключения компьютера и монитора через DVI и HDMI разъем </w:t>
            </w:r>
          </w:p>
          <w:p w:rsidR="009C41CF" w:rsidRDefault="009C41CF" w:rsidP="00B21C3E">
            <w:pPr>
              <w:tabs>
                <w:tab w:val="left" w:pos="3443"/>
              </w:tabs>
              <w:jc w:val="both"/>
              <w:rPr>
                <w:sz w:val="24"/>
                <w:szCs w:val="24"/>
                <w:shd w:val="clear" w:color="auto" w:fill="FFFFFF"/>
              </w:rPr>
            </w:pPr>
            <w:r>
              <w:rPr>
                <w:sz w:val="24"/>
                <w:szCs w:val="24"/>
                <w:shd w:val="clear" w:color="auto" w:fill="FFFFFF"/>
              </w:rPr>
              <w:t>-</w:t>
            </w:r>
            <w:r w:rsidR="00B9401A" w:rsidRPr="00B9401A">
              <w:rPr>
                <w:sz w:val="24"/>
                <w:szCs w:val="24"/>
                <w:shd w:val="clear" w:color="auto" w:fill="FFFFFF"/>
              </w:rPr>
              <w:t xml:space="preserve">Вес 2 кг. </w:t>
            </w:r>
          </w:p>
          <w:p w:rsidR="009C41CF" w:rsidRDefault="009C41CF" w:rsidP="00B21C3E">
            <w:pPr>
              <w:tabs>
                <w:tab w:val="left" w:pos="3443"/>
              </w:tabs>
              <w:jc w:val="both"/>
              <w:rPr>
                <w:sz w:val="24"/>
                <w:szCs w:val="24"/>
                <w:shd w:val="clear" w:color="auto" w:fill="FFFFFF"/>
              </w:rPr>
            </w:pPr>
            <w:r>
              <w:rPr>
                <w:sz w:val="24"/>
                <w:szCs w:val="24"/>
                <w:shd w:val="clear" w:color="auto" w:fill="FFFFFF"/>
              </w:rPr>
              <w:t>-</w:t>
            </w:r>
            <w:r w:rsidR="00B9401A" w:rsidRPr="00B9401A">
              <w:rPr>
                <w:sz w:val="24"/>
                <w:szCs w:val="24"/>
                <w:shd w:val="clear" w:color="auto" w:fill="FFFFFF"/>
              </w:rPr>
              <w:t>Размеры 24х23х11 см.</w:t>
            </w:r>
          </w:p>
          <w:p w:rsidR="009C41CF" w:rsidRDefault="009C41CF" w:rsidP="00B21C3E">
            <w:pPr>
              <w:tabs>
                <w:tab w:val="left" w:pos="3443"/>
              </w:tabs>
              <w:jc w:val="both"/>
              <w:rPr>
                <w:sz w:val="24"/>
                <w:szCs w:val="24"/>
                <w:shd w:val="clear" w:color="auto" w:fill="FFFFFF"/>
              </w:rPr>
            </w:pPr>
          </w:p>
          <w:p w:rsidR="00BA5317" w:rsidRPr="006648C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Pr="006648C7" w:rsidRDefault="00BA5317" w:rsidP="00BA5317">
            <w:pPr>
              <w:tabs>
                <w:tab w:val="left" w:pos="3443"/>
              </w:tabs>
              <w:jc w:val="both"/>
              <w:rPr>
                <w:sz w:val="24"/>
                <w:szCs w:val="24"/>
              </w:rPr>
            </w:pPr>
          </w:p>
          <w:p w:rsidR="00436EDD" w:rsidRDefault="00436EDD" w:rsidP="00B21C3E">
            <w:pPr>
              <w:tabs>
                <w:tab w:val="left" w:pos="3443"/>
              </w:tabs>
              <w:jc w:val="both"/>
              <w:rPr>
                <w:b/>
                <w:sz w:val="24"/>
                <w:szCs w:val="24"/>
                <w:u w:val="single"/>
                <w:shd w:val="clear" w:color="auto" w:fill="FFFFFF"/>
              </w:rPr>
            </w:pPr>
            <w:r>
              <w:rPr>
                <w:b/>
                <w:sz w:val="24"/>
                <w:szCs w:val="24"/>
                <w:u w:val="single"/>
                <w:shd w:val="clear" w:color="auto" w:fill="FFFFFF"/>
              </w:rPr>
              <w:t>Программа экранного доступа</w:t>
            </w:r>
          </w:p>
          <w:p w:rsidR="00436EDD" w:rsidRDefault="00436EDD" w:rsidP="00436EDD">
            <w:pPr>
              <w:jc w:val="both"/>
              <w:rPr>
                <w:rFonts w:eastAsia="Calibri"/>
                <w:sz w:val="24"/>
                <w:szCs w:val="24"/>
              </w:rPr>
            </w:pPr>
            <w:r w:rsidRPr="00436EDD">
              <w:rPr>
                <w:rFonts w:eastAsia="Calibri"/>
                <w:sz w:val="24"/>
                <w:szCs w:val="24"/>
              </w:rPr>
              <w:t>Должна представлять собой программное обеспечение, сочетающее программу экранного увеличения высокого разрешения (HD) с функцией визуального выделения информации и чтением содержимого экрана.</w:t>
            </w:r>
          </w:p>
          <w:p w:rsidR="00436EDD" w:rsidRPr="00436EDD" w:rsidRDefault="00436EDD" w:rsidP="00436EDD">
            <w:pPr>
              <w:jc w:val="both"/>
              <w:rPr>
                <w:rFonts w:eastAsia="Calibri"/>
                <w:i/>
                <w:sz w:val="24"/>
                <w:szCs w:val="24"/>
              </w:rPr>
            </w:pPr>
            <w:r w:rsidRPr="00436EDD">
              <w:rPr>
                <w:rFonts w:eastAsia="Calibri"/>
                <w:i/>
                <w:sz w:val="24"/>
                <w:szCs w:val="24"/>
              </w:rPr>
              <w:t>Характеристики:</w:t>
            </w:r>
          </w:p>
          <w:p w:rsidR="00436EDD" w:rsidRDefault="00436EDD" w:rsidP="00436EDD">
            <w:pPr>
              <w:jc w:val="both"/>
              <w:rPr>
                <w:rFonts w:eastAsia="Calibri"/>
                <w:sz w:val="24"/>
                <w:szCs w:val="24"/>
              </w:rPr>
            </w:pPr>
            <w:r>
              <w:rPr>
                <w:rFonts w:eastAsia="Calibri"/>
                <w:sz w:val="24"/>
                <w:szCs w:val="24"/>
              </w:rPr>
              <w:t>- Совместимость с сенсорными устройствами, в том числе с устройствами на ОС Windows – наличие;</w:t>
            </w:r>
          </w:p>
          <w:p w:rsidR="00436EDD" w:rsidRDefault="00436EDD" w:rsidP="00436EDD">
            <w:pPr>
              <w:jc w:val="both"/>
              <w:rPr>
                <w:rFonts w:eastAsia="Calibri"/>
                <w:sz w:val="24"/>
                <w:szCs w:val="24"/>
              </w:rPr>
            </w:pPr>
            <w:r>
              <w:rPr>
                <w:rFonts w:eastAsia="Calibri"/>
                <w:sz w:val="24"/>
                <w:szCs w:val="24"/>
              </w:rPr>
              <w:t>- Поддержка работы с наиболее распространенными программами (MicrosoftOff</w:t>
            </w:r>
            <w:r>
              <w:rPr>
                <w:rFonts w:eastAsia="Calibri"/>
                <w:sz w:val="24"/>
                <w:szCs w:val="24"/>
                <w:lang w:val="en-US"/>
              </w:rPr>
              <w:t>ice</w:t>
            </w:r>
            <w:r w:rsidRPr="00436EDD">
              <w:rPr>
                <w:rFonts w:eastAsia="Calibri"/>
                <w:sz w:val="24"/>
                <w:szCs w:val="24"/>
              </w:rPr>
              <w:t xml:space="preserve">, </w:t>
            </w:r>
            <w:r>
              <w:rPr>
                <w:rFonts w:eastAsia="Calibri"/>
                <w:sz w:val="24"/>
                <w:szCs w:val="24"/>
                <w:lang w:val="en-US"/>
              </w:rPr>
              <w:t>Internet</w:t>
            </w:r>
            <w:r w:rsidR="006E1930">
              <w:rPr>
                <w:rFonts w:eastAsia="Calibri"/>
                <w:sz w:val="24"/>
                <w:szCs w:val="24"/>
                <w:lang w:val="en-US"/>
              </w:rPr>
              <w:t>Explorer</w:t>
            </w:r>
            <w:r w:rsidR="006E1930" w:rsidRPr="006E1930">
              <w:rPr>
                <w:rFonts w:eastAsia="Calibri"/>
                <w:sz w:val="24"/>
                <w:szCs w:val="24"/>
              </w:rPr>
              <w:t xml:space="preserve">, </w:t>
            </w:r>
            <w:r w:rsidR="006E1930">
              <w:rPr>
                <w:rFonts w:eastAsia="Calibri"/>
                <w:sz w:val="24"/>
                <w:szCs w:val="24"/>
                <w:lang w:val="en-US"/>
              </w:rPr>
              <w:t>AdobeReader</w:t>
            </w:r>
            <w:r w:rsidR="006E1930" w:rsidRPr="006E1930">
              <w:rPr>
                <w:rFonts w:eastAsia="Calibri"/>
                <w:sz w:val="24"/>
                <w:szCs w:val="24"/>
              </w:rPr>
              <w:t xml:space="preserve">, </w:t>
            </w:r>
            <w:r w:rsidR="006E1930">
              <w:rPr>
                <w:rFonts w:eastAsia="Calibri"/>
                <w:sz w:val="24"/>
                <w:szCs w:val="24"/>
                <w:lang w:val="en-US"/>
              </w:rPr>
              <w:t>WindowsMediaPlayer</w:t>
            </w:r>
            <w:r w:rsidR="006E1930" w:rsidRPr="006E1930">
              <w:rPr>
                <w:rFonts w:eastAsia="Calibri"/>
                <w:sz w:val="24"/>
                <w:szCs w:val="24"/>
              </w:rPr>
              <w:t xml:space="preserve">, </w:t>
            </w:r>
            <w:r w:rsidR="006E1930">
              <w:rPr>
                <w:rFonts w:eastAsia="Calibri"/>
                <w:sz w:val="24"/>
                <w:szCs w:val="24"/>
                <w:lang w:val="en-US"/>
              </w:rPr>
              <w:t>Skype</w:t>
            </w:r>
            <w:r w:rsidR="006E1930" w:rsidRPr="006E1930">
              <w:rPr>
                <w:rFonts w:eastAsia="Calibri"/>
                <w:sz w:val="24"/>
                <w:szCs w:val="24"/>
              </w:rPr>
              <w:t>) – наличие;</w:t>
            </w:r>
          </w:p>
          <w:p w:rsidR="006E1930" w:rsidRDefault="006E1930" w:rsidP="00436EDD">
            <w:pPr>
              <w:jc w:val="both"/>
              <w:rPr>
                <w:rFonts w:eastAsia="Calibri"/>
                <w:sz w:val="24"/>
                <w:szCs w:val="24"/>
              </w:rPr>
            </w:pPr>
            <w:r>
              <w:rPr>
                <w:rFonts w:eastAsia="Calibri"/>
                <w:sz w:val="24"/>
                <w:szCs w:val="24"/>
              </w:rPr>
              <w:t>Мастер настройки при первом запуске программы – наличие;</w:t>
            </w:r>
          </w:p>
          <w:p w:rsidR="006E1930" w:rsidRDefault="006E1930" w:rsidP="00436EDD">
            <w:pPr>
              <w:jc w:val="both"/>
              <w:rPr>
                <w:rFonts w:eastAsia="Calibri"/>
                <w:sz w:val="24"/>
                <w:szCs w:val="24"/>
              </w:rPr>
            </w:pPr>
            <w:r>
              <w:rPr>
                <w:rFonts w:eastAsia="Calibri"/>
                <w:sz w:val="24"/>
                <w:szCs w:val="24"/>
              </w:rPr>
              <w:t>- Возможность самостоятельно настроить сочетания «Горячих» клавиш – наличие;</w:t>
            </w:r>
          </w:p>
          <w:p w:rsidR="006E1930" w:rsidRDefault="006E1930" w:rsidP="00436EDD">
            <w:pPr>
              <w:jc w:val="both"/>
              <w:rPr>
                <w:rFonts w:eastAsia="Calibri"/>
                <w:sz w:val="24"/>
                <w:szCs w:val="24"/>
              </w:rPr>
            </w:pPr>
            <w:r>
              <w:rPr>
                <w:rFonts w:eastAsia="Calibri"/>
                <w:sz w:val="24"/>
                <w:szCs w:val="24"/>
              </w:rPr>
              <w:t>Многопользовательский режим – наличие;</w:t>
            </w:r>
          </w:p>
          <w:p w:rsidR="006E1930" w:rsidRDefault="006E1930" w:rsidP="00436EDD">
            <w:pPr>
              <w:jc w:val="both"/>
              <w:rPr>
                <w:rFonts w:eastAsia="Calibri"/>
                <w:sz w:val="24"/>
                <w:szCs w:val="24"/>
              </w:rPr>
            </w:pPr>
            <w:r>
              <w:rPr>
                <w:rFonts w:eastAsia="Calibri"/>
                <w:sz w:val="24"/>
                <w:szCs w:val="24"/>
              </w:rPr>
              <w:t>- Возможность создания индивидуальных настроек отдельно для каждого приложения – наличие;</w:t>
            </w:r>
          </w:p>
          <w:p w:rsidR="006E1930" w:rsidRDefault="006E1930" w:rsidP="00436EDD">
            <w:pPr>
              <w:jc w:val="both"/>
              <w:rPr>
                <w:rFonts w:eastAsia="Calibri"/>
                <w:sz w:val="24"/>
                <w:szCs w:val="24"/>
              </w:rPr>
            </w:pPr>
            <w:r>
              <w:rPr>
                <w:rFonts w:eastAsia="Calibri"/>
                <w:sz w:val="24"/>
                <w:szCs w:val="24"/>
              </w:rPr>
              <w:t>- Функция «Помощник» - наличие;</w:t>
            </w:r>
          </w:p>
          <w:p w:rsidR="006E1930" w:rsidRDefault="006E1930" w:rsidP="00436EDD">
            <w:pPr>
              <w:jc w:val="both"/>
              <w:rPr>
                <w:rFonts w:eastAsia="Calibri"/>
                <w:sz w:val="24"/>
                <w:szCs w:val="24"/>
              </w:rPr>
            </w:pPr>
            <w:r>
              <w:rPr>
                <w:rFonts w:eastAsia="Calibri"/>
                <w:sz w:val="24"/>
                <w:szCs w:val="24"/>
              </w:rPr>
              <w:t>- Встроенное руководство пользователя – наличие.</w:t>
            </w:r>
          </w:p>
          <w:p w:rsidR="00362131" w:rsidRDefault="00362131" w:rsidP="00436EDD">
            <w:pPr>
              <w:jc w:val="both"/>
              <w:rPr>
                <w:rFonts w:eastAsia="Calibri"/>
                <w:i/>
                <w:sz w:val="24"/>
                <w:szCs w:val="24"/>
              </w:rPr>
            </w:pPr>
            <w:r w:rsidRPr="00362131">
              <w:rPr>
                <w:rFonts w:eastAsia="Calibri"/>
                <w:i/>
                <w:sz w:val="24"/>
                <w:szCs w:val="24"/>
              </w:rPr>
              <w:t xml:space="preserve">Функциональные возможности ПО </w:t>
            </w:r>
            <w:r>
              <w:rPr>
                <w:rFonts w:eastAsia="Calibri"/>
                <w:i/>
                <w:sz w:val="24"/>
                <w:szCs w:val="24"/>
              </w:rPr>
              <w:t>–</w:t>
            </w:r>
            <w:r w:rsidRPr="00362131">
              <w:rPr>
                <w:rFonts w:eastAsia="Calibri"/>
                <w:i/>
                <w:sz w:val="24"/>
                <w:szCs w:val="24"/>
              </w:rPr>
              <w:t xml:space="preserve"> Увеличение</w:t>
            </w:r>
            <w:r>
              <w:rPr>
                <w:rFonts w:eastAsia="Calibri"/>
                <w:i/>
                <w:sz w:val="24"/>
                <w:szCs w:val="24"/>
              </w:rPr>
              <w:t>:</w:t>
            </w:r>
          </w:p>
          <w:p w:rsidR="00362131" w:rsidRDefault="00362131" w:rsidP="00436EDD">
            <w:pPr>
              <w:jc w:val="both"/>
              <w:rPr>
                <w:rFonts w:eastAsia="Calibri"/>
                <w:sz w:val="24"/>
                <w:szCs w:val="24"/>
              </w:rPr>
            </w:pPr>
            <w:r>
              <w:rPr>
                <w:rFonts w:eastAsia="Calibri"/>
                <w:i/>
                <w:sz w:val="24"/>
                <w:szCs w:val="24"/>
              </w:rPr>
              <w:t xml:space="preserve">- </w:t>
            </w:r>
            <w:r w:rsidRPr="00362131">
              <w:rPr>
                <w:rFonts w:eastAsia="Calibri"/>
                <w:sz w:val="24"/>
                <w:szCs w:val="24"/>
              </w:rPr>
              <w:t>Возможность подобрать оптимальный вариант отображения информации при увеличении</w:t>
            </w:r>
            <w:r>
              <w:rPr>
                <w:rFonts w:eastAsia="Calibri"/>
                <w:sz w:val="24"/>
                <w:szCs w:val="24"/>
              </w:rPr>
              <w:t xml:space="preserve"> (индивидуальный набор настроек для пользователя) – не менее 5 вариантов: кратность увеличения, вид увеличения, цветовая схема, выделенная подсветкой область, указатели мыши;</w:t>
            </w:r>
          </w:p>
          <w:p w:rsidR="00362131" w:rsidRDefault="00362131" w:rsidP="00436EDD">
            <w:pPr>
              <w:jc w:val="both"/>
              <w:rPr>
                <w:rFonts w:eastAsia="Calibri"/>
                <w:sz w:val="24"/>
                <w:szCs w:val="24"/>
              </w:rPr>
            </w:pPr>
            <w:r>
              <w:rPr>
                <w:rFonts w:eastAsia="Calibri"/>
                <w:sz w:val="24"/>
                <w:szCs w:val="24"/>
              </w:rPr>
              <w:t>- Увеличение текста без потери качества – диапазон не менее чем от 1,2 до 64 крат;</w:t>
            </w:r>
          </w:p>
          <w:p w:rsidR="00362131" w:rsidRDefault="00362131" w:rsidP="00436EDD">
            <w:pPr>
              <w:jc w:val="both"/>
              <w:rPr>
                <w:rFonts w:eastAsia="Calibri"/>
                <w:sz w:val="24"/>
                <w:szCs w:val="24"/>
              </w:rPr>
            </w:pPr>
            <w:r>
              <w:rPr>
                <w:rFonts w:eastAsia="Calibri"/>
                <w:sz w:val="24"/>
                <w:szCs w:val="24"/>
              </w:rPr>
              <w:t>- Увеличение страницы целиком – наличие;</w:t>
            </w:r>
          </w:p>
          <w:p w:rsidR="00362131" w:rsidRDefault="00362131" w:rsidP="00436EDD">
            <w:pPr>
              <w:jc w:val="both"/>
              <w:rPr>
                <w:rFonts w:eastAsia="Calibri"/>
                <w:sz w:val="24"/>
                <w:szCs w:val="24"/>
              </w:rPr>
            </w:pPr>
            <w:r>
              <w:rPr>
                <w:rFonts w:eastAsia="Calibri"/>
                <w:sz w:val="24"/>
                <w:szCs w:val="24"/>
              </w:rPr>
              <w:t>- Функция разделительного экрана – не менее 4 вариантов;</w:t>
            </w:r>
          </w:p>
          <w:p w:rsidR="00362131" w:rsidRDefault="00362131" w:rsidP="00436EDD">
            <w:pPr>
              <w:jc w:val="both"/>
              <w:rPr>
                <w:rFonts w:eastAsia="Calibri"/>
                <w:sz w:val="24"/>
                <w:szCs w:val="24"/>
              </w:rPr>
            </w:pPr>
            <w:r>
              <w:rPr>
                <w:rFonts w:eastAsia="Calibri"/>
                <w:sz w:val="24"/>
                <w:szCs w:val="24"/>
              </w:rPr>
              <w:t>- Курсор-лупа – наличие;</w:t>
            </w:r>
          </w:p>
          <w:p w:rsidR="00362131" w:rsidRDefault="00362131" w:rsidP="00436EDD">
            <w:pPr>
              <w:jc w:val="both"/>
              <w:rPr>
                <w:rFonts w:eastAsia="Calibri"/>
                <w:sz w:val="24"/>
                <w:szCs w:val="24"/>
              </w:rPr>
            </w:pPr>
            <w:r>
              <w:rPr>
                <w:rFonts w:eastAsia="Calibri"/>
                <w:sz w:val="24"/>
                <w:szCs w:val="24"/>
              </w:rPr>
              <w:t>- Увеличение конкретной фиксированной области экрана – наличие;</w:t>
            </w:r>
          </w:p>
          <w:p w:rsidR="00362131" w:rsidRDefault="00362131" w:rsidP="00436EDD">
            <w:pPr>
              <w:jc w:val="both"/>
              <w:rPr>
                <w:rFonts w:eastAsia="Calibri"/>
                <w:sz w:val="24"/>
                <w:szCs w:val="24"/>
              </w:rPr>
            </w:pPr>
            <w:r>
              <w:rPr>
                <w:rFonts w:eastAsia="Calibri"/>
                <w:sz w:val="24"/>
                <w:szCs w:val="24"/>
              </w:rPr>
              <w:t>- Изменение размера заголовка – наличие;</w:t>
            </w:r>
          </w:p>
          <w:p w:rsidR="00674682" w:rsidRDefault="00362131" w:rsidP="00674682">
            <w:pPr>
              <w:jc w:val="both"/>
              <w:rPr>
                <w:rFonts w:eastAsia="Calibri"/>
                <w:sz w:val="24"/>
                <w:szCs w:val="24"/>
              </w:rPr>
            </w:pPr>
            <w:r>
              <w:rPr>
                <w:rFonts w:eastAsia="Calibri"/>
                <w:sz w:val="24"/>
                <w:szCs w:val="24"/>
              </w:rPr>
              <w:t>- Отсутствие</w:t>
            </w:r>
            <w:r w:rsidR="00674682">
              <w:rPr>
                <w:rFonts w:eastAsia="Calibri"/>
                <w:sz w:val="24"/>
                <w:szCs w:val="24"/>
              </w:rPr>
              <w:t xml:space="preserve"> </w:t>
            </w:r>
            <w:r w:rsidR="000B25A1">
              <w:rPr>
                <w:rFonts w:eastAsia="Calibri"/>
                <w:sz w:val="24"/>
                <w:szCs w:val="24"/>
              </w:rPr>
              <w:t>«пиксельного изображения» при любом увеличении и смене режимов</w:t>
            </w:r>
            <w:r w:rsidR="00210EBC">
              <w:rPr>
                <w:rFonts w:eastAsia="Calibri"/>
                <w:sz w:val="24"/>
                <w:szCs w:val="24"/>
              </w:rPr>
              <w:t xml:space="preserve"> – наличие;</w:t>
            </w:r>
          </w:p>
          <w:p w:rsidR="00F02F8B" w:rsidRDefault="00F02F8B" w:rsidP="00674682">
            <w:pPr>
              <w:jc w:val="both"/>
              <w:rPr>
                <w:rFonts w:eastAsia="Calibri"/>
                <w:sz w:val="24"/>
                <w:szCs w:val="24"/>
              </w:rPr>
            </w:pPr>
            <w:r>
              <w:rPr>
                <w:rFonts w:eastAsia="Calibri"/>
                <w:sz w:val="24"/>
                <w:szCs w:val="24"/>
              </w:rPr>
              <w:t>- Следование увеличения за действиями пользоваьеля (за указанием «мыши») – наличие;</w:t>
            </w:r>
          </w:p>
          <w:p w:rsidR="00F02F8B" w:rsidRDefault="00F02F8B" w:rsidP="00674682">
            <w:pPr>
              <w:jc w:val="both"/>
              <w:rPr>
                <w:rFonts w:eastAsia="Calibri"/>
                <w:sz w:val="24"/>
                <w:szCs w:val="24"/>
              </w:rPr>
            </w:pPr>
            <w:r>
              <w:rPr>
                <w:rFonts w:eastAsia="Calibri"/>
                <w:sz w:val="24"/>
                <w:szCs w:val="24"/>
              </w:rPr>
              <w:t>- Подсветка курсора – не менее 4 вариантов исполнения;</w:t>
            </w:r>
          </w:p>
          <w:p w:rsidR="00F02F8B" w:rsidRDefault="00F02F8B" w:rsidP="00674682">
            <w:pPr>
              <w:jc w:val="both"/>
              <w:rPr>
                <w:rFonts w:eastAsia="Calibri"/>
                <w:sz w:val="24"/>
                <w:szCs w:val="24"/>
              </w:rPr>
            </w:pPr>
            <w:r>
              <w:rPr>
                <w:rFonts w:eastAsia="Calibri"/>
                <w:sz w:val="24"/>
                <w:szCs w:val="24"/>
              </w:rPr>
              <w:t>- Цветовые схемы с регулируемой контрастностью и яркостью – не менее 24;</w:t>
            </w:r>
          </w:p>
          <w:p w:rsidR="00F02F8B" w:rsidRDefault="00F02F8B" w:rsidP="00674682">
            <w:pPr>
              <w:jc w:val="both"/>
              <w:rPr>
                <w:rFonts w:eastAsia="Calibri"/>
                <w:sz w:val="24"/>
                <w:szCs w:val="24"/>
              </w:rPr>
            </w:pPr>
            <w:r>
              <w:rPr>
                <w:rFonts w:eastAsia="Calibri"/>
                <w:sz w:val="24"/>
                <w:szCs w:val="24"/>
              </w:rPr>
              <w:t>- Возможность отключения определенного цвета в режиме отображения для возможности использования людьми с нарушенным цветовым восприятием – наличие;</w:t>
            </w:r>
          </w:p>
          <w:p w:rsidR="00F02F8B" w:rsidRDefault="00F02F8B" w:rsidP="00674682">
            <w:pPr>
              <w:jc w:val="both"/>
              <w:rPr>
                <w:rFonts w:eastAsia="Calibri"/>
                <w:sz w:val="24"/>
                <w:szCs w:val="24"/>
              </w:rPr>
            </w:pPr>
            <w:r>
              <w:rPr>
                <w:rFonts w:eastAsia="Calibri"/>
                <w:sz w:val="24"/>
                <w:szCs w:val="24"/>
              </w:rPr>
              <w:t>- Поддержка нескольких мониторов для возможности вести работу над документом одновременно нескольким пользователям – не менее 2 мониторов;</w:t>
            </w:r>
          </w:p>
          <w:p w:rsidR="00F02F8B" w:rsidRDefault="00F02F8B" w:rsidP="00674682">
            <w:pPr>
              <w:jc w:val="both"/>
              <w:rPr>
                <w:rFonts w:eastAsia="Calibri"/>
                <w:sz w:val="24"/>
                <w:szCs w:val="24"/>
              </w:rPr>
            </w:pPr>
            <w:r>
              <w:rPr>
                <w:rFonts w:eastAsia="Calibri"/>
                <w:sz w:val="24"/>
                <w:szCs w:val="24"/>
              </w:rPr>
              <w:t>- Схемы выделения места работы в документе, позволяющие пользователю не терять из вида обрабатываемую информацию – не менее 6</w:t>
            </w:r>
            <w:r w:rsidR="00EC3BA5">
              <w:rPr>
                <w:rFonts w:eastAsia="Calibri"/>
                <w:sz w:val="24"/>
                <w:szCs w:val="24"/>
              </w:rPr>
              <w:t>.</w:t>
            </w:r>
          </w:p>
          <w:p w:rsidR="00F02F8B" w:rsidRPr="0074009D" w:rsidRDefault="0074009D" w:rsidP="00674682">
            <w:pPr>
              <w:jc w:val="both"/>
              <w:rPr>
                <w:rFonts w:eastAsia="Calibri"/>
                <w:i/>
                <w:sz w:val="24"/>
                <w:szCs w:val="24"/>
              </w:rPr>
            </w:pPr>
            <w:r w:rsidRPr="0074009D">
              <w:rPr>
                <w:rFonts w:eastAsia="Calibri"/>
                <w:i/>
                <w:sz w:val="24"/>
                <w:szCs w:val="24"/>
              </w:rPr>
              <w:t>Речевой синтезатор:</w:t>
            </w:r>
          </w:p>
          <w:p w:rsidR="0074009D" w:rsidRDefault="00A638BF" w:rsidP="00674682">
            <w:pPr>
              <w:jc w:val="both"/>
              <w:rPr>
                <w:rFonts w:eastAsia="Calibri"/>
                <w:sz w:val="24"/>
                <w:szCs w:val="24"/>
              </w:rPr>
            </w:pPr>
            <w:r>
              <w:rPr>
                <w:rFonts w:eastAsia="Calibri"/>
                <w:sz w:val="24"/>
                <w:szCs w:val="24"/>
              </w:rPr>
              <w:t>- Чтение с экрана с помощью речевой поддержки – наличие;</w:t>
            </w:r>
          </w:p>
          <w:p w:rsidR="00A638BF" w:rsidRDefault="00A638BF" w:rsidP="00674682">
            <w:pPr>
              <w:jc w:val="both"/>
              <w:rPr>
                <w:rFonts w:eastAsia="Calibri"/>
                <w:sz w:val="24"/>
                <w:szCs w:val="24"/>
              </w:rPr>
            </w:pPr>
            <w:r>
              <w:rPr>
                <w:rFonts w:eastAsia="Calibri"/>
                <w:sz w:val="24"/>
                <w:szCs w:val="24"/>
              </w:rPr>
              <w:t>- Чтение с экрана с помощью перевода текста в шрифт Брайля – наличие;</w:t>
            </w:r>
          </w:p>
          <w:p w:rsidR="00A638BF" w:rsidRDefault="00A638BF" w:rsidP="00674682">
            <w:pPr>
              <w:jc w:val="both"/>
              <w:rPr>
                <w:rFonts w:eastAsia="Calibri"/>
                <w:sz w:val="24"/>
                <w:szCs w:val="24"/>
              </w:rPr>
            </w:pPr>
            <w:r>
              <w:rPr>
                <w:rFonts w:eastAsia="Calibri"/>
                <w:sz w:val="24"/>
                <w:szCs w:val="24"/>
              </w:rPr>
              <w:t>- Высокое качество речи, синтезатор речи соответствует высшему классу качества по ГОСТ Р 50840-95 пункт 8.4. – наличие;</w:t>
            </w:r>
          </w:p>
          <w:p w:rsidR="00A638BF" w:rsidRDefault="00A638BF" w:rsidP="00674682">
            <w:pPr>
              <w:jc w:val="both"/>
              <w:rPr>
                <w:rFonts w:eastAsia="Calibri"/>
                <w:sz w:val="24"/>
                <w:szCs w:val="24"/>
              </w:rPr>
            </w:pPr>
            <w:r>
              <w:rPr>
                <w:rFonts w:eastAsia="Calibri"/>
                <w:sz w:val="24"/>
                <w:szCs w:val="24"/>
              </w:rPr>
              <w:t>- Четкое проговаривание содержимого электронных документов, приложений и интернет-страниц – наличие;</w:t>
            </w:r>
          </w:p>
          <w:p w:rsidR="00B05204" w:rsidRDefault="00B05204" w:rsidP="00674682">
            <w:pPr>
              <w:jc w:val="both"/>
              <w:rPr>
                <w:rFonts w:eastAsia="Calibri"/>
                <w:sz w:val="24"/>
                <w:szCs w:val="24"/>
              </w:rPr>
            </w:pPr>
            <w:r>
              <w:rPr>
                <w:rFonts w:eastAsia="Calibri"/>
                <w:sz w:val="24"/>
                <w:szCs w:val="24"/>
              </w:rPr>
              <w:t>- Регулировка громкости звучания – не менее 100 градаций;</w:t>
            </w:r>
          </w:p>
          <w:p w:rsidR="00B05204" w:rsidRDefault="00B05204" w:rsidP="00674682">
            <w:pPr>
              <w:jc w:val="both"/>
              <w:rPr>
                <w:rFonts w:eastAsia="Calibri"/>
                <w:sz w:val="24"/>
                <w:szCs w:val="24"/>
              </w:rPr>
            </w:pPr>
            <w:r>
              <w:rPr>
                <w:rFonts w:eastAsia="Calibri"/>
                <w:sz w:val="24"/>
                <w:szCs w:val="24"/>
              </w:rPr>
              <w:t>- Регулировка скорости чтения – не менее 400 градаций;</w:t>
            </w:r>
          </w:p>
          <w:p w:rsidR="00B05204" w:rsidRDefault="00B05204" w:rsidP="00674682">
            <w:pPr>
              <w:jc w:val="both"/>
              <w:rPr>
                <w:rFonts w:eastAsia="Calibri"/>
                <w:sz w:val="24"/>
                <w:szCs w:val="24"/>
              </w:rPr>
            </w:pPr>
            <w:r>
              <w:rPr>
                <w:rFonts w:eastAsia="Calibri"/>
                <w:sz w:val="24"/>
                <w:szCs w:val="24"/>
              </w:rPr>
              <w:t>- Количество голосов синтезатора речи – не менее 2;</w:t>
            </w:r>
          </w:p>
          <w:p w:rsidR="00B05204" w:rsidRDefault="00B05204" w:rsidP="00674682">
            <w:pPr>
              <w:jc w:val="both"/>
              <w:rPr>
                <w:rFonts w:eastAsia="Calibri"/>
                <w:sz w:val="24"/>
                <w:szCs w:val="24"/>
              </w:rPr>
            </w:pPr>
            <w:r>
              <w:rPr>
                <w:rFonts w:eastAsia="Calibri"/>
                <w:sz w:val="24"/>
                <w:szCs w:val="24"/>
              </w:rPr>
              <w:t>- Возможность выбора голосового оповещения – не менее 4 вариантов: символы, слова, слова и символы, без оповещения;</w:t>
            </w:r>
          </w:p>
          <w:p w:rsidR="00B05204" w:rsidRDefault="00B05204" w:rsidP="00674682">
            <w:pPr>
              <w:jc w:val="both"/>
              <w:rPr>
                <w:rFonts w:eastAsia="Calibri"/>
                <w:sz w:val="24"/>
                <w:szCs w:val="24"/>
              </w:rPr>
            </w:pPr>
            <w:r>
              <w:rPr>
                <w:rFonts w:eastAsia="Calibri"/>
                <w:sz w:val="24"/>
                <w:szCs w:val="24"/>
              </w:rPr>
              <w:t>- Несколько способов озвучки пунктуации – не менее 5 вариантов: стандартная пунктуация, никакой пунктуации, некоторая пунктуация, большая часть пунктуации, вся пунктуация;</w:t>
            </w:r>
          </w:p>
          <w:p w:rsidR="00B05204" w:rsidRDefault="00B05204" w:rsidP="00674682">
            <w:pPr>
              <w:jc w:val="both"/>
              <w:rPr>
                <w:rFonts w:eastAsia="Calibri"/>
                <w:sz w:val="24"/>
                <w:szCs w:val="24"/>
              </w:rPr>
            </w:pPr>
            <w:r>
              <w:rPr>
                <w:rFonts w:eastAsia="Calibri"/>
                <w:sz w:val="24"/>
                <w:szCs w:val="24"/>
              </w:rPr>
              <w:t>- Объем озвучиваемой информации – не менее 4 вариантов:минимальный, низкий, средний, высокий;</w:t>
            </w:r>
          </w:p>
          <w:p w:rsidR="00B05204" w:rsidRDefault="00B05204" w:rsidP="00674682">
            <w:pPr>
              <w:jc w:val="both"/>
              <w:rPr>
                <w:rFonts w:eastAsia="Calibri"/>
                <w:sz w:val="24"/>
                <w:szCs w:val="24"/>
              </w:rPr>
            </w:pPr>
            <w:r>
              <w:rPr>
                <w:rFonts w:eastAsia="Calibri"/>
                <w:sz w:val="24"/>
                <w:szCs w:val="24"/>
              </w:rPr>
              <w:t>- Оповещение о совершении орфографической ошибки</w:t>
            </w:r>
            <w:r w:rsidR="00BC1138">
              <w:rPr>
                <w:rFonts w:eastAsia="Calibri"/>
                <w:sz w:val="24"/>
                <w:szCs w:val="24"/>
              </w:rPr>
              <w:t xml:space="preserve"> – наличие</w:t>
            </w:r>
            <w:r w:rsidR="00EC3BA5">
              <w:rPr>
                <w:rFonts w:eastAsia="Calibri"/>
                <w:sz w:val="24"/>
                <w:szCs w:val="24"/>
              </w:rPr>
              <w:t>.</w:t>
            </w:r>
          </w:p>
          <w:p w:rsidR="00BC1138" w:rsidRPr="00BC1138" w:rsidRDefault="00BC1138" w:rsidP="00674682">
            <w:pPr>
              <w:jc w:val="both"/>
              <w:rPr>
                <w:rFonts w:eastAsia="Calibri"/>
                <w:i/>
                <w:sz w:val="24"/>
                <w:szCs w:val="24"/>
              </w:rPr>
            </w:pPr>
            <w:r w:rsidRPr="00BC1138">
              <w:rPr>
                <w:rFonts w:eastAsia="Calibri"/>
                <w:i/>
                <w:sz w:val="24"/>
                <w:szCs w:val="24"/>
              </w:rPr>
              <w:t>Раширенные функциональные возможности:</w:t>
            </w:r>
          </w:p>
          <w:p w:rsidR="00BC1138" w:rsidRDefault="00BC1138" w:rsidP="00674682">
            <w:pPr>
              <w:jc w:val="both"/>
              <w:rPr>
                <w:rFonts w:eastAsia="Calibri"/>
                <w:sz w:val="24"/>
                <w:szCs w:val="24"/>
              </w:rPr>
            </w:pPr>
            <w:r>
              <w:rPr>
                <w:rFonts w:eastAsia="Calibri"/>
                <w:sz w:val="24"/>
                <w:szCs w:val="24"/>
              </w:rPr>
              <w:t>- Автоматическое переключение языка – наличие;</w:t>
            </w:r>
          </w:p>
          <w:p w:rsidR="00BC1138" w:rsidRDefault="00BC1138" w:rsidP="00674682">
            <w:pPr>
              <w:jc w:val="both"/>
              <w:rPr>
                <w:rFonts w:eastAsia="Calibri"/>
                <w:sz w:val="24"/>
                <w:szCs w:val="24"/>
              </w:rPr>
            </w:pPr>
            <w:r>
              <w:rPr>
                <w:rFonts w:eastAsia="Calibri"/>
                <w:sz w:val="24"/>
                <w:szCs w:val="24"/>
              </w:rPr>
              <w:t>- Общепринятые сочетания «Горячих» клавиш для управления ПО с клавиатуры – не менее 205;</w:t>
            </w:r>
          </w:p>
          <w:p w:rsidR="00BC1138" w:rsidRDefault="00BC1138" w:rsidP="00674682">
            <w:pPr>
              <w:jc w:val="both"/>
              <w:rPr>
                <w:rFonts w:eastAsia="Calibri"/>
                <w:sz w:val="24"/>
                <w:szCs w:val="24"/>
              </w:rPr>
            </w:pPr>
            <w:r>
              <w:rPr>
                <w:rFonts w:eastAsia="Calibri"/>
                <w:sz w:val="24"/>
                <w:szCs w:val="24"/>
              </w:rPr>
              <w:t>- Возможность составления заметок – наличие;</w:t>
            </w:r>
          </w:p>
          <w:p w:rsidR="00713181" w:rsidRDefault="00713181" w:rsidP="00674682">
            <w:pPr>
              <w:jc w:val="both"/>
              <w:rPr>
                <w:rFonts w:eastAsia="Calibri"/>
                <w:sz w:val="24"/>
                <w:szCs w:val="24"/>
              </w:rPr>
            </w:pPr>
            <w:r>
              <w:rPr>
                <w:rFonts w:eastAsia="Calibri"/>
                <w:sz w:val="24"/>
                <w:szCs w:val="24"/>
              </w:rPr>
              <w:t>- Поддержка работы с документ- камерой – наличие;</w:t>
            </w:r>
          </w:p>
          <w:p w:rsidR="00713181" w:rsidRDefault="00713181" w:rsidP="00674682">
            <w:pPr>
              <w:jc w:val="both"/>
              <w:rPr>
                <w:rFonts w:eastAsia="Calibri"/>
                <w:sz w:val="24"/>
                <w:szCs w:val="24"/>
              </w:rPr>
            </w:pPr>
            <w:r>
              <w:rPr>
                <w:rFonts w:eastAsia="Calibri"/>
                <w:sz w:val="24"/>
                <w:szCs w:val="24"/>
              </w:rPr>
              <w:t>- Быстрое сканирование и считывание информации из файла, со сканера, с экрана – наличие;</w:t>
            </w:r>
          </w:p>
          <w:p w:rsidR="00713181" w:rsidRDefault="00713181" w:rsidP="00674682">
            <w:pPr>
              <w:jc w:val="both"/>
              <w:rPr>
                <w:rFonts w:eastAsia="Calibri"/>
                <w:sz w:val="24"/>
                <w:szCs w:val="24"/>
              </w:rPr>
            </w:pPr>
            <w:r>
              <w:rPr>
                <w:rFonts w:eastAsia="Calibri"/>
                <w:sz w:val="24"/>
                <w:szCs w:val="24"/>
              </w:rPr>
              <w:t>- Поддержка работы с интерактивными досками – наличие;</w:t>
            </w:r>
          </w:p>
          <w:p w:rsidR="00713181" w:rsidRDefault="00713181" w:rsidP="00674682">
            <w:pPr>
              <w:jc w:val="both"/>
              <w:rPr>
                <w:rFonts w:eastAsia="Calibri"/>
                <w:sz w:val="24"/>
                <w:szCs w:val="24"/>
              </w:rPr>
            </w:pPr>
            <w:r>
              <w:rPr>
                <w:rFonts w:eastAsia="Calibri"/>
                <w:sz w:val="24"/>
                <w:szCs w:val="24"/>
              </w:rPr>
              <w:t>- Функция книжной полки: прослушивание книг наиболее распространенных форматов (Daisy 2.0</w:t>
            </w:r>
            <w:r w:rsidR="00EC3BA5" w:rsidRPr="00EC3BA5">
              <w:rPr>
                <w:rFonts w:eastAsia="Calibri"/>
                <w:sz w:val="24"/>
                <w:szCs w:val="24"/>
              </w:rPr>
              <w:t xml:space="preserve">, </w:t>
            </w:r>
            <w:r w:rsidR="00EC3BA5">
              <w:rPr>
                <w:rFonts w:eastAsia="Calibri"/>
                <w:sz w:val="24"/>
                <w:szCs w:val="24"/>
                <w:lang w:val="en-US"/>
              </w:rPr>
              <w:t>Daisy</w:t>
            </w:r>
            <w:r w:rsidR="00EC3BA5" w:rsidRPr="00EC3BA5">
              <w:rPr>
                <w:rFonts w:eastAsia="Calibri"/>
                <w:sz w:val="24"/>
                <w:szCs w:val="24"/>
              </w:rPr>
              <w:t xml:space="preserve"> 3.0, файлы ТХТ, файлы </w:t>
            </w:r>
            <w:r w:rsidR="00EC3BA5">
              <w:rPr>
                <w:rFonts w:eastAsia="Calibri"/>
                <w:sz w:val="24"/>
                <w:szCs w:val="24"/>
                <w:lang w:val="en-US"/>
              </w:rPr>
              <w:t>HTML</w:t>
            </w:r>
            <w:r w:rsidR="00EC3BA5" w:rsidRPr="00EC3BA5">
              <w:rPr>
                <w:rFonts w:eastAsia="Calibri"/>
                <w:sz w:val="24"/>
                <w:szCs w:val="24"/>
              </w:rPr>
              <w:t xml:space="preserve">, файлы </w:t>
            </w:r>
            <w:r w:rsidR="00EC3BA5">
              <w:rPr>
                <w:rFonts w:eastAsia="Calibri"/>
                <w:sz w:val="24"/>
                <w:szCs w:val="24"/>
                <w:lang w:val="en-US"/>
              </w:rPr>
              <w:t>EPUB</w:t>
            </w:r>
            <w:r w:rsidR="00EC3BA5" w:rsidRPr="00EC3BA5">
              <w:rPr>
                <w:rFonts w:eastAsia="Calibri"/>
                <w:sz w:val="24"/>
                <w:szCs w:val="24"/>
              </w:rPr>
              <w:t xml:space="preserve">, файлы </w:t>
            </w:r>
            <w:r w:rsidR="00EC3BA5">
              <w:rPr>
                <w:rFonts w:eastAsia="Calibri"/>
                <w:sz w:val="24"/>
                <w:szCs w:val="24"/>
                <w:lang w:val="en-US"/>
              </w:rPr>
              <w:t>PDF</w:t>
            </w:r>
            <w:r w:rsidR="00EC3BA5" w:rsidRPr="00EC3BA5">
              <w:rPr>
                <w:rFonts w:eastAsia="Calibri"/>
                <w:sz w:val="24"/>
                <w:szCs w:val="24"/>
              </w:rPr>
              <w:t xml:space="preserve">, файлы </w:t>
            </w:r>
            <w:r w:rsidR="00EC3BA5">
              <w:rPr>
                <w:rFonts w:eastAsia="Calibri"/>
                <w:sz w:val="24"/>
                <w:szCs w:val="24"/>
                <w:lang w:val="en-US"/>
              </w:rPr>
              <w:t>DOCX</w:t>
            </w:r>
            <w:r w:rsidR="00EC3BA5" w:rsidRPr="00EC3BA5">
              <w:rPr>
                <w:rFonts w:eastAsia="Calibri"/>
                <w:sz w:val="24"/>
                <w:szCs w:val="24"/>
              </w:rPr>
              <w:t>) – наличие;</w:t>
            </w:r>
          </w:p>
          <w:p w:rsidR="00EC3BA5" w:rsidRPr="00EC3BA5" w:rsidRDefault="00EC3BA5" w:rsidP="00674682">
            <w:pPr>
              <w:jc w:val="both"/>
              <w:rPr>
                <w:rFonts w:eastAsia="Calibri"/>
                <w:sz w:val="24"/>
                <w:szCs w:val="24"/>
              </w:rPr>
            </w:pPr>
            <w:r>
              <w:rPr>
                <w:rFonts w:eastAsia="Calibri"/>
                <w:sz w:val="24"/>
                <w:szCs w:val="24"/>
              </w:rPr>
              <w:t>- Возможность прослушивания интернет – радиостанций – наличие.</w:t>
            </w:r>
          </w:p>
          <w:p w:rsidR="00674682" w:rsidRPr="005F1955" w:rsidRDefault="00EC3BA5" w:rsidP="00436EDD">
            <w:pPr>
              <w:jc w:val="both"/>
              <w:rPr>
                <w:rFonts w:eastAsia="Calibri"/>
                <w:i/>
                <w:sz w:val="24"/>
                <w:szCs w:val="24"/>
                <w:lang w:val="en-US"/>
              </w:rPr>
            </w:pPr>
            <w:r w:rsidRPr="00EC3BA5">
              <w:rPr>
                <w:rFonts w:eastAsia="Calibri"/>
                <w:i/>
                <w:sz w:val="24"/>
                <w:szCs w:val="24"/>
              </w:rPr>
              <w:t>Системные</w:t>
            </w:r>
            <w:r w:rsidRPr="005F1955">
              <w:rPr>
                <w:rFonts w:eastAsia="Calibri"/>
                <w:i/>
                <w:sz w:val="24"/>
                <w:szCs w:val="24"/>
                <w:lang w:val="en-US"/>
              </w:rPr>
              <w:t xml:space="preserve"> </w:t>
            </w:r>
            <w:r w:rsidRPr="00EC3BA5">
              <w:rPr>
                <w:rFonts w:eastAsia="Calibri"/>
                <w:i/>
                <w:sz w:val="24"/>
                <w:szCs w:val="24"/>
              </w:rPr>
              <w:t>требования</w:t>
            </w:r>
            <w:r w:rsidRPr="005F1955">
              <w:rPr>
                <w:rFonts w:eastAsia="Calibri"/>
                <w:i/>
                <w:sz w:val="24"/>
                <w:szCs w:val="24"/>
                <w:lang w:val="en-US"/>
              </w:rPr>
              <w:t>:</w:t>
            </w:r>
          </w:p>
          <w:p w:rsidR="00EC3BA5" w:rsidRDefault="00EC3BA5" w:rsidP="00436EDD">
            <w:pPr>
              <w:jc w:val="both"/>
              <w:rPr>
                <w:rFonts w:eastAsia="Calibri"/>
                <w:sz w:val="24"/>
                <w:szCs w:val="24"/>
                <w:lang w:val="en-US"/>
              </w:rPr>
            </w:pPr>
            <w:r w:rsidRPr="00131D6C">
              <w:rPr>
                <w:rFonts w:eastAsia="Calibri"/>
                <w:sz w:val="24"/>
                <w:szCs w:val="24"/>
                <w:lang w:val="en-US"/>
              </w:rPr>
              <w:t xml:space="preserve"> - </w:t>
            </w:r>
            <w:r>
              <w:rPr>
                <w:rFonts w:eastAsia="Calibri"/>
                <w:sz w:val="24"/>
                <w:szCs w:val="24"/>
              </w:rPr>
              <w:t>Операционная</w:t>
            </w:r>
            <w:r w:rsidRPr="00131D6C">
              <w:rPr>
                <w:rFonts w:eastAsia="Calibri"/>
                <w:sz w:val="24"/>
                <w:szCs w:val="24"/>
                <w:lang w:val="en-US"/>
              </w:rPr>
              <w:t xml:space="preserve"> </w:t>
            </w:r>
            <w:r>
              <w:rPr>
                <w:rFonts w:eastAsia="Calibri"/>
                <w:sz w:val="24"/>
                <w:szCs w:val="24"/>
              </w:rPr>
              <w:t>система</w:t>
            </w:r>
            <w:r w:rsidRPr="00131D6C">
              <w:rPr>
                <w:rFonts w:eastAsia="Calibri"/>
                <w:sz w:val="24"/>
                <w:szCs w:val="24"/>
                <w:lang w:val="en-US"/>
              </w:rPr>
              <w:t xml:space="preserve"> – </w:t>
            </w:r>
            <w:r>
              <w:rPr>
                <w:rFonts w:eastAsia="Calibri"/>
                <w:sz w:val="24"/>
                <w:szCs w:val="24"/>
              </w:rPr>
              <w:t>нениже</w:t>
            </w:r>
            <w:r w:rsidRPr="00131D6C">
              <w:rPr>
                <w:rFonts w:eastAsia="Calibri"/>
                <w:sz w:val="24"/>
                <w:szCs w:val="24"/>
                <w:lang w:val="en-US"/>
              </w:rPr>
              <w:t xml:space="preserve"> </w:t>
            </w:r>
            <w:r>
              <w:rPr>
                <w:rFonts w:eastAsia="Calibri"/>
                <w:sz w:val="24"/>
                <w:szCs w:val="24"/>
                <w:lang w:val="en-US"/>
              </w:rPr>
              <w:t>Windows</w:t>
            </w:r>
            <w:r w:rsidRPr="00131D6C">
              <w:rPr>
                <w:rFonts w:eastAsia="Calibri"/>
                <w:sz w:val="24"/>
                <w:szCs w:val="24"/>
                <w:lang w:val="en-US"/>
              </w:rPr>
              <w:t xml:space="preserve"> </w:t>
            </w:r>
            <w:r>
              <w:rPr>
                <w:rFonts w:eastAsia="Calibri"/>
                <w:sz w:val="24"/>
                <w:szCs w:val="24"/>
                <w:lang w:val="en-US"/>
              </w:rPr>
              <w:t>XP</w:t>
            </w:r>
            <w:r w:rsidRPr="00131D6C">
              <w:rPr>
                <w:rFonts w:eastAsia="Calibri"/>
                <w:sz w:val="24"/>
                <w:szCs w:val="24"/>
                <w:lang w:val="en-US"/>
              </w:rPr>
              <w:t xml:space="preserve"> </w:t>
            </w:r>
            <w:r>
              <w:rPr>
                <w:rFonts w:eastAsia="Calibri"/>
                <w:sz w:val="24"/>
                <w:szCs w:val="24"/>
                <w:lang w:val="en-US"/>
              </w:rPr>
              <w:t>Home</w:t>
            </w:r>
            <w:r w:rsidRPr="00131D6C">
              <w:rPr>
                <w:rFonts w:eastAsia="Calibri"/>
                <w:sz w:val="24"/>
                <w:szCs w:val="24"/>
                <w:lang w:val="en-US"/>
              </w:rPr>
              <w:t xml:space="preserve"> (</w:t>
            </w:r>
            <w:r>
              <w:rPr>
                <w:rFonts w:eastAsia="Calibri"/>
                <w:sz w:val="24"/>
                <w:szCs w:val="24"/>
                <w:lang w:val="en-US"/>
              </w:rPr>
              <w:t>with</w:t>
            </w:r>
            <w:r w:rsidRPr="00131D6C">
              <w:rPr>
                <w:rFonts w:eastAsia="Calibri"/>
                <w:sz w:val="24"/>
                <w:szCs w:val="24"/>
                <w:lang w:val="en-US"/>
              </w:rPr>
              <w:t xml:space="preserve"> </w:t>
            </w:r>
            <w:r>
              <w:rPr>
                <w:rFonts w:eastAsia="Calibri"/>
                <w:sz w:val="24"/>
                <w:szCs w:val="24"/>
                <w:lang w:val="en-US"/>
              </w:rPr>
              <w:t>Service</w:t>
            </w:r>
            <w:r w:rsidRPr="00131D6C">
              <w:rPr>
                <w:rFonts w:eastAsia="Calibri"/>
                <w:sz w:val="24"/>
                <w:szCs w:val="24"/>
                <w:lang w:val="en-US"/>
              </w:rPr>
              <w:t xml:space="preserve"> </w:t>
            </w:r>
            <w:r>
              <w:rPr>
                <w:rFonts w:eastAsia="Calibri"/>
                <w:sz w:val="24"/>
                <w:szCs w:val="24"/>
                <w:lang w:val="en-US"/>
              </w:rPr>
              <w:t>Pack</w:t>
            </w:r>
            <w:r w:rsidRPr="00131D6C">
              <w:rPr>
                <w:rFonts w:eastAsia="Calibri"/>
                <w:sz w:val="24"/>
                <w:szCs w:val="24"/>
                <w:lang w:val="en-US"/>
              </w:rPr>
              <w:t xml:space="preserve"> 2 </w:t>
            </w:r>
            <w:r>
              <w:rPr>
                <w:rFonts w:eastAsia="Calibri"/>
                <w:sz w:val="24"/>
                <w:szCs w:val="24"/>
                <w:lang w:val="en-US"/>
              </w:rPr>
              <w:t>or</w:t>
            </w:r>
            <w:r w:rsidRPr="00131D6C">
              <w:rPr>
                <w:rFonts w:eastAsia="Calibri"/>
                <w:sz w:val="24"/>
                <w:szCs w:val="24"/>
                <w:lang w:val="en-US"/>
              </w:rPr>
              <w:t xml:space="preserve"> </w:t>
            </w:r>
            <w:r>
              <w:rPr>
                <w:rFonts w:eastAsia="Calibri"/>
                <w:sz w:val="24"/>
                <w:szCs w:val="24"/>
                <w:lang w:val="en-US"/>
              </w:rPr>
              <w:t>later</w:t>
            </w:r>
            <w:r w:rsidR="00131D6C" w:rsidRPr="00131D6C">
              <w:rPr>
                <w:rFonts w:eastAsia="Calibri"/>
                <w:sz w:val="24"/>
                <w:szCs w:val="24"/>
                <w:lang w:val="en-US"/>
              </w:rPr>
              <w:t>), Windows  XP Pro (with Service Pack 2 or later) Windows 7 (32-bit editions)</w:t>
            </w:r>
            <w:r w:rsidR="00131D6C">
              <w:rPr>
                <w:rFonts w:eastAsia="Calibri"/>
                <w:sz w:val="24"/>
                <w:szCs w:val="24"/>
                <w:lang w:val="en-US"/>
              </w:rPr>
              <w:t>,</w:t>
            </w:r>
            <w:r w:rsidR="00131D6C" w:rsidRPr="00131D6C">
              <w:rPr>
                <w:rFonts w:eastAsia="Calibri"/>
                <w:sz w:val="24"/>
                <w:szCs w:val="24"/>
                <w:lang w:val="en-US"/>
              </w:rPr>
              <w:t xml:space="preserve"> </w:t>
            </w:r>
            <w:r w:rsidR="00131D6C">
              <w:rPr>
                <w:rFonts w:eastAsia="Calibri"/>
                <w:sz w:val="24"/>
                <w:szCs w:val="24"/>
                <w:lang w:val="en-US"/>
              </w:rPr>
              <w:t>Windows 7 (64-bit client editions), Windows 8, Windows 10;</w:t>
            </w:r>
          </w:p>
          <w:p w:rsidR="00131D6C" w:rsidRDefault="00131D6C" w:rsidP="00436EDD">
            <w:pPr>
              <w:jc w:val="both"/>
              <w:rPr>
                <w:rFonts w:eastAsia="Calibri"/>
                <w:sz w:val="24"/>
                <w:szCs w:val="24"/>
              </w:rPr>
            </w:pPr>
            <w:r>
              <w:rPr>
                <w:rFonts w:eastAsia="Calibri"/>
                <w:sz w:val="24"/>
                <w:szCs w:val="24"/>
              </w:rPr>
              <w:t>- Память на жестком диске – не менее 5 Gb.</w:t>
            </w:r>
          </w:p>
          <w:p w:rsidR="00EC78BB" w:rsidRDefault="00EC78BB" w:rsidP="00436EDD">
            <w:pPr>
              <w:jc w:val="both"/>
              <w:rPr>
                <w:rFonts w:eastAsia="Calibri"/>
                <w:sz w:val="24"/>
                <w:szCs w:val="24"/>
              </w:rPr>
            </w:pPr>
          </w:p>
          <w:p w:rsidR="00BA5317" w:rsidRPr="006648C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Default="00BA5317" w:rsidP="00436EDD">
            <w:pPr>
              <w:jc w:val="both"/>
              <w:rPr>
                <w:rFonts w:eastAsia="Calibri"/>
                <w:sz w:val="24"/>
                <w:szCs w:val="24"/>
              </w:rPr>
            </w:pPr>
          </w:p>
          <w:p w:rsidR="00EC78BB" w:rsidRPr="00EC78BB" w:rsidRDefault="00EC78BB" w:rsidP="00436EDD">
            <w:pPr>
              <w:jc w:val="both"/>
              <w:rPr>
                <w:rFonts w:eastAsia="Calibri"/>
                <w:b/>
                <w:sz w:val="24"/>
                <w:szCs w:val="24"/>
                <w:u w:val="single"/>
              </w:rPr>
            </w:pPr>
            <w:r w:rsidRPr="00EC78BB">
              <w:rPr>
                <w:rFonts w:eastAsia="Calibri"/>
                <w:b/>
                <w:sz w:val="24"/>
                <w:szCs w:val="24"/>
                <w:u w:val="single"/>
              </w:rPr>
              <w:t>Программируемая клавиатура:</w:t>
            </w:r>
          </w:p>
          <w:p w:rsidR="00571637" w:rsidRPr="00571637" w:rsidRDefault="00571637" w:rsidP="00571637">
            <w:pPr>
              <w:pStyle w:val="aff9"/>
              <w:jc w:val="both"/>
              <w:rPr>
                <w:sz w:val="24"/>
                <w:szCs w:val="24"/>
              </w:rPr>
            </w:pPr>
            <w:r w:rsidRPr="00571637">
              <w:rPr>
                <w:sz w:val="24"/>
                <w:szCs w:val="24"/>
              </w:rPr>
              <w:t>Сенсорная клавиатура должна быть предназначена для использования людьми с нарушениями моторных функций, с различными видами паралича, с нарушением зрения и должна заменять традиционную «мышку». Клавиатура должна представлять собой клавиатуру в виде сенсорной панели в пластиковом корпусе прямоугольной формы (470х230х25 мм), которая должна реагировать на движение руки и пальцев по поверхности клавиш. В комплект поставки должны входить: не менее 9 различных сменных накладок, позволяющих работать с текстовыми редакторами, электронными таблицами и другими программами компьютера. Клавиатура  должна поддерживаться созданным программным обеспечением для операционных систем «Windows» и «Max OS X» и «LINUX», которое должно устанавливаться на компьютер. Клавиатура должна подключаться к компьютеру через USB-порт по USB кабелю. Клавиатура должна иметь возможность подключения не менее 2 дополнительных кнопок</w:t>
            </w:r>
            <w:r>
              <w:rPr>
                <w:sz w:val="24"/>
                <w:szCs w:val="24"/>
              </w:rPr>
              <w:t xml:space="preserve"> </w:t>
            </w:r>
            <w:r w:rsidRPr="00571637">
              <w:rPr>
                <w:sz w:val="24"/>
                <w:szCs w:val="24"/>
              </w:rPr>
              <w:t>(клавиш) при помощи переходников.</w:t>
            </w:r>
          </w:p>
          <w:p w:rsidR="00571637" w:rsidRDefault="00571637" w:rsidP="00571637">
            <w:pPr>
              <w:pStyle w:val="aff9"/>
            </w:pPr>
          </w:p>
          <w:p w:rsidR="00BA5317" w:rsidRPr="006648C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Pr="006648C7" w:rsidRDefault="00BA5317" w:rsidP="00BA5317">
            <w:pPr>
              <w:tabs>
                <w:tab w:val="left" w:pos="3443"/>
              </w:tabs>
              <w:jc w:val="both"/>
              <w:rPr>
                <w:sz w:val="24"/>
                <w:szCs w:val="24"/>
              </w:rPr>
            </w:pPr>
          </w:p>
          <w:p w:rsidR="00EC78BB" w:rsidRPr="00E6625F" w:rsidRDefault="00E6625F" w:rsidP="00436EDD">
            <w:pPr>
              <w:jc w:val="both"/>
              <w:rPr>
                <w:rFonts w:eastAsia="Calibri"/>
                <w:b/>
                <w:sz w:val="24"/>
                <w:szCs w:val="24"/>
                <w:u w:val="single"/>
              </w:rPr>
            </w:pPr>
            <w:r w:rsidRPr="00E6625F">
              <w:rPr>
                <w:rFonts w:eastAsia="Calibri"/>
                <w:b/>
                <w:sz w:val="24"/>
                <w:szCs w:val="24"/>
                <w:u w:val="single"/>
              </w:rPr>
              <w:t>Компьютерный джостик:</w:t>
            </w:r>
          </w:p>
          <w:p w:rsidR="00E6625F" w:rsidRPr="00E6625F" w:rsidRDefault="00E6625F" w:rsidP="00E6625F">
            <w:pPr>
              <w:pStyle w:val="aff9"/>
              <w:ind w:firstLine="426"/>
              <w:jc w:val="both"/>
              <w:rPr>
                <w:sz w:val="24"/>
                <w:szCs w:val="24"/>
              </w:rPr>
            </w:pPr>
            <w:r w:rsidRPr="00E6625F">
              <w:rPr>
                <w:sz w:val="24"/>
                <w:szCs w:val="24"/>
              </w:rPr>
              <w:t>Компьютерный джойстик должен сочетать в себе функции компьютерной мыши и джойстика;</w:t>
            </w:r>
          </w:p>
          <w:p w:rsidR="00E6625F" w:rsidRPr="00E6625F" w:rsidRDefault="00E6625F" w:rsidP="00E6625F">
            <w:pPr>
              <w:pStyle w:val="aff9"/>
              <w:jc w:val="both"/>
              <w:rPr>
                <w:sz w:val="24"/>
                <w:szCs w:val="24"/>
              </w:rPr>
            </w:pPr>
            <w:r w:rsidRPr="00E6625F">
              <w:rPr>
                <w:sz w:val="24"/>
                <w:szCs w:val="24"/>
              </w:rPr>
              <w:t>Ручка джойстика должна служить для управления курсором;</w:t>
            </w:r>
          </w:p>
          <w:p w:rsidR="00E6625F" w:rsidRPr="00E6625F" w:rsidRDefault="00E6625F" w:rsidP="00E6625F">
            <w:pPr>
              <w:pStyle w:val="aff9"/>
              <w:jc w:val="both"/>
              <w:rPr>
                <w:sz w:val="24"/>
                <w:szCs w:val="24"/>
              </w:rPr>
            </w:pPr>
            <w:r w:rsidRPr="00E6625F">
              <w:rPr>
                <w:sz w:val="24"/>
                <w:szCs w:val="24"/>
              </w:rPr>
              <w:t>В комплект джойстика должны входить как минимум следующие  насадки: шар, ручка, рычаг.</w:t>
            </w:r>
          </w:p>
          <w:p w:rsidR="00E6625F" w:rsidRPr="00E6625F" w:rsidRDefault="00E6625F" w:rsidP="00E6625F">
            <w:pPr>
              <w:pStyle w:val="aff9"/>
              <w:jc w:val="both"/>
              <w:rPr>
                <w:sz w:val="24"/>
                <w:szCs w:val="24"/>
              </w:rPr>
            </w:pPr>
            <w:r w:rsidRPr="00E6625F">
              <w:rPr>
                <w:sz w:val="24"/>
                <w:szCs w:val="24"/>
              </w:rPr>
              <w:t>Соединение джойстика с компьютером – беспроводное.</w:t>
            </w:r>
          </w:p>
          <w:p w:rsidR="00E6625F" w:rsidRPr="00E6625F" w:rsidRDefault="00E6625F" w:rsidP="00E6625F">
            <w:pPr>
              <w:pStyle w:val="aff9"/>
              <w:jc w:val="both"/>
              <w:rPr>
                <w:sz w:val="24"/>
                <w:szCs w:val="24"/>
              </w:rPr>
            </w:pPr>
            <w:r w:rsidRPr="00E6625F">
              <w:rPr>
                <w:sz w:val="24"/>
                <w:szCs w:val="24"/>
              </w:rPr>
              <w:t>Радиус действия: не менее 10 м.</w:t>
            </w:r>
          </w:p>
          <w:p w:rsidR="00E6625F" w:rsidRPr="00E6625F" w:rsidRDefault="00E6625F" w:rsidP="00E6625F">
            <w:pPr>
              <w:pStyle w:val="aff9"/>
              <w:jc w:val="both"/>
              <w:rPr>
                <w:sz w:val="24"/>
                <w:szCs w:val="24"/>
              </w:rPr>
            </w:pPr>
            <w:r w:rsidRPr="00E6625F">
              <w:rPr>
                <w:sz w:val="24"/>
                <w:szCs w:val="24"/>
              </w:rPr>
              <w:t>На джойстике должны быть расположены как минимум 3-и  кнопки:  кнопки, расположенные справа и слева от ручки, которые соответствуют  правой и левой кнопкам обычной компьютерной мыши, и верхняя кнопка, которая обеспечивает возможность выделять текст и объект.</w:t>
            </w:r>
          </w:p>
          <w:p w:rsidR="00E6625F" w:rsidRPr="00E6625F" w:rsidRDefault="00E6625F" w:rsidP="00E6625F">
            <w:pPr>
              <w:pStyle w:val="aff9"/>
              <w:jc w:val="both"/>
              <w:rPr>
                <w:sz w:val="24"/>
                <w:szCs w:val="24"/>
              </w:rPr>
            </w:pPr>
            <w:r w:rsidRPr="00E6625F">
              <w:rPr>
                <w:sz w:val="24"/>
                <w:szCs w:val="24"/>
              </w:rPr>
              <w:t>Компьютерный джойстик  должен иметь  возможность замены встроенных кнопок на выносные</w:t>
            </w:r>
            <w:r>
              <w:rPr>
                <w:sz w:val="24"/>
                <w:szCs w:val="24"/>
              </w:rPr>
              <w:t>.</w:t>
            </w:r>
          </w:p>
          <w:p w:rsidR="00E6625F" w:rsidRDefault="00E6625F" w:rsidP="00436EDD">
            <w:pPr>
              <w:jc w:val="both"/>
              <w:rPr>
                <w:rFonts w:eastAsia="Calibri"/>
                <w:sz w:val="24"/>
                <w:szCs w:val="24"/>
              </w:rPr>
            </w:pPr>
          </w:p>
          <w:p w:rsidR="00BA5317" w:rsidRPr="006648C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Pr="006648C7" w:rsidRDefault="00BA5317" w:rsidP="00BA5317">
            <w:pPr>
              <w:tabs>
                <w:tab w:val="left" w:pos="3443"/>
              </w:tabs>
              <w:jc w:val="both"/>
              <w:rPr>
                <w:sz w:val="24"/>
                <w:szCs w:val="24"/>
              </w:rPr>
            </w:pPr>
          </w:p>
          <w:p w:rsidR="00EC3BA5" w:rsidRPr="00785170" w:rsidRDefault="00785170" w:rsidP="00436EDD">
            <w:pPr>
              <w:jc w:val="both"/>
              <w:rPr>
                <w:rFonts w:eastAsia="Calibri"/>
                <w:b/>
                <w:sz w:val="24"/>
                <w:szCs w:val="24"/>
                <w:u w:val="single"/>
              </w:rPr>
            </w:pPr>
            <w:r w:rsidRPr="00785170">
              <w:rPr>
                <w:rFonts w:eastAsia="Calibri"/>
                <w:b/>
                <w:sz w:val="24"/>
                <w:szCs w:val="24"/>
                <w:u w:val="single"/>
              </w:rPr>
              <w:t>Тактильный информационный терминал:</w:t>
            </w:r>
          </w:p>
          <w:p w:rsidR="00785170" w:rsidRPr="00785170" w:rsidRDefault="00785170" w:rsidP="00785170">
            <w:pPr>
              <w:jc w:val="both"/>
              <w:rPr>
                <w:rFonts w:eastAsia="Calibri"/>
                <w:bCs/>
                <w:sz w:val="24"/>
                <w:szCs w:val="24"/>
              </w:rPr>
            </w:pPr>
            <w:r w:rsidRPr="00785170">
              <w:rPr>
                <w:bCs/>
                <w:color w:val="000000"/>
                <w:sz w:val="24"/>
                <w:szCs w:val="24"/>
              </w:rPr>
              <w:t>Информационный сенсорный аппаратно-программный комплекс с сенсорным экраном 42'' со специальными возможностями для людей с ограниченными возможностями здоровья, со встроенной индукционной системой для слабослышащих, комплексом встроенных видеокамер и встроенной возможностью обеспечения видеосвязи для общения глухих посетителей на жестовом языке с оператором диспетчерских служб (встроенный видеофон) возможностью отправки видео-отзыва об учреждении,</w:t>
            </w:r>
            <w:r w:rsidRPr="00785170">
              <w:rPr>
                <w:b/>
                <w:bCs/>
                <w:color w:val="000000"/>
                <w:sz w:val="24"/>
                <w:szCs w:val="24"/>
              </w:rPr>
              <w:t xml:space="preserve"> </w:t>
            </w:r>
            <w:r w:rsidRPr="00785170">
              <w:rPr>
                <w:bCs/>
                <w:color w:val="000000"/>
                <w:sz w:val="24"/>
                <w:szCs w:val="24"/>
              </w:rPr>
              <w:t>автоматической системой</w:t>
            </w:r>
            <w:r w:rsidRPr="00785170">
              <w:rPr>
                <w:b/>
                <w:bCs/>
                <w:color w:val="000000"/>
                <w:sz w:val="24"/>
                <w:szCs w:val="24"/>
              </w:rPr>
              <w:t xml:space="preserve"> </w:t>
            </w:r>
            <w:r w:rsidRPr="00785170">
              <w:rPr>
                <w:bCs/>
                <w:color w:val="000000"/>
                <w:sz w:val="24"/>
                <w:szCs w:val="24"/>
              </w:rPr>
              <w:t>голосового озвучивания текстовой информации, встроенной системой сенсорного управления для незрячих людей, возможностью удаленного управления информационным наполнением через сеть Интернет, с возможностью обмена текстовыми сообщениями между устройством и планшетами или компьютерами сотрудников учреждения в комплекте с сенсорным планшетом (встроенный текстофон), с беспроводной системой вызова помощника.</w:t>
            </w:r>
          </w:p>
          <w:p w:rsidR="00785170" w:rsidRPr="00785170" w:rsidRDefault="00785170" w:rsidP="00785170">
            <w:pPr>
              <w:jc w:val="both"/>
              <w:rPr>
                <w:color w:val="000000"/>
                <w:sz w:val="24"/>
                <w:szCs w:val="24"/>
              </w:rPr>
            </w:pPr>
            <w:r w:rsidRPr="00785170">
              <w:rPr>
                <w:color w:val="000000"/>
                <w:sz w:val="24"/>
                <w:szCs w:val="24"/>
              </w:rPr>
              <w:t>Информационный программно-аппаратный комплекс</w:t>
            </w:r>
            <w:r w:rsidRPr="00785170">
              <w:rPr>
                <w:bCs/>
                <w:color w:val="000000"/>
                <w:sz w:val="24"/>
                <w:szCs w:val="24"/>
              </w:rPr>
              <w:t xml:space="preserve"> (далее “Информационные комплекс”) </w:t>
            </w:r>
            <w:r w:rsidRPr="00785170">
              <w:rPr>
                <w:color w:val="000000"/>
                <w:sz w:val="24"/>
                <w:szCs w:val="24"/>
              </w:rPr>
              <w:t xml:space="preserve">с </w:t>
            </w:r>
            <w:r w:rsidRPr="00785170">
              <w:rPr>
                <w:bCs/>
                <w:color w:val="000000"/>
                <w:sz w:val="24"/>
                <w:szCs w:val="24"/>
              </w:rPr>
              <w:t xml:space="preserve">сенсорным экраном 42 дюйма, встроенной информационной системой для слабослышащих и предустановленным </w:t>
            </w:r>
            <w:r w:rsidRPr="00785170">
              <w:rPr>
                <w:color w:val="000000"/>
                <w:sz w:val="24"/>
                <w:szCs w:val="24"/>
              </w:rPr>
              <w:t>программным обеспечением для инвалидов, включая</w:t>
            </w:r>
            <w:r w:rsidRPr="00785170">
              <w:rPr>
                <w:bCs/>
                <w:color w:val="000000"/>
                <w:sz w:val="24"/>
                <w:szCs w:val="24"/>
              </w:rPr>
              <w:t xml:space="preserve"> автоматическую систему голосового озвучивания всей текстовой информации и управления информационным комплексом для незрячих людей</w:t>
            </w:r>
            <w:r w:rsidRPr="00785170">
              <w:rPr>
                <w:color w:val="000000"/>
                <w:sz w:val="24"/>
                <w:szCs w:val="24"/>
              </w:rPr>
              <w:t>.</w:t>
            </w:r>
          </w:p>
          <w:p w:rsidR="00785170" w:rsidRPr="00785170" w:rsidRDefault="00785170" w:rsidP="00785170">
            <w:pPr>
              <w:jc w:val="both"/>
              <w:rPr>
                <w:bCs/>
                <w:color w:val="000000"/>
                <w:sz w:val="24"/>
                <w:szCs w:val="24"/>
              </w:rPr>
            </w:pPr>
            <w:r w:rsidRPr="00785170">
              <w:rPr>
                <w:bCs/>
                <w:color w:val="000000"/>
                <w:sz w:val="24"/>
                <w:szCs w:val="24"/>
              </w:rPr>
              <w:t>Предназначен для использования в качестве информационного носителя, обеспечивающего доступность информации для всех категорий посетителей любого учреждений, а также доступность удаленной коммуникации посетителей с персоналом учреждения с помощью видео и текстовой связи (функции видеофона и текстофона).</w:t>
            </w:r>
          </w:p>
          <w:p w:rsidR="00785170" w:rsidRPr="00785170" w:rsidRDefault="00785170" w:rsidP="00785170">
            <w:pPr>
              <w:jc w:val="both"/>
              <w:rPr>
                <w:bCs/>
                <w:color w:val="000000"/>
                <w:sz w:val="24"/>
                <w:szCs w:val="24"/>
              </w:rPr>
            </w:pPr>
            <w:r w:rsidRPr="00785170">
              <w:rPr>
                <w:bCs/>
                <w:color w:val="000000"/>
                <w:sz w:val="24"/>
                <w:szCs w:val="24"/>
              </w:rPr>
              <w:t xml:space="preserve">Единое программное обеспечение для реализации доступности информационного наполнения информационного комплекса и всех его функциональных возможностей (Специальное адаптированное для людей с инвалидностью программное обеспечение), предустановленное на информационный комплекс, </w:t>
            </w:r>
            <w:r w:rsidRPr="00785170">
              <w:rPr>
                <w:bCs/>
                <w:color w:val="000000"/>
                <w:sz w:val="24"/>
                <w:szCs w:val="24"/>
                <w:u w:val="single"/>
              </w:rPr>
              <w:t>должно быть реализовано как единый программный продукт дающий возможность использовать все заявленные функции посредством интерфейса одной программы (недопустима реализация нижеописанных требований к программному продукту за счет двух и более разных программных продуктов)</w:t>
            </w:r>
            <w:r w:rsidRPr="00785170">
              <w:rPr>
                <w:bCs/>
                <w:color w:val="000000"/>
                <w:sz w:val="24"/>
                <w:szCs w:val="24"/>
              </w:rPr>
              <w:t xml:space="preserve">, должно обеспечивать удобные условия для пользователей с разными категориями инвалидности: контрастные цветовые схемы, режимы  увеличение масштаба и экранные лупы для слабовидящих людей, автоматическая система голосового озвучивания (прочтения) всего текстового наполнения и возможность управления информационным комплексом за счет озвучивания пунктов меню для слабовидящих и незрячих пользователей, возможность перемещения информационного поля в зону в нижней части экрана удобную для людей на инвалидных колясках, возможность текстовой и видеосвязи с сотрудниками учреждения. </w:t>
            </w:r>
          </w:p>
          <w:p w:rsidR="00785170" w:rsidRPr="00785170" w:rsidRDefault="00785170" w:rsidP="00785170">
            <w:pPr>
              <w:jc w:val="both"/>
              <w:rPr>
                <w:bCs/>
                <w:sz w:val="24"/>
                <w:szCs w:val="24"/>
              </w:rPr>
            </w:pPr>
            <w:r w:rsidRPr="00785170">
              <w:rPr>
                <w:bCs/>
                <w:sz w:val="24"/>
                <w:szCs w:val="24"/>
              </w:rPr>
              <w:t xml:space="preserve">Единое программное обеспечение для реализации доступности информационного наполнения информационного комплекса и всех его функциональных возможностей (Специальное программное обеспечение адаптированное для людей с инвалидностью), предустановленное на информационный комплекс, </w:t>
            </w:r>
            <w:r w:rsidRPr="00785170">
              <w:rPr>
                <w:bCs/>
                <w:sz w:val="24"/>
                <w:szCs w:val="24"/>
                <w:u w:val="single"/>
              </w:rPr>
              <w:t xml:space="preserve">должно быть лицензировано (иметь Свидетельство о государственной регистрации программ ЭВМ) </w:t>
            </w:r>
          </w:p>
          <w:p w:rsidR="00785170" w:rsidRPr="00785170" w:rsidRDefault="00785170" w:rsidP="00785170">
            <w:pPr>
              <w:jc w:val="both"/>
              <w:rPr>
                <w:color w:val="000000"/>
                <w:sz w:val="24"/>
                <w:szCs w:val="24"/>
              </w:rPr>
            </w:pPr>
            <w:r w:rsidRPr="00785170">
              <w:rPr>
                <w:color w:val="000000"/>
                <w:sz w:val="24"/>
                <w:szCs w:val="24"/>
              </w:rPr>
              <w:t xml:space="preserve">Встроенная информационная система для слабослышащих предназначена для передачи аудиоинформации лицам с нарушенной функцией слуха в общественных местах с повышенным уровнем шума. Система преобразует звуковой сигнал, воспроизводимый информационным комплексом, в электромагнитный, который принимается системой кохлеарной имплантации или индукционной катушкой слухового аппарата в режиме индукционной катушки «Т». Обеспечивает отсутствие посторонних шумов, тем самым улучшая разборчивость аудиоинформации. </w:t>
            </w:r>
          </w:p>
          <w:p w:rsidR="00785170" w:rsidRPr="00785170" w:rsidRDefault="00785170" w:rsidP="00785170">
            <w:pPr>
              <w:jc w:val="both"/>
              <w:rPr>
                <w:color w:val="000000"/>
                <w:sz w:val="24"/>
                <w:szCs w:val="24"/>
              </w:rPr>
            </w:pPr>
            <w:r w:rsidRPr="00785170">
              <w:rPr>
                <w:color w:val="000000"/>
                <w:sz w:val="24"/>
                <w:szCs w:val="24"/>
              </w:rPr>
              <w:t xml:space="preserve">Возможность удаленного управления информационным содержанием информационного комплекса через сеть Интернет с любого удаленного компьютера позволит оперативно и удобно менять информационно наполнение информационного комплекса. </w:t>
            </w:r>
          </w:p>
          <w:p w:rsidR="00785170" w:rsidRPr="00785170" w:rsidRDefault="00785170" w:rsidP="00785170">
            <w:pPr>
              <w:jc w:val="both"/>
              <w:rPr>
                <w:color w:val="000000"/>
                <w:sz w:val="24"/>
                <w:szCs w:val="24"/>
              </w:rPr>
            </w:pPr>
            <w:r w:rsidRPr="00785170">
              <w:rPr>
                <w:color w:val="000000"/>
                <w:sz w:val="24"/>
                <w:szCs w:val="24"/>
              </w:rPr>
              <w:t xml:space="preserve">Встроенные видеокамеры позволяют осуществлять связь с удаленным </w:t>
            </w:r>
            <w:r w:rsidRPr="00785170">
              <w:rPr>
                <w:color w:val="000000"/>
                <w:sz w:val="24"/>
                <w:szCs w:val="24"/>
                <w:lang w:val="en-US"/>
              </w:rPr>
              <w:t>CALL</w:t>
            </w:r>
            <w:r w:rsidRPr="00785170">
              <w:rPr>
                <w:color w:val="000000"/>
                <w:sz w:val="24"/>
                <w:szCs w:val="24"/>
              </w:rPr>
              <w:t xml:space="preserve">-центром в режиме видеоконференции. </w:t>
            </w:r>
          </w:p>
          <w:p w:rsidR="00785170" w:rsidRPr="00785170" w:rsidRDefault="00785170" w:rsidP="00785170">
            <w:pPr>
              <w:jc w:val="both"/>
              <w:rPr>
                <w:color w:val="000000"/>
                <w:sz w:val="24"/>
                <w:szCs w:val="24"/>
              </w:rPr>
            </w:pPr>
            <w:r w:rsidRPr="00785170">
              <w:rPr>
                <w:color w:val="000000"/>
                <w:sz w:val="24"/>
                <w:szCs w:val="24"/>
              </w:rPr>
              <w:t>Встроенная в единое программное обеспечение возможность включения и поддержания видеосвязи должна обеспечивать функцию общения (видео и голосовая связь) посетителя учреждения с сотрудником учреждения или сотрудником экстренной диспетчерской службы для обеспечения возможности вызова помощи, консультаций (см.ниже требования к режиму “Видеоконференция”).</w:t>
            </w:r>
          </w:p>
          <w:p w:rsidR="00785170" w:rsidRPr="00785170" w:rsidRDefault="00785170" w:rsidP="00785170">
            <w:pPr>
              <w:jc w:val="both"/>
              <w:rPr>
                <w:color w:val="000000"/>
                <w:sz w:val="24"/>
                <w:szCs w:val="24"/>
              </w:rPr>
            </w:pPr>
            <w:r w:rsidRPr="00785170">
              <w:rPr>
                <w:color w:val="000000"/>
                <w:sz w:val="24"/>
                <w:szCs w:val="24"/>
              </w:rPr>
              <w:t>Встроенная в единое программное обеспечение возможность обмена текстовыми сообщениями с сотрудниками учреждения должна обеспечивать функции текстофона, то есть общения посетителей учреждения или сотрудником экстренной диспетчерской службы для обеспечения возможности вызова помощи, консультаций (см.ниже требования к режиму “Онлайн консультант”)</w:t>
            </w:r>
          </w:p>
          <w:p w:rsidR="00785170" w:rsidRPr="00785170" w:rsidRDefault="00785170" w:rsidP="00785170">
            <w:pPr>
              <w:jc w:val="both"/>
              <w:rPr>
                <w:color w:val="000000"/>
                <w:sz w:val="24"/>
                <w:szCs w:val="24"/>
              </w:rPr>
            </w:pPr>
            <w:r w:rsidRPr="00785170">
              <w:rPr>
                <w:color w:val="000000"/>
                <w:sz w:val="24"/>
                <w:szCs w:val="24"/>
              </w:rPr>
              <w:t xml:space="preserve">Также функционалом ПО должна быть реализована возможность активации опции «Видео-отзыв об учреждении», при которой осуществляется запись видеосообщения и последующая его отправка на предварительно заданный в настройках программы адрес электронной почты. </w:t>
            </w:r>
          </w:p>
          <w:p w:rsidR="00785170" w:rsidRPr="00785170" w:rsidRDefault="00785170" w:rsidP="00785170">
            <w:pPr>
              <w:jc w:val="both"/>
              <w:rPr>
                <w:color w:val="000000"/>
                <w:sz w:val="24"/>
                <w:szCs w:val="24"/>
              </w:rPr>
            </w:pPr>
            <w:r w:rsidRPr="00785170">
              <w:rPr>
                <w:color w:val="000000"/>
                <w:sz w:val="24"/>
                <w:szCs w:val="24"/>
              </w:rPr>
              <w:tab/>
              <w:t>В информационном комплексе должна быть обеспечена возможность осуществления экстренного вызова помощника в непредвиденной ситуации.</w:t>
            </w:r>
          </w:p>
          <w:p w:rsidR="00785170" w:rsidRPr="00785170" w:rsidRDefault="00785170" w:rsidP="00785170">
            <w:pPr>
              <w:tabs>
                <w:tab w:val="left" w:pos="459"/>
              </w:tabs>
              <w:jc w:val="both"/>
              <w:rPr>
                <w:bCs/>
                <w:color w:val="000000"/>
                <w:sz w:val="24"/>
                <w:szCs w:val="24"/>
                <w:u w:val="single"/>
              </w:rPr>
            </w:pPr>
            <w:r w:rsidRPr="00785170">
              <w:rPr>
                <w:bCs/>
                <w:color w:val="000000"/>
                <w:sz w:val="24"/>
                <w:szCs w:val="24"/>
                <w:u w:val="single"/>
              </w:rPr>
              <w:t>Технические характеристики:</w:t>
            </w:r>
          </w:p>
          <w:p w:rsidR="00785170" w:rsidRPr="00785170" w:rsidRDefault="00785170" w:rsidP="00785170">
            <w:pPr>
              <w:jc w:val="both"/>
              <w:rPr>
                <w:bCs/>
                <w:sz w:val="24"/>
                <w:szCs w:val="24"/>
              </w:rPr>
            </w:pPr>
            <w:r w:rsidRPr="00785170">
              <w:rPr>
                <w:bCs/>
                <w:sz w:val="24"/>
                <w:szCs w:val="24"/>
              </w:rPr>
              <w:t>Вес с подставкой  -  не более  110 кг.</w:t>
            </w:r>
          </w:p>
          <w:p w:rsidR="00785170" w:rsidRPr="00785170" w:rsidRDefault="00785170" w:rsidP="00785170">
            <w:pPr>
              <w:jc w:val="both"/>
              <w:rPr>
                <w:bCs/>
                <w:sz w:val="24"/>
                <w:szCs w:val="24"/>
              </w:rPr>
            </w:pPr>
            <w:r w:rsidRPr="00785170">
              <w:rPr>
                <w:bCs/>
                <w:sz w:val="24"/>
                <w:szCs w:val="24"/>
              </w:rPr>
              <w:t>Размеры</w:t>
            </w:r>
            <w:r w:rsidRPr="00785170">
              <w:rPr>
                <w:rFonts w:eastAsia="Calibri"/>
                <w:sz w:val="24"/>
                <w:szCs w:val="24"/>
              </w:rPr>
              <w:t xml:space="preserve"> информационного комплекса</w:t>
            </w:r>
            <w:r w:rsidRPr="00785170">
              <w:rPr>
                <w:bCs/>
                <w:sz w:val="24"/>
                <w:szCs w:val="24"/>
              </w:rPr>
              <w:t xml:space="preserve"> (без подставки) – не более 650х1803х82 мм (ширина х высота х глубина).</w:t>
            </w:r>
          </w:p>
          <w:p w:rsidR="00785170" w:rsidRPr="00785170" w:rsidRDefault="00785170" w:rsidP="00785170">
            <w:pPr>
              <w:jc w:val="both"/>
              <w:rPr>
                <w:bCs/>
                <w:sz w:val="24"/>
                <w:szCs w:val="24"/>
              </w:rPr>
            </w:pPr>
            <w:r w:rsidRPr="00785170">
              <w:rPr>
                <w:bCs/>
                <w:sz w:val="24"/>
                <w:szCs w:val="24"/>
              </w:rPr>
              <w:t>Размеры подставки – не более 645х445х10 мм (ширина х длина х высота).</w:t>
            </w:r>
          </w:p>
          <w:p w:rsidR="00785170" w:rsidRPr="00785170" w:rsidRDefault="00785170" w:rsidP="00785170">
            <w:pPr>
              <w:jc w:val="both"/>
              <w:rPr>
                <w:bCs/>
                <w:color w:val="000000"/>
                <w:sz w:val="24"/>
                <w:szCs w:val="24"/>
              </w:rPr>
            </w:pPr>
            <w:r w:rsidRPr="00785170">
              <w:rPr>
                <w:bCs/>
                <w:color w:val="000000"/>
                <w:sz w:val="24"/>
                <w:szCs w:val="24"/>
              </w:rPr>
              <w:t xml:space="preserve">Экран: </w:t>
            </w:r>
          </w:p>
          <w:p w:rsidR="00785170" w:rsidRPr="00785170" w:rsidRDefault="00785170" w:rsidP="00785170">
            <w:pPr>
              <w:jc w:val="both"/>
              <w:rPr>
                <w:color w:val="000000"/>
                <w:sz w:val="24"/>
                <w:szCs w:val="24"/>
              </w:rPr>
            </w:pPr>
            <w:r w:rsidRPr="00785170">
              <w:rPr>
                <w:color w:val="000000"/>
                <w:sz w:val="24"/>
                <w:szCs w:val="24"/>
              </w:rPr>
              <w:t>размер по диагонали – не менее 42 дюйма,</w:t>
            </w:r>
          </w:p>
          <w:p w:rsidR="00785170" w:rsidRPr="00785170" w:rsidRDefault="00785170" w:rsidP="00785170">
            <w:pPr>
              <w:jc w:val="both"/>
              <w:rPr>
                <w:bCs/>
                <w:sz w:val="24"/>
                <w:szCs w:val="24"/>
              </w:rPr>
            </w:pPr>
            <w:r w:rsidRPr="00785170">
              <w:rPr>
                <w:bCs/>
                <w:sz w:val="24"/>
                <w:szCs w:val="24"/>
                <w:lang w:val="en-US"/>
              </w:rPr>
              <w:t>LCD</w:t>
            </w:r>
            <w:r w:rsidRPr="00785170">
              <w:rPr>
                <w:bCs/>
                <w:sz w:val="24"/>
                <w:szCs w:val="24"/>
              </w:rPr>
              <w:t xml:space="preserve"> дисплей - наличие, </w:t>
            </w:r>
          </w:p>
          <w:p w:rsidR="00785170" w:rsidRPr="00785170" w:rsidRDefault="00785170" w:rsidP="00785170">
            <w:pPr>
              <w:jc w:val="both"/>
              <w:rPr>
                <w:bCs/>
                <w:sz w:val="24"/>
                <w:szCs w:val="24"/>
              </w:rPr>
            </w:pPr>
            <w:r w:rsidRPr="00785170">
              <w:rPr>
                <w:bCs/>
                <w:sz w:val="24"/>
                <w:szCs w:val="24"/>
              </w:rPr>
              <w:t>инфракрасная сенсорная панель - наличие,</w:t>
            </w:r>
          </w:p>
          <w:p w:rsidR="00785170" w:rsidRPr="00785170" w:rsidRDefault="00785170" w:rsidP="00785170">
            <w:pPr>
              <w:jc w:val="both"/>
              <w:rPr>
                <w:bCs/>
                <w:sz w:val="24"/>
                <w:szCs w:val="24"/>
              </w:rPr>
            </w:pPr>
            <w:r w:rsidRPr="00785170">
              <w:rPr>
                <w:bCs/>
                <w:sz w:val="24"/>
                <w:szCs w:val="24"/>
              </w:rPr>
              <w:t>Защитное стекло сенсорной панели (антивандальное исполнение) - наличие.</w:t>
            </w:r>
          </w:p>
          <w:p w:rsidR="00785170" w:rsidRPr="00785170" w:rsidRDefault="00785170" w:rsidP="00785170">
            <w:pPr>
              <w:widowControl w:val="0"/>
              <w:tabs>
                <w:tab w:val="left" w:pos="5154"/>
              </w:tabs>
              <w:autoSpaceDE w:val="0"/>
              <w:rPr>
                <w:sz w:val="24"/>
                <w:szCs w:val="24"/>
              </w:rPr>
            </w:pPr>
            <w:r w:rsidRPr="00785170">
              <w:rPr>
                <w:sz w:val="24"/>
                <w:szCs w:val="24"/>
              </w:rPr>
              <w:t>Разрешение монитора,  не менее</w:t>
            </w:r>
            <w:r>
              <w:rPr>
                <w:sz w:val="24"/>
                <w:szCs w:val="24"/>
              </w:rPr>
              <w:t xml:space="preserve"> </w:t>
            </w:r>
            <w:r w:rsidRPr="00785170">
              <w:rPr>
                <w:sz w:val="24"/>
                <w:szCs w:val="24"/>
              </w:rPr>
              <w:t>1920x1080</w:t>
            </w:r>
          </w:p>
          <w:p w:rsidR="00785170" w:rsidRPr="00785170" w:rsidRDefault="00785170" w:rsidP="00785170">
            <w:pPr>
              <w:widowControl w:val="0"/>
              <w:tabs>
                <w:tab w:val="left" w:pos="5154"/>
              </w:tabs>
              <w:autoSpaceDE w:val="0"/>
              <w:rPr>
                <w:sz w:val="24"/>
                <w:szCs w:val="24"/>
              </w:rPr>
            </w:pPr>
            <w:r w:rsidRPr="00785170">
              <w:rPr>
                <w:sz w:val="24"/>
                <w:szCs w:val="24"/>
              </w:rPr>
              <w:t>Шаг пикселя (Гор х Верт), не более</w:t>
            </w:r>
            <w:r>
              <w:rPr>
                <w:sz w:val="24"/>
                <w:szCs w:val="24"/>
              </w:rPr>
              <w:t xml:space="preserve"> </w:t>
            </w:r>
            <w:r w:rsidRPr="00785170">
              <w:rPr>
                <w:sz w:val="24"/>
                <w:szCs w:val="24"/>
              </w:rPr>
              <w:t>0,485 мм x 0,485 мм</w:t>
            </w:r>
          </w:p>
          <w:p w:rsidR="00785170" w:rsidRPr="00785170" w:rsidRDefault="00785170" w:rsidP="00785170">
            <w:pPr>
              <w:widowControl w:val="0"/>
              <w:tabs>
                <w:tab w:val="left" w:pos="5154"/>
              </w:tabs>
              <w:autoSpaceDE w:val="0"/>
              <w:rPr>
                <w:sz w:val="24"/>
                <w:szCs w:val="24"/>
              </w:rPr>
            </w:pPr>
            <w:r w:rsidRPr="00785170">
              <w:rPr>
                <w:sz w:val="24"/>
                <w:szCs w:val="24"/>
              </w:rPr>
              <w:t>Количество цветов, не менее</w:t>
            </w:r>
            <w:r>
              <w:rPr>
                <w:sz w:val="24"/>
                <w:szCs w:val="24"/>
              </w:rPr>
              <w:t xml:space="preserve"> </w:t>
            </w:r>
            <w:r w:rsidRPr="00785170">
              <w:rPr>
                <w:sz w:val="24"/>
                <w:szCs w:val="24"/>
              </w:rPr>
              <w:t>16,7 M</w:t>
            </w:r>
          </w:p>
          <w:p w:rsidR="00785170" w:rsidRPr="00785170" w:rsidRDefault="00785170" w:rsidP="00785170">
            <w:pPr>
              <w:widowControl w:val="0"/>
              <w:tabs>
                <w:tab w:val="left" w:pos="5154"/>
              </w:tabs>
              <w:autoSpaceDE w:val="0"/>
              <w:rPr>
                <w:sz w:val="24"/>
                <w:szCs w:val="24"/>
              </w:rPr>
            </w:pPr>
            <w:r w:rsidRPr="00785170">
              <w:rPr>
                <w:sz w:val="24"/>
                <w:szCs w:val="24"/>
              </w:rPr>
              <w:t>Яркость без сенсорного экрана, не менее</w:t>
            </w:r>
            <w:r>
              <w:rPr>
                <w:sz w:val="24"/>
                <w:szCs w:val="24"/>
              </w:rPr>
              <w:t xml:space="preserve"> </w:t>
            </w:r>
            <w:r w:rsidRPr="00785170">
              <w:rPr>
                <w:sz w:val="24"/>
                <w:szCs w:val="24"/>
              </w:rPr>
              <w:t>300 кд/м</w:t>
            </w:r>
            <w:r w:rsidRPr="00785170">
              <w:rPr>
                <w:sz w:val="24"/>
                <w:szCs w:val="24"/>
                <w:vertAlign w:val="superscript"/>
              </w:rPr>
              <w:t>2</w:t>
            </w:r>
          </w:p>
          <w:p w:rsidR="00785170" w:rsidRPr="00785170" w:rsidRDefault="00785170" w:rsidP="00785170">
            <w:pPr>
              <w:widowControl w:val="0"/>
              <w:tabs>
                <w:tab w:val="left" w:pos="5154"/>
              </w:tabs>
              <w:autoSpaceDE w:val="0"/>
              <w:rPr>
                <w:sz w:val="24"/>
                <w:szCs w:val="24"/>
              </w:rPr>
            </w:pPr>
            <w:r w:rsidRPr="00785170">
              <w:rPr>
                <w:sz w:val="24"/>
                <w:szCs w:val="24"/>
              </w:rPr>
              <w:t>Динамическая контрастность, не менее</w:t>
            </w:r>
            <w:r>
              <w:rPr>
                <w:sz w:val="24"/>
                <w:szCs w:val="24"/>
              </w:rPr>
              <w:t xml:space="preserve"> </w:t>
            </w:r>
            <w:r w:rsidRPr="00785170">
              <w:rPr>
                <w:sz w:val="24"/>
                <w:szCs w:val="24"/>
              </w:rPr>
              <w:t>4000:1</w:t>
            </w:r>
          </w:p>
          <w:p w:rsidR="00785170" w:rsidRPr="00785170" w:rsidRDefault="00785170" w:rsidP="00785170">
            <w:pPr>
              <w:widowControl w:val="0"/>
              <w:tabs>
                <w:tab w:val="left" w:pos="5154"/>
              </w:tabs>
              <w:autoSpaceDE w:val="0"/>
              <w:rPr>
                <w:sz w:val="24"/>
                <w:szCs w:val="24"/>
              </w:rPr>
            </w:pPr>
            <w:r w:rsidRPr="00785170">
              <w:rPr>
                <w:sz w:val="24"/>
                <w:szCs w:val="24"/>
              </w:rPr>
              <w:t>Время отклика, не более</w:t>
            </w:r>
            <w:r>
              <w:rPr>
                <w:sz w:val="24"/>
                <w:szCs w:val="24"/>
              </w:rPr>
              <w:t xml:space="preserve"> </w:t>
            </w:r>
            <w:r w:rsidRPr="00785170">
              <w:rPr>
                <w:sz w:val="24"/>
                <w:szCs w:val="24"/>
              </w:rPr>
              <w:t>8 мс</w:t>
            </w:r>
          </w:p>
          <w:p w:rsidR="00785170" w:rsidRPr="00785170" w:rsidRDefault="00785170" w:rsidP="00785170">
            <w:pPr>
              <w:widowControl w:val="0"/>
              <w:tabs>
                <w:tab w:val="left" w:pos="5154"/>
              </w:tabs>
              <w:autoSpaceDE w:val="0"/>
              <w:rPr>
                <w:sz w:val="24"/>
                <w:szCs w:val="24"/>
              </w:rPr>
            </w:pPr>
            <w:r w:rsidRPr="00785170">
              <w:rPr>
                <w:sz w:val="24"/>
                <w:szCs w:val="24"/>
              </w:rPr>
              <w:t>Углы обзора (Гор/ Верт), не менее</w:t>
            </w:r>
            <w:r>
              <w:rPr>
                <w:sz w:val="24"/>
                <w:szCs w:val="24"/>
              </w:rPr>
              <w:t xml:space="preserve"> </w:t>
            </w:r>
            <w:r w:rsidRPr="00785170">
              <w:rPr>
                <w:sz w:val="24"/>
                <w:szCs w:val="24"/>
              </w:rPr>
              <w:t>170°/ 170°</w:t>
            </w:r>
          </w:p>
          <w:p w:rsidR="00785170" w:rsidRPr="00785170" w:rsidRDefault="00785170" w:rsidP="00785170">
            <w:pPr>
              <w:widowControl w:val="0"/>
              <w:tabs>
                <w:tab w:val="left" w:pos="5154"/>
              </w:tabs>
              <w:autoSpaceDE w:val="0"/>
              <w:rPr>
                <w:sz w:val="24"/>
                <w:szCs w:val="24"/>
              </w:rPr>
            </w:pPr>
            <w:r w:rsidRPr="00785170">
              <w:rPr>
                <w:sz w:val="24"/>
                <w:szCs w:val="24"/>
              </w:rPr>
              <w:t>Формат экрана</w:t>
            </w:r>
            <w:r>
              <w:rPr>
                <w:sz w:val="24"/>
                <w:szCs w:val="24"/>
              </w:rPr>
              <w:t xml:space="preserve"> </w:t>
            </w:r>
            <w:r w:rsidRPr="00785170">
              <w:rPr>
                <w:sz w:val="24"/>
                <w:szCs w:val="24"/>
              </w:rPr>
              <w:t>16:9</w:t>
            </w:r>
          </w:p>
          <w:p w:rsidR="00785170" w:rsidRPr="00785170" w:rsidRDefault="00785170" w:rsidP="00785170">
            <w:pPr>
              <w:jc w:val="both"/>
              <w:rPr>
                <w:bCs/>
                <w:sz w:val="24"/>
                <w:szCs w:val="24"/>
              </w:rPr>
            </w:pPr>
            <w:r w:rsidRPr="00785170">
              <w:rPr>
                <w:bCs/>
                <w:sz w:val="24"/>
                <w:szCs w:val="24"/>
              </w:rPr>
              <w:t>Компьютер:</w:t>
            </w:r>
          </w:p>
          <w:p w:rsidR="00785170" w:rsidRPr="00785170" w:rsidRDefault="00785170" w:rsidP="00785170">
            <w:pPr>
              <w:jc w:val="both"/>
              <w:rPr>
                <w:bCs/>
                <w:sz w:val="24"/>
                <w:szCs w:val="24"/>
              </w:rPr>
            </w:pPr>
            <w:r w:rsidRPr="00785170">
              <w:rPr>
                <w:bCs/>
                <w:sz w:val="24"/>
                <w:szCs w:val="24"/>
              </w:rPr>
              <w:t xml:space="preserve">Операционная система – не хуже </w:t>
            </w:r>
            <w:r w:rsidRPr="00785170">
              <w:rPr>
                <w:bCs/>
                <w:sz w:val="24"/>
                <w:szCs w:val="24"/>
                <w:lang w:val="en-US"/>
              </w:rPr>
              <w:t>Windows</w:t>
            </w:r>
            <w:r w:rsidRPr="00785170">
              <w:rPr>
                <w:bCs/>
                <w:sz w:val="24"/>
                <w:szCs w:val="24"/>
              </w:rPr>
              <w:t xml:space="preserve"> 8.1 профессиональная.</w:t>
            </w:r>
          </w:p>
          <w:p w:rsidR="00785170" w:rsidRPr="00785170" w:rsidRDefault="00785170" w:rsidP="00785170">
            <w:pPr>
              <w:jc w:val="both"/>
              <w:rPr>
                <w:sz w:val="24"/>
                <w:szCs w:val="24"/>
              </w:rPr>
            </w:pPr>
            <w:r w:rsidRPr="00785170">
              <w:rPr>
                <w:bCs/>
                <w:sz w:val="24"/>
                <w:szCs w:val="24"/>
              </w:rPr>
              <w:t>Установленная память</w:t>
            </w:r>
            <w:r w:rsidRPr="00785170">
              <w:rPr>
                <w:sz w:val="24"/>
                <w:szCs w:val="24"/>
              </w:rPr>
              <w:t xml:space="preserve"> – не менее </w:t>
            </w:r>
            <w:r w:rsidRPr="00785170">
              <w:rPr>
                <w:bCs/>
                <w:sz w:val="24"/>
                <w:szCs w:val="24"/>
              </w:rPr>
              <w:t>4 ГБ.</w:t>
            </w:r>
          </w:p>
          <w:p w:rsidR="00785170" w:rsidRPr="00785170" w:rsidRDefault="00785170" w:rsidP="00785170">
            <w:pPr>
              <w:jc w:val="both"/>
              <w:rPr>
                <w:bCs/>
                <w:sz w:val="24"/>
                <w:szCs w:val="24"/>
              </w:rPr>
            </w:pPr>
            <w:r w:rsidRPr="00785170">
              <w:rPr>
                <w:bCs/>
                <w:sz w:val="24"/>
                <w:szCs w:val="24"/>
              </w:rPr>
              <w:t>Жесткий диск – не менее 64 Гб</w:t>
            </w:r>
          </w:p>
          <w:p w:rsidR="00785170" w:rsidRPr="00785170" w:rsidRDefault="00785170" w:rsidP="00785170">
            <w:pPr>
              <w:jc w:val="both"/>
              <w:rPr>
                <w:bCs/>
                <w:sz w:val="24"/>
                <w:szCs w:val="24"/>
              </w:rPr>
            </w:pPr>
            <w:r w:rsidRPr="00785170">
              <w:rPr>
                <w:bCs/>
                <w:sz w:val="24"/>
                <w:szCs w:val="24"/>
              </w:rPr>
              <w:t>Процессор не хуже  -</w:t>
            </w:r>
            <w:r w:rsidRPr="00785170">
              <w:rPr>
                <w:bCs/>
                <w:sz w:val="24"/>
                <w:szCs w:val="24"/>
                <w:lang w:val="en-GB"/>
              </w:rPr>
              <w:t>Intel</w:t>
            </w:r>
            <w:r w:rsidRPr="00785170">
              <w:rPr>
                <w:bCs/>
                <w:sz w:val="24"/>
                <w:szCs w:val="24"/>
              </w:rPr>
              <w:t xml:space="preserve">® </w:t>
            </w:r>
            <w:r w:rsidRPr="00785170">
              <w:rPr>
                <w:bCs/>
                <w:sz w:val="24"/>
                <w:szCs w:val="24"/>
                <w:lang w:val="en-GB"/>
              </w:rPr>
              <w:t>Core</w:t>
            </w:r>
            <w:r w:rsidRPr="00785170">
              <w:rPr>
                <w:bCs/>
                <w:sz w:val="24"/>
                <w:szCs w:val="24"/>
              </w:rPr>
              <w:t xml:space="preserve">™ </w:t>
            </w:r>
            <w:r w:rsidRPr="00785170">
              <w:rPr>
                <w:bCs/>
                <w:sz w:val="24"/>
                <w:szCs w:val="24"/>
                <w:lang w:val="en-GB"/>
              </w:rPr>
              <w:t>i</w:t>
            </w:r>
            <w:r w:rsidRPr="00785170">
              <w:rPr>
                <w:bCs/>
                <w:sz w:val="24"/>
                <w:szCs w:val="24"/>
              </w:rPr>
              <w:t xml:space="preserve">3 </w:t>
            </w:r>
          </w:p>
          <w:p w:rsidR="00785170" w:rsidRPr="00785170" w:rsidRDefault="00785170" w:rsidP="00785170">
            <w:pPr>
              <w:jc w:val="both"/>
              <w:rPr>
                <w:bCs/>
                <w:sz w:val="24"/>
                <w:szCs w:val="24"/>
              </w:rPr>
            </w:pPr>
            <w:r w:rsidRPr="00785170">
              <w:rPr>
                <w:bCs/>
                <w:sz w:val="24"/>
                <w:szCs w:val="24"/>
              </w:rPr>
              <w:t xml:space="preserve">Тактовая частота процессора – не менее 1,8 ГГц </w:t>
            </w:r>
          </w:p>
          <w:p w:rsidR="00785170" w:rsidRPr="00785170" w:rsidRDefault="00785170" w:rsidP="00785170">
            <w:pPr>
              <w:jc w:val="both"/>
              <w:rPr>
                <w:bCs/>
                <w:sz w:val="24"/>
                <w:szCs w:val="24"/>
              </w:rPr>
            </w:pPr>
            <w:r w:rsidRPr="00785170">
              <w:rPr>
                <w:bCs/>
                <w:sz w:val="24"/>
                <w:szCs w:val="24"/>
              </w:rPr>
              <w:t>Количество ядер процессора – не менее 2х ядер</w:t>
            </w:r>
          </w:p>
          <w:p w:rsidR="00785170" w:rsidRPr="00785170" w:rsidRDefault="00785170" w:rsidP="00785170">
            <w:pPr>
              <w:jc w:val="both"/>
              <w:rPr>
                <w:bCs/>
                <w:i/>
                <w:sz w:val="24"/>
                <w:szCs w:val="24"/>
              </w:rPr>
            </w:pPr>
            <w:r w:rsidRPr="00785170">
              <w:rPr>
                <w:bCs/>
                <w:i/>
                <w:sz w:val="24"/>
                <w:szCs w:val="24"/>
              </w:rPr>
              <w:t>Прочие характеристики:</w:t>
            </w:r>
          </w:p>
          <w:p w:rsidR="00785170" w:rsidRPr="00785170" w:rsidRDefault="00785170" w:rsidP="00785170">
            <w:pPr>
              <w:jc w:val="both"/>
              <w:rPr>
                <w:bCs/>
                <w:sz w:val="24"/>
                <w:szCs w:val="24"/>
              </w:rPr>
            </w:pPr>
            <w:r w:rsidRPr="00785170">
              <w:rPr>
                <w:bCs/>
                <w:sz w:val="24"/>
                <w:szCs w:val="24"/>
              </w:rPr>
              <w:t xml:space="preserve">Встроенные видеокамеры, кол-во – не менее 2шт </w:t>
            </w:r>
          </w:p>
          <w:p w:rsidR="00785170" w:rsidRPr="00785170" w:rsidRDefault="00785170" w:rsidP="00785170">
            <w:pPr>
              <w:jc w:val="both"/>
              <w:rPr>
                <w:bCs/>
                <w:sz w:val="24"/>
                <w:szCs w:val="24"/>
              </w:rPr>
            </w:pPr>
            <w:r w:rsidRPr="00785170">
              <w:rPr>
                <w:bCs/>
                <w:sz w:val="24"/>
                <w:szCs w:val="24"/>
              </w:rPr>
              <w:t>Расположение встроенных видеокамер – внутри корпуса, без выступающих частей, одна над экраном, вторая под экраном</w:t>
            </w:r>
          </w:p>
          <w:p w:rsidR="00785170" w:rsidRPr="00785170" w:rsidRDefault="00785170" w:rsidP="00785170">
            <w:pPr>
              <w:jc w:val="both"/>
              <w:rPr>
                <w:bCs/>
                <w:sz w:val="24"/>
                <w:szCs w:val="24"/>
              </w:rPr>
            </w:pPr>
            <w:r w:rsidRPr="00785170">
              <w:rPr>
                <w:bCs/>
                <w:sz w:val="24"/>
                <w:szCs w:val="24"/>
              </w:rPr>
              <w:t>Автоматическое и ручное переключение между видеокамерами для более удобного использования – наличие</w:t>
            </w:r>
          </w:p>
          <w:p w:rsidR="00785170" w:rsidRPr="00785170" w:rsidRDefault="00785170" w:rsidP="00785170">
            <w:pPr>
              <w:jc w:val="both"/>
              <w:rPr>
                <w:bCs/>
                <w:sz w:val="24"/>
                <w:szCs w:val="24"/>
              </w:rPr>
            </w:pPr>
            <w:r w:rsidRPr="00785170">
              <w:rPr>
                <w:bCs/>
                <w:sz w:val="24"/>
                <w:szCs w:val="24"/>
              </w:rPr>
              <w:t>Угол обзора широкоугольной видеокамеры над экраном – не менее 150 градусов</w:t>
            </w:r>
          </w:p>
          <w:p w:rsidR="00785170" w:rsidRPr="00785170" w:rsidRDefault="00785170" w:rsidP="00785170">
            <w:pPr>
              <w:jc w:val="both"/>
              <w:rPr>
                <w:bCs/>
                <w:sz w:val="24"/>
                <w:szCs w:val="24"/>
              </w:rPr>
            </w:pPr>
            <w:r w:rsidRPr="00785170">
              <w:rPr>
                <w:bCs/>
                <w:sz w:val="24"/>
                <w:szCs w:val="24"/>
              </w:rPr>
              <w:t xml:space="preserve">Сенсорное управление с функцией </w:t>
            </w:r>
            <w:r w:rsidRPr="00785170">
              <w:rPr>
                <w:bCs/>
                <w:sz w:val="24"/>
                <w:szCs w:val="24"/>
                <w:lang w:val="en-US"/>
              </w:rPr>
              <w:t>multitouch</w:t>
            </w:r>
            <w:r w:rsidRPr="00785170">
              <w:rPr>
                <w:bCs/>
                <w:sz w:val="24"/>
                <w:szCs w:val="24"/>
              </w:rPr>
              <w:t xml:space="preserve"> - наличие. </w:t>
            </w:r>
          </w:p>
          <w:p w:rsidR="00785170" w:rsidRPr="00785170" w:rsidRDefault="00785170" w:rsidP="00785170">
            <w:pPr>
              <w:jc w:val="both"/>
              <w:rPr>
                <w:bCs/>
                <w:sz w:val="24"/>
                <w:szCs w:val="24"/>
              </w:rPr>
            </w:pPr>
            <w:r w:rsidRPr="00785170">
              <w:rPr>
                <w:bCs/>
                <w:sz w:val="24"/>
                <w:szCs w:val="24"/>
              </w:rPr>
              <w:t>Количество обрабатываемых одновременных касаний (</w:t>
            </w:r>
            <w:r w:rsidRPr="00785170">
              <w:rPr>
                <w:bCs/>
                <w:sz w:val="24"/>
                <w:szCs w:val="24"/>
                <w:lang w:val="en-US"/>
              </w:rPr>
              <w:t>multitouch</w:t>
            </w:r>
            <w:r w:rsidRPr="00785170">
              <w:rPr>
                <w:bCs/>
                <w:sz w:val="24"/>
                <w:szCs w:val="24"/>
              </w:rPr>
              <w:t>) – не менее 4</w:t>
            </w:r>
          </w:p>
          <w:p w:rsidR="00785170" w:rsidRPr="00785170" w:rsidRDefault="00785170" w:rsidP="00785170">
            <w:pPr>
              <w:jc w:val="both"/>
              <w:rPr>
                <w:sz w:val="24"/>
                <w:szCs w:val="24"/>
              </w:rPr>
            </w:pPr>
            <w:r w:rsidRPr="00785170">
              <w:rPr>
                <w:sz w:val="24"/>
                <w:szCs w:val="24"/>
              </w:rPr>
              <w:t xml:space="preserve">Встроенные динамики, не менее – 2 шт, </w:t>
            </w:r>
          </w:p>
          <w:p w:rsidR="00785170" w:rsidRPr="00785170" w:rsidRDefault="00785170" w:rsidP="00785170">
            <w:pPr>
              <w:jc w:val="both"/>
              <w:rPr>
                <w:sz w:val="24"/>
                <w:szCs w:val="24"/>
              </w:rPr>
            </w:pPr>
            <w:r w:rsidRPr="00785170">
              <w:rPr>
                <w:sz w:val="24"/>
                <w:szCs w:val="24"/>
              </w:rPr>
              <w:t>Мощность каждого встроенного динамика – не менее 10 Вт</w:t>
            </w:r>
          </w:p>
          <w:p w:rsidR="00785170" w:rsidRPr="00785170" w:rsidRDefault="00785170" w:rsidP="00785170">
            <w:pPr>
              <w:jc w:val="both"/>
              <w:rPr>
                <w:sz w:val="24"/>
                <w:szCs w:val="24"/>
              </w:rPr>
            </w:pPr>
            <w:r w:rsidRPr="00785170">
              <w:rPr>
                <w:rFonts w:eastAsia="Calibri"/>
                <w:sz w:val="24"/>
                <w:szCs w:val="24"/>
              </w:rPr>
              <w:t>Расположение выходов звука от встроенных в корпус информационного комплекса динамиков – на передней панели информационного комплекса, по направлению к пользователю в виде специальных отверстий</w:t>
            </w:r>
          </w:p>
          <w:p w:rsidR="00785170" w:rsidRPr="00785170" w:rsidRDefault="00785170" w:rsidP="00785170">
            <w:pPr>
              <w:jc w:val="both"/>
              <w:rPr>
                <w:bCs/>
                <w:color w:val="000000"/>
                <w:sz w:val="24"/>
                <w:szCs w:val="24"/>
              </w:rPr>
            </w:pPr>
            <w:r w:rsidRPr="00785170">
              <w:rPr>
                <w:bCs/>
                <w:color w:val="000000"/>
                <w:sz w:val="24"/>
                <w:szCs w:val="24"/>
              </w:rPr>
              <w:t>Встроенная информационная система для слабослышащих:</w:t>
            </w:r>
          </w:p>
          <w:p w:rsidR="00785170" w:rsidRPr="00785170" w:rsidRDefault="00785170" w:rsidP="00785170">
            <w:pPr>
              <w:tabs>
                <w:tab w:val="left" w:pos="3786"/>
              </w:tabs>
              <w:contextualSpacing/>
              <w:jc w:val="both"/>
              <w:rPr>
                <w:bCs/>
                <w:color w:val="000000"/>
                <w:sz w:val="24"/>
                <w:szCs w:val="24"/>
              </w:rPr>
            </w:pPr>
            <w:r w:rsidRPr="00785170">
              <w:rPr>
                <w:bCs/>
                <w:color w:val="000000"/>
                <w:sz w:val="24"/>
                <w:szCs w:val="24"/>
              </w:rPr>
              <w:t>Частотный диапазон (по уровню ±6 дБ) – не уже диапазона (100 ÷ 8000) Гц.</w:t>
            </w:r>
            <w:r w:rsidRPr="00785170">
              <w:rPr>
                <w:bCs/>
                <w:color w:val="000000"/>
                <w:sz w:val="24"/>
                <w:szCs w:val="24"/>
              </w:rPr>
              <w:tab/>
            </w:r>
          </w:p>
          <w:p w:rsidR="00785170" w:rsidRPr="00785170" w:rsidRDefault="00785170" w:rsidP="00785170">
            <w:pPr>
              <w:tabs>
                <w:tab w:val="left" w:pos="3786"/>
              </w:tabs>
              <w:contextualSpacing/>
              <w:jc w:val="both"/>
              <w:rPr>
                <w:bCs/>
                <w:color w:val="000000"/>
                <w:sz w:val="24"/>
                <w:szCs w:val="24"/>
              </w:rPr>
            </w:pPr>
            <w:r w:rsidRPr="00785170">
              <w:rPr>
                <w:bCs/>
                <w:color w:val="000000"/>
                <w:sz w:val="24"/>
                <w:szCs w:val="24"/>
              </w:rPr>
              <w:t>Максимальная напряжённость магнитного поля (на расстоянии 0,5 м по оси панели при частоте тестового сигнала 1 кГц)  - не менее 20 мГс.</w:t>
            </w:r>
            <w:r w:rsidRPr="00785170">
              <w:rPr>
                <w:bCs/>
                <w:color w:val="000000"/>
                <w:sz w:val="24"/>
                <w:szCs w:val="24"/>
              </w:rPr>
              <w:tab/>
            </w:r>
          </w:p>
          <w:p w:rsidR="00785170" w:rsidRPr="00785170" w:rsidRDefault="00785170" w:rsidP="00785170">
            <w:pPr>
              <w:jc w:val="both"/>
              <w:rPr>
                <w:color w:val="000000"/>
                <w:sz w:val="24"/>
                <w:szCs w:val="24"/>
              </w:rPr>
            </w:pPr>
            <w:r w:rsidRPr="00785170">
              <w:rPr>
                <w:color w:val="000000"/>
                <w:sz w:val="24"/>
                <w:szCs w:val="24"/>
              </w:rPr>
              <w:t>Система вызова помощника:</w:t>
            </w:r>
          </w:p>
          <w:p w:rsidR="00785170" w:rsidRPr="00785170" w:rsidRDefault="00785170" w:rsidP="00785170">
            <w:pPr>
              <w:jc w:val="both"/>
              <w:rPr>
                <w:color w:val="000000"/>
                <w:sz w:val="24"/>
                <w:szCs w:val="24"/>
              </w:rPr>
            </w:pPr>
            <w:r w:rsidRPr="00785170">
              <w:rPr>
                <w:color w:val="000000"/>
                <w:sz w:val="24"/>
                <w:szCs w:val="24"/>
              </w:rPr>
              <w:t>Система должна быть беспроводной, в состав системы должны входить:</w:t>
            </w:r>
          </w:p>
          <w:p w:rsidR="00785170" w:rsidRPr="00785170" w:rsidRDefault="00785170" w:rsidP="00785170">
            <w:pPr>
              <w:jc w:val="both"/>
              <w:rPr>
                <w:color w:val="000000"/>
                <w:sz w:val="24"/>
                <w:szCs w:val="24"/>
              </w:rPr>
            </w:pPr>
            <w:r w:rsidRPr="00785170">
              <w:rPr>
                <w:color w:val="000000"/>
                <w:sz w:val="24"/>
                <w:szCs w:val="24"/>
              </w:rPr>
              <w:t>- Кнопка вызова - не менее 1 шт</w:t>
            </w:r>
          </w:p>
          <w:p w:rsidR="00785170" w:rsidRPr="00785170" w:rsidRDefault="00785170" w:rsidP="00785170">
            <w:pPr>
              <w:jc w:val="both"/>
              <w:rPr>
                <w:color w:val="000000"/>
                <w:sz w:val="24"/>
                <w:szCs w:val="24"/>
              </w:rPr>
            </w:pPr>
            <w:r w:rsidRPr="00785170">
              <w:rPr>
                <w:color w:val="000000"/>
                <w:sz w:val="24"/>
                <w:szCs w:val="24"/>
              </w:rPr>
              <w:t>- Приемник с ЖК-индикатором - не менее 1 шт.</w:t>
            </w:r>
          </w:p>
          <w:p w:rsidR="00785170" w:rsidRPr="00785170" w:rsidRDefault="00785170" w:rsidP="00785170">
            <w:pPr>
              <w:jc w:val="both"/>
              <w:rPr>
                <w:color w:val="000000"/>
                <w:sz w:val="24"/>
                <w:szCs w:val="24"/>
              </w:rPr>
            </w:pPr>
            <w:r w:rsidRPr="00785170">
              <w:rPr>
                <w:color w:val="000000"/>
                <w:sz w:val="24"/>
                <w:szCs w:val="24"/>
              </w:rPr>
              <w:t>Кнопка вызова помощника должна быть частью информационного комплекса и быть расположенной не выше 1100 мм от уровня пола и не далее 200 мм от экрана информационного комплекса.</w:t>
            </w:r>
          </w:p>
          <w:p w:rsidR="00785170" w:rsidRPr="00785170" w:rsidRDefault="00785170" w:rsidP="00785170">
            <w:pPr>
              <w:jc w:val="both"/>
              <w:rPr>
                <w:color w:val="000000"/>
                <w:sz w:val="24"/>
                <w:szCs w:val="24"/>
                <w:u w:val="single"/>
              </w:rPr>
            </w:pPr>
            <w:r w:rsidRPr="00785170">
              <w:rPr>
                <w:color w:val="000000"/>
                <w:sz w:val="24"/>
                <w:szCs w:val="24"/>
                <w:u w:val="single"/>
              </w:rPr>
              <w:t>Технические характеристики кнопки вызова</w:t>
            </w:r>
          </w:p>
          <w:p w:rsidR="00785170" w:rsidRPr="00785170" w:rsidRDefault="00785170" w:rsidP="00785170">
            <w:pPr>
              <w:jc w:val="both"/>
              <w:rPr>
                <w:color w:val="000000"/>
                <w:sz w:val="24"/>
                <w:szCs w:val="24"/>
              </w:rPr>
            </w:pPr>
            <w:r w:rsidRPr="00785170">
              <w:rPr>
                <w:color w:val="000000"/>
                <w:sz w:val="24"/>
                <w:szCs w:val="24"/>
              </w:rPr>
              <w:t>Габариты (высота х ширина х глубина), мм -  не менее 124х124х22</w:t>
            </w:r>
          </w:p>
          <w:p w:rsidR="00785170" w:rsidRPr="00785170" w:rsidRDefault="00785170" w:rsidP="00785170">
            <w:pPr>
              <w:jc w:val="both"/>
              <w:rPr>
                <w:color w:val="000000"/>
                <w:sz w:val="24"/>
                <w:szCs w:val="24"/>
              </w:rPr>
            </w:pPr>
            <w:r w:rsidRPr="00785170">
              <w:rPr>
                <w:color w:val="000000"/>
                <w:sz w:val="24"/>
                <w:szCs w:val="24"/>
              </w:rPr>
              <w:t>Вес с элементом питания, грамм - не более 130гр.</w:t>
            </w:r>
          </w:p>
          <w:p w:rsidR="00785170" w:rsidRPr="00785170" w:rsidRDefault="00785170" w:rsidP="00785170">
            <w:pPr>
              <w:jc w:val="both"/>
              <w:rPr>
                <w:color w:val="000000"/>
                <w:sz w:val="24"/>
                <w:szCs w:val="24"/>
              </w:rPr>
            </w:pPr>
            <w:r w:rsidRPr="00785170">
              <w:rPr>
                <w:color w:val="000000"/>
                <w:sz w:val="24"/>
                <w:szCs w:val="24"/>
              </w:rPr>
              <w:t>Рабочая частота - 433,92</w:t>
            </w:r>
            <w:r>
              <w:rPr>
                <w:color w:val="000000"/>
                <w:sz w:val="24"/>
                <w:szCs w:val="24"/>
              </w:rPr>
              <w:t xml:space="preserve"> </w:t>
            </w:r>
            <w:r w:rsidRPr="00785170">
              <w:rPr>
                <w:color w:val="000000"/>
                <w:sz w:val="24"/>
                <w:szCs w:val="24"/>
              </w:rPr>
              <w:t>МГц (разрешенный в РФ частотный диапазон).</w:t>
            </w:r>
          </w:p>
          <w:p w:rsidR="00785170" w:rsidRPr="00785170" w:rsidRDefault="00785170" w:rsidP="00785170">
            <w:pPr>
              <w:jc w:val="both"/>
              <w:rPr>
                <w:color w:val="000000"/>
                <w:sz w:val="24"/>
                <w:szCs w:val="24"/>
              </w:rPr>
            </w:pPr>
            <w:r w:rsidRPr="00785170">
              <w:rPr>
                <w:color w:val="000000"/>
                <w:sz w:val="24"/>
                <w:szCs w:val="24"/>
              </w:rPr>
              <w:t xml:space="preserve">Дальность передачи сигнала при условии прямой видимости и отсутствии радиопомех, метров: не менее 100 </w:t>
            </w:r>
          </w:p>
          <w:p w:rsidR="00785170" w:rsidRPr="00785170" w:rsidRDefault="00785170" w:rsidP="00785170">
            <w:pPr>
              <w:jc w:val="both"/>
              <w:rPr>
                <w:color w:val="000000"/>
                <w:sz w:val="24"/>
                <w:szCs w:val="24"/>
              </w:rPr>
            </w:pPr>
            <w:r w:rsidRPr="00785170">
              <w:rPr>
                <w:color w:val="000000"/>
                <w:sz w:val="24"/>
                <w:szCs w:val="24"/>
              </w:rPr>
              <w:t>Диаметр активной зоны нажатия кнопки, мм – не менее 70</w:t>
            </w:r>
          </w:p>
          <w:p w:rsidR="00785170" w:rsidRPr="00785170" w:rsidRDefault="00785170" w:rsidP="00785170">
            <w:pPr>
              <w:jc w:val="both"/>
              <w:rPr>
                <w:color w:val="000000"/>
                <w:sz w:val="24"/>
                <w:szCs w:val="24"/>
              </w:rPr>
            </w:pPr>
            <w:r w:rsidRPr="00785170">
              <w:rPr>
                <w:color w:val="000000"/>
                <w:sz w:val="24"/>
                <w:szCs w:val="24"/>
              </w:rPr>
              <w:t xml:space="preserve">Возможность легкой активации кнопки локтем или культей - наличие </w:t>
            </w:r>
          </w:p>
          <w:p w:rsidR="00785170" w:rsidRPr="00785170" w:rsidRDefault="00785170" w:rsidP="00785170">
            <w:pPr>
              <w:jc w:val="both"/>
              <w:rPr>
                <w:color w:val="000000"/>
                <w:sz w:val="24"/>
                <w:szCs w:val="24"/>
              </w:rPr>
            </w:pPr>
            <w:r w:rsidRPr="00785170">
              <w:rPr>
                <w:color w:val="000000"/>
                <w:sz w:val="24"/>
                <w:szCs w:val="24"/>
              </w:rPr>
              <w:t>Тип элемента питания: CR2 Lithium (должен входить в комплект поставки).</w:t>
            </w:r>
          </w:p>
          <w:p w:rsidR="00785170" w:rsidRPr="00785170" w:rsidRDefault="00785170" w:rsidP="00785170">
            <w:pPr>
              <w:jc w:val="both"/>
              <w:rPr>
                <w:color w:val="000000"/>
                <w:sz w:val="24"/>
                <w:szCs w:val="24"/>
              </w:rPr>
            </w:pPr>
            <w:r w:rsidRPr="00785170">
              <w:rPr>
                <w:color w:val="000000"/>
                <w:sz w:val="24"/>
                <w:szCs w:val="24"/>
              </w:rPr>
              <w:t>Напряжение элемента питания, Вольт – не более 3</w:t>
            </w:r>
          </w:p>
          <w:p w:rsidR="00785170" w:rsidRPr="00785170" w:rsidRDefault="00785170" w:rsidP="00785170">
            <w:pPr>
              <w:jc w:val="both"/>
              <w:rPr>
                <w:color w:val="000000"/>
                <w:sz w:val="24"/>
                <w:szCs w:val="24"/>
              </w:rPr>
            </w:pPr>
            <w:r w:rsidRPr="00785170">
              <w:rPr>
                <w:color w:val="000000"/>
                <w:sz w:val="24"/>
                <w:szCs w:val="24"/>
              </w:rPr>
              <w:t>Класс защиты – не хуже IP44/IK10</w:t>
            </w:r>
          </w:p>
          <w:p w:rsidR="00785170" w:rsidRPr="00785170" w:rsidRDefault="00785170" w:rsidP="00785170">
            <w:pPr>
              <w:jc w:val="both"/>
              <w:rPr>
                <w:color w:val="000000"/>
                <w:sz w:val="24"/>
                <w:szCs w:val="24"/>
              </w:rPr>
            </w:pPr>
            <w:r w:rsidRPr="00785170">
              <w:rPr>
                <w:color w:val="000000"/>
                <w:sz w:val="24"/>
                <w:szCs w:val="24"/>
              </w:rPr>
              <w:t>Звуковое подтверждение передачи сигнала – наличие</w:t>
            </w:r>
          </w:p>
          <w:p w:rsidR="00785170" w:rsidRPr="00785170" w:rsidRDefault="00785170" w:rsidP="00785170">
            <w:pPr>
              <w:jc w:val="both"/>
              <w:rPr>
                <w:color w:val="000000"/>
                <w:sz w:val="24"/>
                <w:szCs w:val="24"/>
              </w:rPr>
            </w:pPr>
            <w:r w:rsidRPr="00785170">
              <w:rPr>
                <w:color w:val="000000"/>
                <w:sz w:val="24"/>
                <w:szCs w:val="24"/>
              </w:rPr>
              <w:t>Количество подтверждающих звуковых сигналов при передаче вызова, вне зависимости от длительности нажатия на кнопку – не менее 3</w:t>
            </w:r>
          </w:p>
          <w:p w:rsidR="00785170" w:rsidRPr="00785170" w:rsidRDefault="00785170" w:rsidP="00785170">
            <w:pPr>
              <w:jc w:val="both"/>
              <w:rPr>
                <w:color w:val="000000"/>
                <w:sz w:val="24"/>
                <w:szCs w:val="24"/>
              </w:rPr>
            </w:pPr>
            <w:r w:rsidRPr="00785170">
              <w:rPr>
                <w:color w:val="000000"/>
                <w:sz w:val="24"/>
                <w:szCs w:val="24"/>
              </w:rPr>
              <w:t>Световое подтверждение передачи сигнала – наличие</w:t>
            </w:r>
          </w:p>
          <w:p w:rsidR="00785170" w:rsidRPr="00785170" w:rsidRDefault="00785170" w:rsidP="00785170">
            <w:pPr>
              <w:jc w:val="both"/>
              <w:rPr>
                <w:color w:val="000000"/>
                <w:sz w:val="24"/>
                <w:szCs w:val="24"/>
              </w:rPr>
            </w:pPr>
            <w:r w:rsidRPr="00785170">
              <w:rPr>
                <w:color w:val="000000"/>
                <w:sz w:val="24"/>
                <w:szCs w:val="24"/>
              </w:rPr>
              <w:t>Цвет светового подтверждения передачи сигнала – желтый</w:t>
            </w:r>
          </w:p>
          <w:p w:rsidR="00785170" w:rsidRPr="00785170" w:rsidRDefault="00785170" w:rsidP="00785170">
            <w:pPr>
              <w:jc w:val="both"/>
              <w:rPr>
                <w:color w:val="000000"/>
                <w:sz w:val="24"/>
                <w:szCs w:val="24"/>
              </w:rPr>
            </w:pPr>
            <w:r w:rsidRPr="00785170">
              <w:rPr>
                <w:color w:val="000000"/>
                <w:sz w:val="24"/>
                <w:szCs w:val="24"/>
              </w:rPr>
              <w:t>Длительность световых сигналов подтверждения, вне зависимости от длительности нажатия на кнопку, секунд – не менее 4</w:t>
            </w:r>
          </w:p>
          <w:p w:rsidR="00785170" w:rsidRPr="00785170" w:rsidRDefault="00785170" w:rsidP="00785170">
            <w:pPr>
              <w:jc w:val="both"/>
              <w:rPr>
                <w:color w:val="000000"/>
                <w:sz w:val="24"/>
                <w:szCs w:val="24"/>
              </w:rPr>
            </w:pPr>
            <w:r w:rsidRPr="00785170">
              <w:rPr>
                <w:color w:val="000000"/>
                <w:sz w:val="24"/>
                <w:szCs w:val="24"/>
              </w:rPr>
              <w:t>Диаметр зоны светового подтверждения, мм – не менее 40</w:t>
            </w:r>
          </w:p>
          <w:p w:rsidR="00785170" w:rsidRPr="00785170" w:rsidRDefault="00785170" w:rsidP="00785170">
            <w:pPr>
              <w:jc w:val="both"/>
              <w:rPr>
                <w:color w:val="000000"/>
                <w:sz w:val="24"/>
                <w:szCs w:val="24"/>
              </w:rPr>
            </w:pPr>
            <w:r w:rsidRPr="00785170">
              <w:rPr>
                <w:color w:val="000000"/>
                <w:sz w:val="24"/>
                <w:szCs w:val="24"/>
              </w:rPr>
              <w:t xml:space="preserve">Длительность передачи сигнала, вне зависимости от длительности нажатия на кнопку, секунд – не менее 3 </w:t>
            </w:r>
          </w:p>
          <w:p w:rsidR="00785170" w:rsidRPr="00785170" w:rsidRDefault="00785170" w:rsidP="00785170">
            <w:pPr>
              <w:jc w:val="both"/>
              <w:rPr>
                <w:color w:val="000000"/>
                <w:sz w:val="24"/>
                <w:szCs w:val="24"/>
              </w:rPr>
            </w:pPr>
            <w:r w:rsidRPr="00785170">
              <w:rPr>
                <w:color w:val="000000"/>
                <w:sz w:val="24"/>
                <w:szCs w:val="24"/>
              </w:rPr>
              <w:t>Надпись на поверхности кнопки на русском языке – «ВЫЗОВ ПОМОЩИ»</w:t>
            </w:r>
          </w:p>
          <w:p w:rsidR="00785170" w:rsidRPr="00785170" w:rsidRDefault="00785170" w:rsidP="00785170">
            <w:pPr>
              <w:jc w:val="both"/>
              <w:rPr>
                <w:color w:val="000000"/>
                <w:sz w:val="24"/>
                <w:szCs w:val="24"/>
              </w:rPr>
            </w:pPr>
            <w:r w:rsidRPr="00785170">
              <w:rPr>
                <w:color w:val="000000"/>
                <w:sz w:val="24"/>
                <w:szCs w:val="24"/>
              </w:rPr>
              <w:t>Надпись на поверхности кнопки шрифтом Брайля на русском языке – «ПОМОЩЬ»</w:t>
            </w:r>
          </w:p>
          <w:p w:rsidR="00785170" w:rsidRPr="00785170" w:rsidRDefault="00785170" w:rsidP="00785170">
            <w:pPr>
              <w:jc w:val="both"/>
              <w:rPr>
                <w:color w:val="000000"/>
                <w:sz w:val="24"/>
                <w:szCs w:val="24"/>
              </w:rPr>
            </w:pPr>
            <w:r w:rsidRPr="00785170">
              <w:rPr>
                <w:color w:val="000000"/>
                <w:sz w:val="24"/>
                <w:szCs w:val="24"/>
              </w:rPr>
              <w:t>Цвет корпуса кнопки - серый.</w:t>
            </w:r>
          </w:p>
          <w:p w:rsidR="00785170" w:rsidRPr="00785170" w:rsidRDefault="00785170" w:rsidP="00785170">
            <w:pPr>
              <w:jc w:val="both"/>
              <w:rPr>
                <w:color w:val="000000"/>
                <w:sz w:val="24"/>
                <w:szCs w:val="24"/>
              </w:rPr>
            </w:pPr>
            <w:r w:rsidRPr="00785170">
              <w:rPr>
                <w:color w:val="000000"/>
                <w:sz w:val="24"/>
                <w:szCs w:val="24"/>
              </w:rPr>
              <w:t>Цвет активной зоны нажатия - желтый.</w:t>
            </w:r>
          </w:p>
          <w:p w:rsidR="00785170" w:rsidRPr="00785170" w:rsidRDefault="00785170" w:rsidP="00785170">
            <w:pPr>
              <w:jc w:val="both"/>
              <w:rPr>
                <w:color w:val="000000"/>
                <w:sz w:val="24"/>
                <w:szCs w:val="24"/>
              </w:rPr>
            </w:pPr>
            <w:r w:rsidRPr="00785170">
              <w:rPr>
                <w:color w:val="000000"/>
                <w:sz w:val="24"/>
                <w:szCs w:val="24"/>
              </w:rPr>
              <w:t>Время работы без замены элемента питания при среднем количестве вызовов помощника 5 раз в сутки – не менее 1 года</w:t>
            </w:r>
          </w:p>
          <w:p w:rsidR="00785170" w:rsidRPr="00785170" w:rsidRDefault="00785170" w:rsidP="00785170">
            <w:pPr>
              <w:jc w:val="both"/>
              <w:rPr>
                <w:color w:val="000000"/>
                <w:sz w:val="24"/>
                <w:szCs w:val="24"/>
              </w:rPr>
            </w:pPr>
            <w:r w:rsidRPr="00785170">
              <w:rPr>
                <w:color w:val="000000"/>
                <w:sz w:val="24"/>
                <w:szCs w:val="24"/>
              </w:rPr>
              <w:t>Температурный диапазон - не уже минус 35 плюс 55 градусов Цельсия</w:t>
            </w:r>
          </w:p>
          <w:p w:rsidR="00785170" w:rsidRPr="00785170" w:rsidRDefault="00785170" w:rsidP="00785170">
            <w:pPr>
              <w:jc w:val="both"/>
              <w:rPr>
                <w:color w:val="000000"/>
                <w:sz w:val="24"/>
                <w:szCs w:val="24"/>
                <w:u w:val="single"/>
              </w:rPr>
            </w:pPr>
            <w:r w:rsidRPr="00785170">
              <w:rPr>
                <w:color w:val="000000"/>
                <w:sz w:val="24"/>
                <w:szCs w:val="24"/>
                <w:u w:val="single"/>
              </w:rPr>
              <w:t>Технические характеристики приемника с ЖК-индикатором:</w:t>
            </w:r>
          </w:p>
          <w:p w:rsidR="00785170" w:rsidRPr="00785170" w:rsidRDefault="00785170" w:rsidP="00785170">
            <w:pPr>
              <w:jc w:val="both"/>
              <w:rPr>
                <w:color w:val="000000"/>
                <w:sz w:val="24"/>
                <w:szCs w:val="24"/>
              </w:rPr>
            </w:pPr>
            <w:r w:rsidRPr="00785170">
              <w:rPr>
                <w:color w:val="000000"/>
                <w:sz w:val="24"/>
                <w:szCs w:val="24"/>
              </w:rPr>
              <w:t>- вес приемника без элементов питания -  не более 260 г;</w:t>
            </w:r>
          </w:p>
          <w:p w:rsidR="00785170" w:rsidRPr="00785170" w:rsidRDefault="00785170" w:rsidP="00785170">
            <w:pPr>
              <w:jc w:val="both"/>
              <w:rPr>
                <w:color w:val="000000"/>
                <w:sz w:val="24"/>
                <w:szCs w:val="24"/>
              </w:rPr>
            </w:pPr>
            <w:r w:rsidRPr="00785170">
              <w:rPr>
                <w:color w:val="000000"/>
                <w:sz w:val="24"/>
                <w:szCs w:val="24"/>
              </w:rPr>
              <w:t>- габаритные размеры приемника -  не более 143мм х143мм х 80 мм (высота х ширина х глубина);</w:t>
            </w:r>
          </w:p>
          <w:p w:rsidR="00785170" w:rsidRPr="00785170" w:rsidRDefault="00785170" w:rsidP="00785170">
            <w:pPr>
              <w:jc w:val="both"/>
              <w:rPr>
                <w:color w:val="000000"/>
                <w:sz w:val="24"/>
                <w:szCs w:val="24"/>
              </w:rPr>
            </w:pPr>
            <w:r w:rsidRPr="00785170">
              <w:rPr>
                <w:color w:val="000000"/>
                <w:sz w:val="24"/>
                <w:szCs w:val="24"/>
              </w:rPr>
              <w:t>- дисплей, на котором в текстовом виде отображается месторасположение кнопки вызова, с которой поступает сигнал: наличие;</w:t>
            </w:r>
          </w:p>
          <w:p w:rsidR="00785170" w:rsidRPr="00785170" w:rsidRDefault="00785170" w:rsidP="00785170">
            <w:pPr>
              <w:jc w:val="both"/>
              <w:rPr>
                <w:color w:val="000000"/>
                <w:sz w:val="24"/>
                <w:szCs w:val="24"/>
              </w:rPr>
            </w:pPr>
            <w:r w:rsidRPr="00785170">
              <w:rPr>
                <w:color w:val="000000"/>
                <w:sz w:val="24"/>
                <w:szCs w:val="24"/>
              </w:rPr>
              <w:t>- индикация принятого сигнала (месторасположение кнопки вызова, с которой поступает сигнал) в виде текста на русском языке: наличие;</w:t>
            </w:r>
          </w:p>
          <w:p w:rsidR="00785170" w:rsidRPr="00785170" w:rsidRDefault="00785170" w:rsidP="00785170">
            <w:pPr>
              <w:jc w:val="both"/>
              <w:rPr>
                <w:color w:val="000000"/>
                <w:sz w:val="24"/>
                <w:szCs w:val="24"/>
              </w:rPr>
            </w:pPr>
            <w:r w:rsidRPr="00785170">
              <w:rPr>
                <w:color w:val="000000"/>
                <w:sz w:val="24"/>
                <w:szCs w:val="24"/>
              </w:rPr>
              <w:t>- возможность изменения пользователем надписи на дисплее: наличие</w:t>
            </w:r>
          </w:p>
          <w:p w:rsidR="00785170" w:rsidRPr="00785170" w:rsidRDefault="00785170" w:rsidP="00785170">
            <w:pPr>
              <w:jc w:val="both"/>
              <w:rPr>
                <w:color w:val="000000"/>
                <w:sz w:val="24"/>
                <w:szCs w:val="24"/>
              </w:rPr>
            </w:pPr>
            <w:r w:rsidRPr="00785170">
              <w:rPr>
                <w:color w:val="000000"/>
                <w:sz w:val="24"/>
                <w:szCs w:val="24"/>
              </w:rPr>
              <w:t>- формат вывода новой надписи на дисплее: в виде текста на русском языке</w:t>
            </w:r>
          </w:p>
          <w:p w:rsidR="00785170" w:rsidRPr="00785170" w:rsidRDefault="00785170" w:rsidP="00785170">
            <w:pPr>
              <w:jc w:val="both"/>
              <w:rPr>
                <w:color w:val="000000"/>
                <w:sz w:val="24"/>
                <w:szCs w:val="24"/>
              </w:rPr>
            </w:pPr>
            <w:r w:rsidRPr="00785170">
              <w:rPr>
                <w:color w:val="000000"/>
                <w:sz w:val="24"/>
                <w:szCs w:val="24"/>
              </w:rPr>
              <w:t>- автоматическая центровка надписи на дисплее (для более удобного восприятия информации): наличие</w:t>
            </w:r>
          </w:p>
          <w:p w:rsidR="00785170" w:rsidRPr="00785170" w:rsidRDefault="00785170" w:rsidP="00785170">
            <w:pPr>
              <w:jc w:val="both"/>
              <w:rPr>
                <w:color w:val="000000"/>
                <w:sz w:val="24"/>
                <w:szCs w:val="24"/>
              </w:rPr>
            </w:pPr>
            <w:r w:rsidRPr="00785170">
              <w:rPr>
                <w:color w:val="000000"/>
                <w:sz w:val="24"/>
                <w:szCs w:val="24"/>
              </w:rPr>
              <w:t>- Максимальное количество строк вывода информации: не менее 2</w:t>
            </w:r>
          </w:p>
          <w:p w:rsidR="00785170" w:rsidRPr="00785170" w:rsidRDefault="00785170" w:rsidP="00785170">
            <w:pPr>
              <w:jc w:val="both"/>
              <w:rPr>
                <w:color w:val="000000"/>
                <w:sz w:val="24"/>
                <w:szCs w:val="24"/>
              </w:rPr>
            </w:pPr>
            <w:r w:rsidRPr="00785170">
              <w:rPr>
                <w:color w:val="000000"/>
                <w:sz w:val="24"/>
                <w:szCs w:val="24"/>
              </w:rPr>
              <w:t>- подсветка экрана дисплея – янтарная: наличие;</w:t>
            </w:r>
          </w:p>
          <w:p w:rsidR="00785170" w:rsidRPr="00785170" w:rsidRDefault="00785170" w:rsidP="00785170">
            <w:pPr>
              <w:jc w:val="both"/>
              <w:rPr>
                <w:color w:val="000000"/>
                <w:sz w:val="24"/>
                <w:szCs w:val="24"/>
              </w:rPr>
            </w:pPr>
            <w:r w:rsidRPr="00785170">
              <w:rPr>
                <w:color w:val="000000"/>
                <w:sz w:val="24"/>
                <w:szCs w:val="24"/>
              </w:rPr>
              <w:t>- возможность непрерывного свечения подсветки дисплея при работе от сетевого адаптера: наличие</w:t>
            </w:r>
          </w:p>
          <w:p w:rsidR="00785170" w:rsidRPr="00785170" w:rsidRDefault="00785170" w:rsidP="00785170">
            <w:pPr>
              <w:jc w:val="both"/>
              <w:rPr>
                <w:color w:val="000000"/>
                <w:sz w:val="24"/>
                <w:szCs w:val="24"/>
              </w:rPr>
            </w:pPr>
            <w:r w:rsidRPr="00785170">
              <w:rPr>
                <w:color w:val="000000"/>
                <w:sz w:val="24"/>
                <w:szCs w:val="24"/>
              </w:rPr>
              <w:t>- возможность регулировки яркости подсветки дисплея: наличие</w:t>
            </w:r>
          </w:p>
          <w:p w:rsidR="00785170" w:rsidRPr="00785170" w:rsidRDefault="00785170" w:rsidP="00785170">
            <w:pPr>
              <w:jc w:val="both"/>
              <w:rPr>
                <w:color w:val="000000"/>
                <w:sz w:val="24"/>
                <w:szCs w:val="24"/>
              </w:rPr>
            </w:pPr>
            <w:r w:rsidRPr="00785170">
              <w:rPr>
                <w:color w:val="000000"/>
                <w:sz w:val="24"/>
                <w:szCs w:val="24"/>
              </w:rPr>
              <w:t>- количество ступеней регулировки яркости подсветки дисплея: не менее 4</w:t>
            </w:r>
          </w:p>
          <w:p w:rsidR="00785170" w:rsidRPr="00785170" w:rsidRDefault="00785170" w:rsidP="00785170">
            <w:pPr>
              <w:jc w:val="both"/>
              <w:rPr>
                <w:color w:val="000000"/>
                <w:sz w:val="24"/>
                <w:szCs w:val="24"/>
              </w:rPr>
            </w:pPr>
            <w:r w:rsidRPr="00785170">
              <w:rPr>
                <w:color w:val="000000"/>
                <w:sz w:val="24"/>
                <w:szCs w:val="24"/>
              </w:rPr>
              <w:t>- разрешение дисплея по вертикали, точек: не менее 32</w:t>
            </w:r>
          </w:p>
          <w:p w:rsidR="00785170" w:rsidRPr="00785170" w:rsidRDefault="00785170" w:rsidP="00785170">
            <w:pPr>
              <w:jc w:val="both"/>
              <w:rPr>
                <w:color w:val="000000"/>
                <w:sz w:val="24"/>
                <w:szCs w:val="24"/>
              </w:rPr>
            </w:pPr>
            <w:r w:rsidRPr="00785170">
              <w:rPr>
                <w:color w:val="000000"/>
                <w:sz w:val="24"/>
                <w:szCs w:val="24"/>
              </w:rPr>
              <w:t>- разрешение дисплея по горизонтали, точек: не менее 122</w:t>
            </w:r>
          </w:p>
          <w:p w:rsidR="00785170" w:rsidRPr="00785170" w:rsidRDefault="00785170" w:rsidP="00785170">
            <w:pPr>
              <w:jc w:val="both"/>
              <w:rPr>
                <w:color w:val="000000"/>
                <w:sz w:val="24"/>
                <w:szCs w:val="24"/>
              </w:rPr>
            </w:pPr>
            <w:r w:rsidRPr="00785170">
              <w:rPr>
                <w:color w:val="000000"/>
                <w:sz w:val="24"/>
                <w:szCs w:val="24"/>
              </w:rPr>
              <w:t>- размер дисплея по вертикали, мм: не менее 24</w:t>
            </w:r>
          </w:p>
          <w:p w:rsidR="00785170" w:rsidRPr="00785170" w:rsidRDefault="00785170" w:rsidP="00785170">
            <w:pPr>
              <w:jc w:val="both"/>
              <w:rPr>
                <w:color w:val="000000"/>
                <w:sz w:val="24"/>
                <w:szCs w:val="24"/>
              </w:rPr>
            </w:pPr>
            <w:r w:rsidRPr="00785170">
              <w:rPr>
                <w:color w:val="000000"/>
                <w:sz w:val="24"/>
                <w:szCs w:val="24"/>
              </w:rPr>
              <w:t>- размер дисплея по горизонтали, мм: не менее 85</w:t>
            </w:r>
          </w:p>
          <w:p w:rsidR="00785170" w:rsidRPr="00785170" w:rsidRDefault="00785170" w:rsidP="00785170">
            <w:pPr>
              <w:jc w:val="both"/>
              <w:rPr>
                <w:color w:val="000000"/>
                <w:sz w:val="24"/>
                <w:szCs w:val="24"/>
              </w:rPr>
            </w:pPr>
            <w:r w:rsidRPr="00785170">
              <w:rPr>
                <w:color w:val="000000"/>
                <w:sz w:val="24"/>
                <w:szCs w:val="24"/>
              </w:rPr>
              <w:t>- привлечение внимания пользователя звуковым сигналом: наличие</w:t>
            </w:r>
          </w:p>
          <w:p w:rsidR="00785170" w:rsidRPr="00785170" w:rsidRDefault="00785170" w:rsidP="00785170">
            <w:pPr>
              <w:jc w:val="both"/>
              <w:rPr>
                <w:color w:val="000000"/>
                <w:sz w:val="24"/>
                <w:szCs w:val="24"/>
              </w:rPr>
            </w:pPr>
            <w:r w:rsidRPr="00785170">
              <w:rPr>
                <w:color w:val="000000"/>
                <w:sz w:val="24"/>
                <w:szCs w:val="24"/>
              </w:rPr>
              <w:t>- возможность выбора мелодии звукового сигнала: наличие</w:t>
            </w:r>
          </w:p>
          <w:p w:rsidR="00785170" w:rsidRPr="00785170" w:rsidRDefault="00785170" w:rsidP="00785170">
            <w:pPr>
              <w:jc w:val="both"/>
              <w:rPr>
                <w:color w:val="000000"/>
                <w:sz w:val="24"/>
                <w:szCs w:val="24"/>
              </w:rPr>
            </w:pPr>
            <w:r w:rsidRPr="00785170">
              <w:rPr>
                <w:color w:val="000000"/>
                <w:sz w:val="24"/>
                <w:szCs w:val="24"/>
              </w:rPr>
              <w:t>- количество мелодий звукового сигнала: не менее 8</w:t>
            </w:r>
          </w:p>
          <w:p w:rsidR="00785170" w:rsidRPr="00785170" w:rsidRDefault="00785170" w:rsidP="00785170">
            <w:pPr>
              <w:jc w:val="both"/>
              <w:rPr>
                <w:color w:val="000000"/>
                <w:sz w:val="24"/>
                <w:szCs w:val="24"/>
              </w:rPr>
            </w:pPr>
            <w:r w:rsidRPr="00785170">
              <w:rPr>
                <w:color w:val="000000"/>
                <w:sz w:val="24"/>
                <w:szCs w:val="24"/>
              </w:rPr>
              <w:t>- возможность отключения звукового сигнала и использование устройства в беззвучном режиме: наличие</w:t>
            </w:r>
          </w:p>
          <w:p w:rsidR="00785170" w:rsidRPr="00785170" w:rsidRDefault="00785170" w:rsidP="00785170">
            <w:pPr>
              <w:jc w:val="both"/>
              <w:rPr>
                <w:color w:val="000000"/>
                <w:sz w:val="24"/>
                <w:szCs w:val="24"/>
              </w:rPr>
            </w:pPr>
            <w:r w:rsidRPr="00785170">
              <w:rPr>
                <w:color w:val="000000"/>
                <w:sz w:val="24"/>
                <w:szCs w:val="24"/>
              </w:rPr>
              <w:t>- возможность присвоения пользователем разным кнопкам вызова различных сигналов звукового оповещения: наличие</w:t>
            </w:r>
          </w:p>
          <w:p w:rsidR="00785170" w:rsidRPr="00785170" w:rsidRDefault="00785170" w:rsidP="00785170">
            <w:pPr>
              <w:jc w:val="both"/>
              <w:rPr>
                <w:color w:val="000000"/>
                <w:sz w:val="24"/>
                <w:szCs w:val="24"/>
              </w:rPr>
            </w:pPr>
            <w:r w:rsidRPr="00785170">
              <w:rPr>
                <w:color w:val="000000"/>
                <w:sz w:val="24"/>
                <w:szCs w:val="24"/>
              </w:rPr>
              <w:t>- возможность выборочного отключения пользователем звукового сигнала на определенных кнопках вызова: наличие</w:t>
            </w:r>
          </w:p>
          <w:p w:rsidR="00785170" w:rsidRPr="00785170" w:rsidRDefault="00785170" w:rsidP="00785170">
            <w:pPr>
              <w:jc w:val="both"/>
              <w:rPr>
                <w:color w:val="000000"/>
                <w:sz w:val="24"/>
                <w:szCs w:val="24"/>
              </w:rPr>
            </w:pPr>
            <w:r w:rsidRPr="00785170">
              <w:rPr>
                <w:color w:val="000000"/>
                <w:sz w:val="24"/>
                <w:szCs w:val="24"/>
              </w:rPr>
              <w:t>- возможность регулировки громкости звукового сигнала пользователем: наличие</w:t>
            </w:r>
          </w:p>
          <w:p w:rsidR="00785170" w:rsidRPr="00785170" w:rsidRDefault="00785170" w:rsidP="00785170">
            <w:pPr>
              <w:jc w:val="both"/>
              <w:rPr>
                <w:color w:val="000000"/>
                <w:sz w:val="24"/>
                <w:szCs w:val="24"/>
              </w:rPr>
            </w:pPr>
            <w:r w:rsidRPr="00785170">
              <w:rPr>
                <w:color w:val="000000"/>
                <w:sz w:val="24"/>
                <w:szCs w:val="24"/>
              </w:rPr>
              <w:t>- количество ступеней регулировки громкости: не менее 8</w:t>
            </w:r>
          </w:p>
          <w:p w:rsidR="00785170" w:rsidRPr="00785170" w:rsidRDefault="00785170" w:rsidP="00785170">
            <w:pPr>
              <w:jc w:val="both"/>
              <w:rPr>
                <w:color w:val="000000"/>
                <w:sz w:val="24"/>
                <w:szCs w:val="24"/>
              </w:rPr>
            </w:pPr>
            <w:r w:rsidRPr="00785170">
              <w:rPr>
                <w:color w:val="000000"/>
                <w:sz w:val="24"/>
                <w:szCs w:val="24"/>
              </w:rPr>
              <w:t>- привлечение внимания пользователя миганием светодиодной вспышки: наличие</w:t>
            </w:r>
          </w:p>
          <w:p w:rsidR="00785170" w:rsidRPr="00785170" w:rsidRDefault="00785170" w:rsidP="00785170">
            <w:pPr>
              <w:jc w:val="both"/>
              <w:rPr>
                <w:color w:val="000000"/>
                <w:sz w:val="24"/>
                <w:szCs w:val="24"/>
              </w:rPr>
            </w:pPr>
            <w:r w:rsidRPr="00785170">
              <w:rPr>
                <w:color w:val="000000"/>
                <w:sz w:val="24"/>
                <w:szCs w:val="24"/>
              </w:rPr>
              <w:t>- возможность выбора цвета свечения  – наличие</w:t>
            </w:r>
          </w:p>
          <w:p w:rsidR="00785170" w:rsidRPr="00785170" w:rsidRDefault="00785170" w:rsidP="00785170">
            <w:pPr>
              <w:jc w:val="both"/>
              <w:rPr>
                <w:color w:val="000000"/>
                <w:sz w:val="24"/>
                <w:szCs w:val="24"/>
              </w:rPr>
            </w:pPr>
            <w:r w:rsidRPr="00785170">
              <w:rPr>
                <w:color w:val="000000"/>
                <w:sz w:val="24"/>
                <w:szCs w:val="24"/>
              </w:rPr>
              <w:t>- количество цветов светодиодной вспышки: не менее 7</w:t>
            </w:r>
          </w:p>
          <w:p w:rsidR="00785170" w:rsidRPr="00785170" w:rsidRDefault="00785170" w:rsidP="00785170">
            <w:pPr>
              <w:jc w:val="both"/>
              <w:rPr>
                <w:color w:val="000000"/>
                <w:sz w:val="24"/>
                <w:szCs w:val="24"/>
              </w:rPr>
            </w:pPr>
            <w:r w:rsidRPr="00785170">
              <w:rPr>
                <w:color w:val="000000"/>
                <w:sz w:val="24"/>
                <w:szCs w:val="24"/>
              </w:rPr>
              <w:t>- возможность отключения светового сигнала и использование устройства без вспышки: наличие</w:t>
            </w:r>
          </w:p>
          <w:p w:rsidR="00785170" w:rsidRPr="00785170" w:rsidRDefault="00785170" w:rsidP="00785170">
            <w:pPr>
              <w:jc w:val="both"/>
              <w:rPr>
                <w:color w:val="000000"/>
                <w:sz w:val="24"/>
                <w:szCs w:val="24"/>
              </w:rPr>
            </w:pPr>
            <w:r w:rsidRPr="00785170">
              <w:rPr>
                <w:color w:val="000000"/>
                <w:sz w:val="24"/>
                <w:szCs w:val="24"/>
              </w:rPr>
              <w:t>- возможность присвоения разным кнопкам различного цвета свечения вспышки: наличие</w:t>
            </w:r>
          </w:p>
          <w:p w:rsidR="00785170" w:rsidRPr="00785170" w:rsidRDefault="00785170" w:rsidP="00785170">
            <w:pPr>
              <w:jc w:val="both"/>
              <w:rPr>
                <w:color w:val="000000"/>
                <w:sz w:val="24"/>
                <w:szCs w:val="24"/>
              </w:rPr>
            </w:pPr>
            <w:r w:rsidRPr="00785170">
              <w:rPr>
                <w:color w:val="000000"/>
                <w:sz w:val="24"/>
                <w:szCs w:val="24"/>
              </w:rPr>
              <w:t>- возможность выборочного отключения пользователем светового сигнала на определенных кнопках вызова: наличие</w:t>
            </w:r>
          </w:p>
          <w:p w:rsidR="00785170" w:rsidRPr="00785170" w:rsidRDefault="00785170" w:rsidP="00785170">
            <w:pPr>
              <w:jc w:val="both"/>
              <w:rPr>
                <w:color w:val="000000"/>
                <w:sz w:val="24"/>
                <w:szCs w:val="24"/>
              </w:rPr>
            </w:pPr>
            <w:r w:rsidRPr="00785170">
              <w:rPr>
                <w:color w:val="000000"/>
                <w:sz w:val="24"/>
                <w:szCs w:val="24"/>
              </w:rPr>
              <w:t>- возможность регулировки пользователем яркости свечения светодиодной вспышки: наличие</w:t>
            </w:r>
          </w:p>
          <w:p w:rsidR="00785170" w:rsidRPr="00785170" w:rsidRDefault="00785170" w:rsidP="00785170">
            <w:pPr>
              <w:jc w:val="both"/>
              <w:rPr>
                <w:color w:val="000000"/>
                <w:sz w:val="24"/>
                <w:szCs w:val="24"/>
              </w:rPr>
            </w:pPr>
            <w:r w:rsidRPr="00785170">
              <w:rPr>
                <w:color w:val="000000"/>
                <w:sz w:val="24"/>
                <w:szCs w:val="24"/>
              </w:rPr>
              <w:t>- количество ступеней регулировки яркости: не менее 4</w:t>
            </w:r>
          </w:p>
          <w:p w:rsidR="00785170" w:rsidRPr="00785170" w:rsidRDefault="00785170" w:rsidP="00785170">
            <w:pPr>
              <w:jc w:val="both"/>
              <w:rPr>
                <w:color w:val="000000"/>
                <w:sz w:val="24"/>
                <w:szCs w:val="24"/>
              </w:rPr>
            </w:pPr>
            <w:r w:rsidRPr="00785170">
              <w:rPr>
                <w:color w:val="000000"/>
                <w:sz w:val="24"/>
                <w:szCs w:val="24"/>
              </w:rPr>
              <w:t>- возможность использования устройства в качестве ночника: наличие</w:t>
            </w:r>
          </w:p>
          <w:p w:rsidR="00785170" w:rsidRPr="00785170" w:rsidRDefault="00785170" w:rsidP="00785170">
            <w:pPr>
              <w:jc w:val="both"/>
              <w:rPr>
                <w:color w:val="000000"/>
                <w:sz w:val="24"/>
                <w:szCs w:val="24"/>
              </w:rPr>
            </w:pPr>
            <w:r w:rsidRPr="00785170">
              <w:rPr>
                <w:color w:val="000000"/>
                <w:sz w:val="24"/>
                <w:szCs w:val="24"/>
              </w:rPr>
              <w:t>- возможность выбора цвета свечения ночника  – наличие</w:t>
            </w:r>
          </w:p>
          <w:p w:rsidR="00785170" w:rsidRPr="00785170" w:rsidRDefault="00785170" w:rsidP="00785170">
            <w:pPr>
              <w:jc w:val="both"/>
              <w:rPr>
                <w:color w:val="000000"/>
                <w:sz w:val="24"/>
                <w:szCs w:val="24"/>
              </w:rPr>
            </w:pPr>
            <w:r w:rsidRPr="00785170">
              <w:rPr>
                <w:color w:val="000000"/>
                <w:sz w:val="24"/>
                <w:szCs w:val="24"/>
              </w:rPr>
              <w:t>- количество цветов свечения ночника: не менее 7</w:t>
            </w:r>
          </w:p>
          <w:p w:rsidR="00785170" w:rsidRPr="00785170" w:rsidRDefault="00785170" w:rsidP="00785170">
            <w:pPr>
              <w:jc w:val="both"/>
              <w:rPr>
                <w:color w:val="000000"/>
                <w:sz w:val="24"/>
                <w:szCs w:val="24"/>
              </w:rPr>
            </w:pPr>
            <w:r w:rsidRPr="00785170">
              <w:rPr>
                <w:color w:val="000000"/>
                <w:sz w:val="24"/>
                <w:szCs w:val="24"/>
              </w:rPr>
              <w:t>- возможность установки яркости свечения ночника  – наличие</w:t>
            </w:r>
          </w:p>
          <w:p w:rsidR="00785170" w:rsidRPr="00785170" w:rsidRDefault="00785170" w:rsidP="00785170">
            <w:pPr>
              <w:jc w:val="both"/>
              <w:rPr>
                <w:color w:val="000000"/>
                <w:sz w:val="24"/>
                <w:szCs w:val="24"/>
              </w:rPr>
            </w:pPr>
            <w:r w:rsidRPr="00785170">
              <w:rPr>
                <w:color w:val="000000"/>
                <w:sz w:val="24"/>
                <w:szCs w:val="24"/>
              </w:rPr>
              <w:t>- количество ступеней регулировки яркости свечения ночника: не менее 4</w:t>
            </w:r>
          </w:p>
          <w:p w:rsidR="00785170" w:rsidRPr="00785170" w:rsidRDefault="00785170" w:rsidP="00785170">
            <w:pPr>
              <w:jc w:val="both"/>
              <w:rPr>
                <w:color w:val="000000"/>
                <w:sz w:val="24"/>
                <w:szCs w:val="24"/>
              </w:rPr>
            </w:pPr>
            <w:r w:rsidRPr="00785170">
              <w:rPr>
                <w:color w:val="000000"/>
                <w:sz w:val="24"/>
                <w:szCs w:val="24"/>
              </w:rPr>
              <w:t>- индикация температуры окружающего воздуха: наличие</w:t>
            </w:r>
          </w:p>
          <w:p w:rsidR="00785170" w:rsidRPr="00785170" w:rsidRDefault="00785170" w:rsidP="00785170">
            <w:pPr>
              <w:jc w:val="both"/>
              <w:rPr>
                <w:color w:val="000000"/>
                <w:sz w:val="24"/>
                <w:szCs w:val="24"/>
              </w:rPr>
            </w:pPr>
            <w:r w:rsidRPr="00785170">
              <w:rPr>
                <w:color w:val="000000"/>
                <w:sz w:val="24"/>
                <w:szCs w:val="24"/>
              </w:rPr>
              <w:t>- единицы измерения температуры окружающего воздуха: градусы Цельсия</w:t>
            </w:r>
          </w:p>
          <w:p w:rsidR="00785170" w:rsidRPr="00785170" w:rsidRDefault="00785170" w:rsidP="00785170">
            <w:pPr>
              <w:jc w:val="both"/>
              <w:rPr>
                <w:color w:val="000000"/>
                <w:sz w:val="24"/>
                <w:szCs w:val="24"/>
              </w:rPr>
            </w:pPr>
            <w:r w:rsidRPr="00785170">
              <w:rPr>
                <w:color w:val="000000"/>
                <w:sz w:val="24"/>
                <w:szCs w:val="24"/>
              </w:rPr>
              <w:t>- режим “часы”: наличие;</w:t>
            </w:r>
          </w:p>
          <w:p w:rsidR="00785170" w:rsidRPr="00785170" w:rsidRDefault="00785170" w:rsidP="00785170">
            <w:pPr>
              <w:jc w:val="both"/>
              <w:rPr>
                <w:color w:val="000000"/>
                <w:sz w:val="24"/>
                <w:szCs w:val="24"/>
              </w:rPr>
            </w:pPr>
            <w:r w:rsidRPr="00785170">
              <w:rPr>
                <w:color w:val="000000"/>
                <w:sz w:val="24"/>
                <w:szCs w:val="24"/>
              </w:rPr>
              <w:t>- режим “будильник”: наличие;</w:t>
            </w:r>
          </w:p>
          <w:p w:rsidR="00785170" w:rsidRPr="00785170" w:rsidRDefault="00785170" w:rsidP="00785170">
            <w:pPr>
              <w:jc w:val="both"/>
              <w:rPr>
                <w:color w:val="000000"/>
                <w:sz w:val="24"/>
                <w:szCs w:val="24"/>
              </w:rPr>
            </w:pPr>
            <w:r w:rsidRPr="00785170">
              <w:rPr>
                <w:color w:val="000000"/>
                <w:sz w:val="24"/>
                <w:szCs w:val="24"/>
              </w:rPr>
              <w:t>- режим “календарь”: наличие;</w:t>
            </w:r>
          </w:p>
          <w:p w:rsidR="00785170" w:rsidRPr="00785170" w:rsidRDefault="00785170" w:rsidP="00785170">
            <w:pPr>
              <w:jc w:val="both"/>
              <w:rPr>
                <w:color w:val="000000"/>
                <w:sz w:val="24"/>
                <w:szCs w:val="24"/>
              </w:rPr>
            </w:pPr>
            <w:r w:rsidRPr="00785170">
              <w:rPr>
                <w:color w:val="000000"/>
                <w:sz w:val="24"/>
                <w:szCs w:val="24"/>
              </w:rPr>
              <w:t>- формат индикации часа – 24-х часовой формат</w:t>
            </w:r>
          </w:p>
          <w:p w:rsidR="00785170" w:rsidRPr="00785170" w:rsidRDefault="00785170" w:rsidP="00785170">
            <w:pPr>
              <w:jc w:val="both"/>
              <w:rPr>
                <w:color w:val="000000"/>
                <w:sz w:val="24"/>
                <w:szCs w:val="24"/>
              </w:rPr>
            </w:pPr>
            <w:r w:rsidRPr="00785170">
              <w:rPr>
                <w:color w:val="000000"/>
                <w:sz w:val="24"/>
                <w:szCs w:val="24"/>
              </w:rPr>
              <w:t>- размер цифр часов и минут (высота), мм: не менее 14</w:t>
            </w:r>
          </w:p>
          <w:p w:rsidR="00785170" w:rsidRPr="00785170" w:rsidRDefault="00785170" w:rsidP="00785170">
            <w:pPr>
              <w:jc w:val="both"/>
              <w:rPr>
                <w:color w:val="000000"/>
                <w:sz w:val="24"/>
                <w:szCs w:val="24"/>
              </w:rPr>
            </w:pPr>
            <w:r w:rsidRPr="00785170">
              <w:rPr>
                <w:color w:val="000000"/>
                <w:sz w:val="24"/>
                <w:szCs w:val="24"/>
              </w:rPr>
              <w:t>- индикация дня недели на русском языке: наличие</w:t>
            </w:r>
          </w:p>
          <w:p w:rsidR="00785170" w:rsidRPr="00785170" w:rsidRDefault="00785170" w:rsidP="00785170">
            <w:pPr>
              <w:jc w:val="both"/>
              <w:rPr>
                <w:color w:val="000000"/>
                <w:sz w:val="24"/>
                <w:szCs w:val="24"/>
              </w:rPr>
            </w:pPr>
            <w:r w:rsidRPr="00785170">
              <w:rPr>
                <w:color w:val="000000"/>
                <w:sz w:val="24"/>
                <w:szCs w:val="24"/>
              </w:rPr>
              <w:t>- индикация даты: наличие</w:t>
            </w:r>
          </w:p>
          <w:p w:rsidR="00785170" w:rsidRPr="00785170" w:rsidRDefault="00785170" w:rsidP="00785170">
            <w:pPr>
              <w:jc w:val="both"/>
              <w:rPr>
                <w:color w:val="000000"/>
                <w:sz w:val="24"/>
                <w:szCs w:val="24"/>
              </w:rPr>
            </w:pPr>
            <w:r w:rsidRPr="00785170">
              <w:rPr>
                <w:color w:val="000000"/>
                <w:sz w:val="24"/>
                <w:szCs w:val="24"/>
              </w:rPr>
              <w:t>- индикация текущего месяца в виде текста на русском языке: наличие</w:t>
            </w:r>
          </w:p>
          <w:p w:rsidR="00785170" w:rsidRPr="00785170" w:rsidRDefault="00785170" w:rsidP="00785170">
            <w:pPr>
              <w:jc w:val="both"/>
              <w:rPr>
                <w:color w:val="000000"/>
                <w:sz w:val="24"/>
                <w:szCs w:val="24"/>
              </w:rPr>
            </w:pPr>
            <w:r w:rsidRPr="00785170">
              <w:rPr>
                <w:color w:val="000000"/>
                <w:sz w:val="24"/>
                <w:szCs w:val="24"/>
              </w:rPr>
              <w:t xml:space="preserve">- количество независимых будильников: не менее 4 </w:t>
            </w:r>
          </w:p>
          <w:p w:rsidR="00785170" w:rsidRPr="00785170" w:rsidRDefault="00785170" w:rsidP="00785170">
            <w:pPr>
              <w:jc w:val="both"/>
              <w:rPr>
                <w:color w:val="000000"/>
                <w:sz w:val="24"/>
                <w:szCs w:val="24"/>
              </w:rPr>
            </w:pPr>
            <w:r w:rsidRPr="00785170">
              <w:rPr>
                <w:color w:val="000000"/>
                <w:sz w:val="24"/>
                <w:szCs w:val="24"/>
              </w:rPr>
              <w:t>- встроенный ретранслятор радиосигналов от кнопок: наличие</w:t>
            </w:r>
          </w:p>
          <w:p w:rsidR="00785170" w:rsidRPr="00785170" w:rsidRDefault="00785170" w:rsidP="00785170">
            <w:pPr>
              <w:jc w:val="both"/>
              <w:rPr>
                <w:color w:val="000000"/>
                <w:sz w:val="24"/>
                <w:szCs w:val="24"/>
              </w:rPr>
            </w:pPr>
            <w:r w:rsidRPr="00785170">
              <w:rPr>
                <w:color w:val="000000"/>
                <w:sz w:val="24"/>
                <w:szCs w:val="24"/>
              </w:rPr>
              <w:t>- возможность включения или отключения встроенного ретранслятора пользователем: наличие</w:t>
            </w:r>
          </w:p>
          <w:p w:rsidR="00785170" w:rsidRPr="00785170" w:rsidRDefault="00785170" w:rsidP="00785170">
            <w:pPr>
              <w:jc w:val="both"/>
              <w:rPr>
                <w:color w:val="000000"/>
                <w:sz w:val="24"/>
                <w:szCs w:val="24"/>
              </w:rPr>
            </w:pPr>
            <w:r w:rsidRPr="00785170">
              <w:rPr>
                <w:color w:val="000000"/>
                <w:sz w:val="24"/>
                <w:szCs w:val="24"/>
              </w:rPr>
              <w:t>- возможность самостоятельного добавления пользователем новых совместимых кнопок вызова: наличие</w:t>
            </w:r>
          </w:p>
          <w:p w:rsidR="00785170" w:rsidRPr="00785170" w:rsidRDefault="00785170" w:rsidP="00785170">
            <w:pPr>
              <w:jc w:val="both"/>
              <w:rPr>
                <w:color w:val="000000"/>
                <w:sz w:val="24"/>
                <w:szCs w:val="24"/>
              </w:rPr>
            </w:pPr>
            <w:r w:rsidRPr="00785170">
              <w:rPr>
                <w:color w:val="000000"/>
                <w:sz w:val="24"/>
                <w:szCs w:val="24"/>
              </w:rPr>
              <w:t>- возможность самостоятельного создания пользователем новой надписи на дисплее в виде текста на русском языке, которая будет высвечиваться на дисплее при срабатывании новой копки вызова: наличие</w:t>
            </w:r>
          </w:p>
          <w:p w:rsidR="00785170" w:rsidRPr="00785170" w:rsidRDefault="00785170" w:rsidP="00785170">
            <w:pPr>
              <w:jc w:val="both"/>
              <w:rPr>
                <w:color w:val="000000"/>
                <w:sz w:val="24"/>
                <w:szCs w:val="24"/>
              </w:rPr>
            </w:pPr>
            <w:r w:rsidRPr="00785170">
              <w:rPr>
                <w:color w:val="000000"/>
                <w:sz w:val="24"/>
                <w:szCs w:val="24"/>
              </w:rPr>
              <w:t>- запоминание пропущенных сигналов: наличие</w:t>
            </w:r>
          </w:p>
          <w:p w:rsidR="00785170" w:rsidRPr="00785170" w:rsidRDefault="00785170" w:rsidP="00785170">
            <w:pPr>
              <w:jc w:val="both"/>
              <w:rPr>
                <w:color w:val="000000"/>
                <w:sz w:val="24"/>
                <w:szCs w:val="24"/>
              </w:rPr>
            </w:pPr>
            <w:r w:rsidRPr="00785170">
              <w:rPr>
                <w:color w:val="000000"/>
                <w:sz w:val="24"/>
                <w:szCs w:val="24"/>
              </w:rPr>
              <w:t>- отображение даты и времени пропущенного сигнала: наличие</w:t>
            </w:r>
          </w:p>
          <w:p w:rsidR="00785170" w:rsidRPr="00785170" w:rsidRDefault="00785170" w:rsidP="00785170">
            <w:pPr>
              <w:jc w:val="both"/>
              <w:rPr>
                <w:color w:val="000000"/>
                <w:sz w:val="24"/>
                <w:szCs w:val="24"/>
              </w:rPr>
            </w:pPr>
            <w:r w:rsidRPr="00785170">
              <w:rPr>
                <w:color w:val="000000"/>
                <w:sz w:val="24"/>
                <w:szCs w:val="24"/>
              </w:rPr>
              <w:t>- количество запоминаемых пропущенных сигналов: не менее 12</w:t>
            </w:r>
          </w:p>
          <w:p w:rsidR="00785170" w:rsidRPr="00785170" w:rsidRDefault="00785170" w:rsidP="00785170">
            <w:pPr>
              <w:jc w:val="both"/>
              <w:rPr>
                <w:color w:val="000000"/>
                <w:sz w:val="24"/>
                <w:szCs w:val="24"/>
              </w:rPr>
            </w:pPr>
            <w:r w:rsidRPr="00785170">
              <w:rPr>
                <w:color w:val="000000"/>
                <w:sz w:val="24"/>
                <w:szCs w:val="24"/>
              </w:rPr>
              <w:t xml:space="preserve">- питание приемника: не более 3 аккумуляторов  ААА  и сетевой адаптер  (должны входить в комплект поставки); </w:t>
            </w:r>
          </w:p>
          <w:p w:rsidR="00785170" w:rsidRPr="00785170" w:rsidRDefault="00785170" w:rsidP="00785170">
            <w:pPr>
              <w:jc w:val="both"/>
              <w:rPr>
                <w:color w:val="000000"/>
                <w:sz w:val="24"/>
                <w:szCs w:val="24"/>
              </w:rPr>
            </w:pPr>
            <w:r w:rsidRPr="00785170">
              <w:rPr>
                <w:color w:val="000000"/>
                <w:sz w:val="24"/>
                <w:szCs w:val="24"/>
              </w:rPr>
              <w:t>- индикатор уровня заряда аккумуляторов приемника: наличие;</w:t>
            </w:r>
          </w:p>
          <w:p w:rsidR="00785170" w:rsidRPr="00785170" w:rsidRDefault="00785170" w:rsidP="00785170">
            <w:pPr>
              <w:jc w:val="both"/>
              <w:rPr>
                <w:color w:val="000000"/>
                <w:sz w:val="24"/>
                <w:szCs w:val="24"/>
              </w:rPr>
            </w:pPr>
            <w:r w:rsidRPr="00785170">
              <w:rPr>
                <w:color w:val="000000"/>
                <w:sz w:val="24"/>
                <w:szCs w:val="24"/>
              </w:rPr>
              <w:t>- количество уровней индикации разряда аккумулятора – не менее 5</w:t>
            </w:r>
          </w:p>
          <w:p w:rsidR="00785170" w:rsidRPr="00785170" w:rsidRDefault="00785170" w:rsidP="00785170">
            <w:pPr>
              <w:jc w:val="both"/>
              <w:rPr>
                <w:color w:val="000000"/>
                <w:sz w:val="24"/>
                <w:szCs w:val="24"/>
              </w:rPr>
            </w:pPr>
            <w:r w:rsidRPr="00785170">
              <w:rPr>
                <w:color w:val="000000"/>
                <w:sz w:val="24"/>
                <w:szCs w:val="24"/>
              </w:rPr>
              <w:t>- зарядка аккумуляторов приемника при питании от сетевого адаптера: наличие;</w:t>
            </w:r>
          </w:p>
          <w:p w:rsidR="00785170" w:rsidRPr="00785170" w:rsidRDefault="00785170" w:rsidP="00785170">
            <w:pPr>
              <w:jc w:val="both"/>
              <w:rPr>
                <w:color w:val="000000"/>
                <w:sz w:val="24"/>
                <w:szCs w:val="24"/>
              </w:rPr>
            </w:pPr>
            <w:r w:rsidRPr="00785170">
              <w:rPr>
                <w:color w:val="000000"/>
                <w:sz w:val="24"/>
                <w:szCs w:val="24"/>
              </w:rPr>
              <w:t>- возможность заряда аккумуляторов во включенном состоянии – наличие;</w:t>
            </w:r>
          </w:p>
          <w:p w:rsidR="00785170" w:rsidRPr="00785170" w:rsidRDefault="00785170" w:rsidP="00785170">
            <w:pPr>
              <w:jc w:val="both"/>
              <w:rPr>
                <w:color w:val="000000"/>
                <w:sz w:val="24"/>
                <w:szCs w:val="24"/>
              </w:rPr>
            </w:pPr>
            <w:r w:rsidRPr="00785170">
              <w:rPr>
                <w:color w:val="000000"/>
                <w:sz w:val="24"/>
                <w:szCs w:val="24"/>
              </w:rPr>
              <w:t>- возможность заряда аккумуляторов в выключенном состоянии – наличие;</w:t>
            </w:r>
          </w:p>
          <w:p w:rsidR="00785170" w:rsidRPr="00785170" w:rsidRDefault="00785170" w:rsidP="00785170">
            <w:pPr>
              <w:jc w:val="both"/>
              <w:rPr>
                <w:color w:val="000000"/>
                <w:sz w:val="24"/>
                <w:szCs w:val="24"/>
              </w:rPr>
            </w:pPr>
            <w:r w:rsidRPr="00785170">
              <w:rPr>
                <w:color w:val="000000"/>
                <w:sz w:val="24"/>
                <w:szCs w:val="24"/>
              </w:rPr>
              <w:t>- автоматическое отключение зарядного устройства по окончании процесса заряда – наличие</w:t>
            </w:r>
          </w:p>
          <w:p w:rsidR="00785170" w:rsidRPr="00785170" w:rsidRDefault="00785170" w:rsidP="00785170">
            <w:pPr>
              <w:jc w:val="both"/>
              <w:rPr>
                <w:color w:val="000000"/>
                <w:sz w:val="24"/>
                <w:szCs w:val="24"/>
              </w:rPr>
            </w:pPr>
            <w:r w:rsidRPr="00785170">
              <w:rPr>
                <w:color w:val="000000"/>
                <w:sz w:val="24"/>
                <w:szCs w:val="24"/>
              </w:rPr>
              <w:t>- возможность использования в качестве элементов питания батареи типа ААА – наличие</w:t>
            </w:r>
          </w:p>
          <w:p w:rsidR="00785170" w:rsidRPr="00785170" w:rsidRDefault="00785170" w:rsidP="00785170">
            <w:pPr>
              <w:jc w:val="both"/>
              <w:rPr>
                <w:color w:val="000000"/>
                <w:sz w:val="24"/>
                <w:szCs w:val="24"/>
              </w:rPr>
            </w:pPr>
            <w:r w:rsidRPr="00785170">
              <w:rPr>
                <w:color w:val="000000"/>
                <w:sz w:val="24"/>
                <w:szCs w:val="24"/>
              </w:rPr>
              <w:t>- автоматическое определение типа элементов питания для исключения заряда щелочных или солевых батарей: наличие</w:t>
            </w:r>
          </w:p>
          <w:p w:rsidR="00785170" w:rsidRPr="00785170" w:rsidRDefault="00785170" w:rsidP="00785170">
            <w:pPr>
              <w:jc w:val="both"/>
              <w:rPr>
                <w:color w:val="000000"/>
                <w:sz w:val="24"/>
                <w:szCs w:val="24"/>
              </w:rPr>
            </w:pPr>
            <w:r w:rsidRPr="00785170">
              <w:rPr>
                <w:color w:val="000000"/>
                <w:sz w:val="24"/>
                <w:szCs w:val="24"/>
              </w:rPr>
              <w:t>- рабочая частота не более 433,92 МГц (разрешенный частотный диапазон);</w:t>
            </w:r>
          </w:p>
          <w:p w:rsidR="00785170" w:rsidRPr="00785170" w:rsidRDefault="00785170" w:rsidP="00785170">
            <w:pPr>
              <w:jc w:val="both"/>
              <w:rPr>
                <w:color w:val="000000"/>
                <w:sz w:val="24"/>
                <w:szCs w:val="24"/>
              </w:rPr>
            </w:pPr>
            <w:r w:rsidRPr="00785170">
              <w:rPr>
                <w:color w:val="000000"/>
                <w:sz w:val="24"/>
                <w:szCs w:val="24"/>
              </w:rPr>
              <w:t>- дальность на прямой видимости от кнопки вызова до приемника, при отсутствии радиопомех, метров - не менее 100;</w:t>
            </w:r>
          </w:p>
          <w:p w:rsidR="00785170" w:rsidRPr="00785170" w:rsidRDefault="00785170" w:rsidP="00785170">
            <w:pPr>
              <w:jc w:val="both"/>
              <w:rPr>
                <w:color w:val="000000"/>
                <w:sz w:val="24"/>
                <w:szCs w:val="24"/>
              </w:rPr>
            </w:pPr>
            <w:r w:rsidRPr="00785170">
              <w:rPr>
                <w:color w:val="000000"/>
                <w:sz w:val="24"/>
                <w:szCs w:val="24"/>
              </w:rPr>
              <w:t>- цвет корпуса – белый, молочный или бежевый</w:t>
            </w:r>
          </w:p>
          <w:p w:rsidR="00785170" w:rsidRPr="00785170" w:rsidRDefault="00785170" w:rsidP="00785170">
            <w:pPr>
              <w:tabs>
                <w:tab w:val="left" w:pos="432"/>
              </w:tabs>
              <w:jc w:val="both"/>
              <w:rPr>
                <w:sz w:val="24"/>
                <w:szCs w:val="24"/>
                <w:u w:val="single"/>
              </w:rPr>
            </w:pPr>
            <w:r w:rsidRPr="00785170">
              <w:rPr>
                <w:bCs/>
                <w:sz w:val="24"/>
                <w:szCs w:val="24"/>
              </w:rPr>
              <w:t xml:space="preserve">В комплекте поставки должен присутствовать специальный сенсорный планшет с диагональю экрана не менее 10 дюймов, с возможностью подключения в сети </w:t>
            </w:r>
            <w:r w:rsidRPr="00785170">
              <w:rPr>
                <w:bCs/>
                <w:sz w:val="24"/>
                <w:szCs w:val="24"/>
                <w:lang w:val="en-US"/>
              </w:rPr>
              <w:t>WiFi</w:t>
            </w:r>
            <w:r w:rsidRPr="00785170">
              <w:rPr>
                <w:bCs/>
                <w:sz w:val="24"/>
                <w:szCs w:val="24"/>
              </w:rPr>
              <w:t xml:space="preserve">, на котором должно быть установлено специальное программное обеспечение “Онлайн Консультант” для обмена текстовыми сообщениями с информационным комплексом </w:t>
            </w:r>
            <w:r w:rsidRPr="00785170">
              <w:rPr>
                <w:rFonts w:eastAsia="Calibri"/>
                <w:sz w:val="24"/>
                <w:szCs w:val="24"/>
              </w:rPr>
              <w:t>как посредством использования ресурсов внутренней интрасети учреждения (без выхода в Интернет), так и посредством внешнего сервера (через сеть Интернет).</w:t>
            </w:r>
          </w:p>
          <w:p w:rsidR="00785170" w:rsidRPr="00785170" w:rsidRDefault="00785170" w:rsidP="00785170">
            <w:pPr>
              <w:jc w:val="both"/>
              <w:rPr>
                <w:sz w:val="24"/>
                <w:szCs w:val="24"/>
                <w:u w:val="single"/>
              </w:rPr>
            </w:pPr>
            <w:r w:rsidRPr="00785170">
              <w:rPr>
                <w:sz w:val="24"/>
                <w:szCs w:val="24"/>
                <w:u w:val="single"/>
              </w:rPr>
              <w:t>ТЕХНИЧЕСКИЕ ТРЕБОВАНИЯ К ПРОГРАММНОМУ ОБЕСПЕЧЕНИЮ СО СПЕЦИАЛЬНЫМИ ВОЗМОЖНОСТЯМИ ДЛЯ ЛЮДЕЙ С ИНВАЛИДНОСТЬЮ</w:t>
            </w:r>
          </w:p>
          <w:p w:rsidR="00785170" w:rsidRPr="00785170" w:rsidRDefault="00785170" w:rsidP="00785170">
            <w:pPr>
              <w:jc w:val="both"/>
              <w:rPr>
                <w:sz w:val="24"/>
                <w:szCs w:val="24"/>
              </w:rPr>
            </w:pPr>
            <w:r w:rsidRPr="00785170">
              <w:rPr>
                <w:sz w:val="24"/>
                <w:szCs w:val="24"/>
              </w:rPr>
              <w:t xml:space="preserve">В техническом задании используются следующие термины: </w:t>
            </w:r>
          </w:p>
          <w:p w:rsidR="00785170" w:rsidRPr="00785170" w:rsidRDefault="00785170" w:rsidP="00785170">
            <w:pPr>
              <w:jc w:val="both"/>
              <w:rPr>
                <w:b/>
                <w:sz w:val="24"/>
                <w:szCs w:val="24"/>
              </w:rPr>
            </w:pPr>
            <w:r w:rsidRPr="00785170">
              <w:rPr>
                <w:b/>
                <w:sz w:val="24"/>
                <w:szCs w:val="24"/>
              </w:rPr>
              <w:t xml:space="preserve">ПО: </w:t>
            </w:r>
            <w:r w:rsidRPr="00785170">
              <w:rPr>
                <w:sz w:val="24"/>
                <w:szCs w:val="24"/>
              </w:rPr>
              <w:t>программное обеспечение со специальными возможностями для людей разных категорий инвалидности.</w:t>
            </w:r>
          </w:p>
          <w:p w:rsidR="00785170" w:rsidRPr="00785170" w:rsidRDefault="00785170" w:rsidP="00785170">
            <w:pPr>
              <w:jc w:val="both"/>
              <w:rPr>
                <w:sz w:val="24"/>
                <w:szCs w:val="24"/>
              </w:rPr>
            </w:pPr>
            <w:r w:rsidRPr="00785170">
              <w:rPr>
                <w:b/>
                <w:sz w:val="24"/>
                <w:szCs w:val="24"/>
              </w:rPr>
              <w:t>Контент</w:t>
            </w:r>
            <w:r w:rsidRPr="00785170">
              <w:rPr>
                <w:sz w:val="24"/>
                <w:szCs w:val="24"/>
              </w:rPr>
              <w:t>: Текстовое и графическое содержание (наполнение) пользовательской части интерфейса программного обеспечения, носящее обще-информационный характер, имеющее целью донести до посетителей значимую информацию об учреждении, которую сотрудники учреждения считают необходимым донести до посетителей – далее “Контент” (например, Описание учреждения и оказываемых услуг, часы работы, расписание приема специалистов, расписания занятий, фото и видеоматериалы, новости и анонсы, планы расположения кабинетов,  и пр.)</w:t>
            </w:r>
          </w:p>
          <w:p w:rsidR="00785170" w:rsidRPr="00785170" w:rsidRDefault="00785170" w:rsidP="00785170">
            <w:pPr>
              <w:jc w:val="both"/>
              <w:rPr>
                <w:sz w:val="24"/>
                <w:szCs w:val="24"/>
              </w:rPr>
            </w:pPr>
            <w:r w:rsidRPr="00785170">
              <w:rPr>
                <w:b/>
                <w:sz w:val="24"/>
                <w:szCs w:val="24"/>
              </w:rPr>
              <w:t>Презентация</w:t>
            </w:r>
            <w:r w:rsidRPr="00785170">
              <w:rPr>
                <w:sz w:val="24"/>
                <w:szCs w:val="24"/>
              </w:rPr>
              <w:t xml:space="preserve">: совокупность всех страниц контента. </w:t>
            </w:r>
          </w:p>
          <w:p w:rsidR="00785170" w:rsidRPr="00785170" w:rsidRDefault="00785170" w:rsidP="00785170">
            <w:pPr>
              <w:jc w:val="both"/>
              <w:rPr>
                <w:sz w:val="24"/>
                <w:szCs w:val="24"/>
              </w:rPr>
            </w:pPr>
            <w:r w:rsidRPr="00785170">
              <w:rPr>
                <w:b/>
                <w:sz w:val="24"/>
                <w:szCs w:val="24"/>
              </w:rPr>
              <w:t xml:space="preserve">Цветовая гамма: </w:t>
            </w:r>
            <w:r w:rsidRPr="00785170">
              <w:rPr>
                <w:sz w:val="24"/>
                <w:szCs w:val="24"/>
              </w:rPr>
              <w:t xml:space="preserve">специальный режим отображения контента, при котором все содержимое контента (видимое на экране) отображается в различных измененных высококонтрастных цветовых решениях (например, из обычного теста получаются такие варианты, как “Черный текст на белом фоне”, “Белый текст на черном фоне”, “Белый  текст на синем фоне”, “Синий текст на желтом фоне” и многие другие варианты. Переключение режимов необходимо для того, чтобы слабовидящие посетители могли смотреть отображение. </w:t>
            </w:r>
          </w:p>
          <w:p w:rsidR="00785170" w:rsidRPr="00785170" w:rsidRDefault="00785170" w:rsidP="00785170">
            <w:pPr>
              <w:jc w:val="both"/>
              <w:rPr>
                <w:b/>
                <w:sz w:val="24"/>
                <w:szCs w:val="24"/>
              </w:rPr>
            </w:pPr>
            <w:r w:rsidRPr="00785170">
              <w:rPr>
                <w:b/>
                <w:sz w:val="24"/>
                <w:szCs w:val="24"/>
              </w:rPr>
              <w:t>Конфигуратор ПО</w:t>
            </w:r>
            <w:r w:rsidRPr="00785170">
              <w:rPr>
                <w:sz w:val="24"/>
                <w:szCs w:val="24"/>
              </w:rPr>
              <w:t xml:space="preserve">: специальная часть программного обеспечения, в которой создаются все формы, наполняется контент презентации, изменятся настройки отображения контента, а также прочие специальные возможности ПО. </w:t>
            </w:r>
          </w:p>
          <w:p w:rsidR="00785170" w:rsidRPr="00785170" w:rsidRDefault="00785170" w:rsidP="00785170">
            <w:pPr>
              <w:jc w:val="both"/>
              <w:rPr>
                <w:sz w:val="24"/>
                <w:szCs w:val="24"/>
              </w:rPr>
            </w:pPr>
            <w:r w:rsidRPr="00785170">
              <w:rPr>
                <w:b/>
                <w:sz w:val="24"/>
                <w:szCs w:val="24"/>
              </w:rPr>
              <w:t xml:space="preserve">Пользовательская часть ПО/интерфейс: </w:t>
            </w:r>
            <w:r w:rsidRPr="00785170">
              <w:rPr>
                <w:sz w:val="24"/>
                <w:szCs w:val="24"/>
              </w:rPr>
              <w:t xml:space="preserve">контент (и вся презентация) с зонами навигации по контенту и управления специальными возможностями ПО, которая видна и управляема любым посетителем учреждения, где установлен информационный комплекс, для получения им нужной информации об учреждении.    </w:t>
            </w:r>
          </w:p>
          <w:p w:rsidR="00785170" w:rsidRPr="00785170" w:rsidRDefault="00785170" w:rsidP="00785170">
            <w:pPr>
              <w:jc w:val="both"/>
              <w:rPr>
                <w:sz w:val="24"/>
                <w:szCs w:val="24"/>
                <w:u w:val="single"/>
              </w:rPr>
            </w:pPr>
            <w:r w:rsidRPr="00785170">
              <w:rPr>
                <w:sz w:val="24"/>
                <w:szCs w:val="24"/>
                <w:u w:val="single"/>
              </w:rPr>
              <w:t xml:space="preserve">Функционал программного обеспечения: </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 xml:space="preserve">Возможность использования информационного комплекс как людьми с инвалидностью, так и людьми без инвалидности – наличие. </w:t>
            </w:r>
          </w:p>
          <w:p w:rsidR="00785170" w:rsidRPr="00785170" w:rsidRDefault="00785170" w:rsidP="00785170">
            <w:pPr>
              <w:numPr>
                <w:ilvl w:val="0"/>
                <w:numId w:val="26"/>
              </w:numPr>
              <w:ind w:left="0" w:firstLine="0"/>
              <w:jc w:val="both"/>
              <w:rPr>
                <w:sz w:val="24"/>
                <w:szCs w:val="24"/>
              </w:rPr>
            </w:pPr>
            <w:r w:rsidRPr="00785170">
              <w:rPr>
                <w:sz w:val="24"/>
                <w:szCs w:val="24"/>
              </w:rPr>
              <w:t>Наличие в ПО возможности создавать и демонстрировать посетителям учреждений на экране информационного комплекса презентации “Об учреждении”, в которых должна присутствовать возможность размещения контента - текстовой информации, таблиц, видео – и аудио-материалов  - наличие;</w:t>
            </w:r>
          </w:p>
          <w:p w:rsidR="00785170" w:rsidRPr="00785170" w:rsidRDefault="00785170" w:rsidP="00785170">
            <w:pPr>
              <w:numPr>
                <w:ilvl w:val="0"/>
                <w:numId w:val="26"/>
              </w:numPr>
              <w:ind w:left="0" w:firstLine="0"/>
              <w:jc w:val="both"/>
              <w:rPr>
                <w:sz w:val="24"/>
                <w:szCs w:val="24"/>
              </w:rPr>
            </w:pPr>
            <w:r w:rsidRPr="00785170">
              <w:rPr>
                <w:sz w:val="24"/>
                <w:szCs w:val="24"/>
              </w:rPr>
              <w:t xml:space="preserve">Наличие у посетителей возможности управлять всеми возможностями презентацией “Об учреждении” сенсорным образом  (прикосновением пальцев к экрану </w:t>
            </w:r>
            <w:r w:rsidRPr="00785170">
              <w:rPr>
                <w:rFonts w:eastAsia="Calibri"/>
                <w:sz w:val="24"/>
                <w:szCs w:val="24"/>
              </w:rPr>
              <w:t>информационного комплекса</w:t>
            </w:r>
            <w:r w:rsidRPr="00785170">
              <w:rPr>
                <w:sz w:val="24"/>
                <w:szCs w:val="24"/>
              </w:rPr>
              <w:t>) – наличие;</w:t>
            </w:r>
          </w:p>
          <w:p w:rsidR="00785170" w:rsidRPr="00785170" w:rsidRDefault="00785170" w:rsidP="00785170">
            <w:pPr>
              <w:numPr>
                <w:ilvl w:val="0"/>
                <w:numId w:val="26"/>
              </w:numPr>
              <w:ind w:left="0" w:firstLine="0"/>
              <w:jc w:val="both"/>
              <w:rPr>
                <w:sz w:val="24"/>
                <w:szCs w:val="24"/>
              </w:rPr>
            </w:pPr>
            <w:r w:rsidRPr="00785170">
              <w:rPr>
                <w:sz w:val="24"/>
                <w:szCs w:val="24"/>
              </w:rPr>
              <w:t>Наличие в  ПО режима конфигуратора ПО, в котором сотрудники учреждения должны иметь возможность создавать такие презентации  - наличие;</w:t>
            </w:r>
          </w:p>
          <w:p w:rsidR="00785170" w:rsidRPr="00785170" w:rsidRDefault="00785170" w:rsidP="00785170">
            <w:pPr>
              <w:numPr>
                <w:ilvl w:val="0"/>
                <w:numId w:val="26"/>
              </w:numPr>
              <w:ind w:left="0" w:firstLine="0"/>
              <w:jc w:val="both"/>
              <w:rPr>
                <w:sz w:val="24"/>
                <w:szCs w:val="24"/>
              </w:rPr>
            </w:pPr>
            <w:r w:rsidRPr="00785170">
              <w:rPr>
                <w:sz w:val="24"/>
                <w:szCs w:val="24"/>
              </w:rPr>
              <w:t>Возможность конфигуратора ПО в зависимости от потребностей Учреждения произвольным образом самостоятельно создавать и располагать элементы контента на поле презентации, в т.ч. кнопки перехода между страницами,  текстовые зоны, картинки, видео- и аудио-информацию  - наличие;</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Наличие удобных для восприятия людьми разных категорий инвалидности (по слуху, по зрению, колясочников и пр.) схем отображения контента, обеспечивающих его доступность для людей с инвалидностью – наличие.</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Наличие возможности конструировать любую архитектуру контента, включая сложные многостраничные презентации с текстовыми, графическими, аудио и видео- элементами, различного размера и расположения кнопками перехода между страницами презентации, а также редактором контента (текста, таблиц, фотографий, видео – и аудио файлов и пр.)  - наличие.</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 xml:space="preserve">Аппаратно-программная система защиты программного обеспечения и данных от нелегального использования контента  и несанкционированного распространения – наличие. </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Возможность  автоматического удаленного обновления версии программного обеспечения (когда разработчик ПО создал новую улучшенную версию презентации) по сети Интернет при подключенном к сети Интернет информационном комплексе  – наличие.</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Возможность для сотрудников учреждения удаленного администрирования и наполнения контента презентаций программного обеспечения информационного комплекса с любого удаленного компьютера по сети Интернет при наличии подключения информационного комплекса к сети Интернет – наличие.</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Наличие в пользовательской части ПО/интерфейса ПО специальной выделенной зоны (вертикальной или горизонтальной полосы) с сенсорными кнопками - пиктограммами доступности для разных категорий инвалидности (Для слабослышащих пользователей, для незрячих пользователей, для слабовидящих пользователей, для инвалидов-колясочников), отличающейся по цвету от остального информационного поля, которые включают или отключают режимы отображения информации в виде, адаптированном для разных категорий инвалидности - наличие.</w:t>
            </w:r>
          </w:p>
          <w:p w:rsidR="00785170" w:rsidRPr="00785170" w:rsidRDefault="00785170" w:rsidP="00785170">
            <w:pPr>
              <w:numPr>
                <w:ilvl w:val="0"/>
                <w:numId w:val="26"/>
              </w:numPr>
              <w:ind w:left="0" w:firstLine="0"/>
              <w:contextualSpacing/>
              <w:jc w:val="both"/>
              <w:rPr>
                <w:rFonts w:eastAsia="Calibri"/>
                <w:sz w:val="24"/>
                <w:szCs w:val="24"/>
              </w:rPr>
            </w:pPr>
            <w:r w:rsidRPr="00785170">
              <w:rPr>
                <w:rFonts w:eastAsia="Calibri"/>
                <w:sz w:val="24"/>
                <w:szCs w:val="24"/>
              </w:rPr>
              <w:t xml:space="preserve">Наличие следующих режимов отображения и/или воспроизведения контента презентации для обеспечения доступности презентации для посетителей разных категорий инвалидности: </w:t>
            </w:r>
          </w:p>
          <w:p w:rsidR="00785170" w:rsidRPr="00785170" w:rsidRDefault="00785170" w:rsidP="00785170">
            <w:pPr>
              <w:numPr>
                <w:ilvl w:val="0"/>
                <w:numId w:val="30"/>
              </w:numPr>
              <w:ind w:left="0" w:firstLine="0"/>
              <w:jc w:val="both"/>
              <w:rPr>
                <w:sz w:val="24"/>
                <w:szCs w:val="24"/>
              </w:rPr>
            </w:pPr>
            <w:r w:rsidRPr="00785170">
              <w:rPr>
                <w:sz w:val="24"/>
                <w:szCs w:val="24"/>
              </w:rPr>
              <w:t>“Специальные возможности отображения текстовой и графической информации для людей с инвалидностью по зрению (с остаточным зрением)”;</w:t>
            </w:r>
          </w:p>
          <w:p w:rsidR="00785170" w:rsidRPr="00785170" w:rsidRDefault="00785170" w:rsidP="00785170">
            <w:pPr>
              <w:numPr>
                <w:ilvl w:val="0"/>
                <w:numId w:val="30"/>
              </w:numPr>
              <w:ind w:left="0" w:firstLine="0"/>
              <w:jc w:val="both"/>
              <w:rPr>
                <w:sz w:val="24"/>
                <w:szCs w:val="24"/>
              </w:rPr>
            </w:pPr>
            <w:r w:rsidRPr="00785170">
              <w:rPr>
                <w:sz w:val="24"/>
                <w:szCs w:val="24"/>
              </w:rPr>
              <w:t>“Специальный режим автоматического голосового озвучивания всего контента (текстового и графического наполнения), голосового озвучивания пунктов меню презентации (меню переходов между страницами презентации), а также система обеспечения возможности осуществлять навигацию по презентации для незрячих пользователей за счет сенсорной панели управления”</w:t>
            </w:r>
          </w:p>
          <w:p w:rsidR="00785170" w:rsidRPr="00785170" w:rsidRDefault="00785170" w:rsidP="00785170">
            <w:pPr>
              <w:numPr>
                <w:ilvl w:val="0"/>
                <w:numId w:val="30"/>
              </w:numPr>
              <w:ind w:left="0" w:firstLine="0"/>
              <w:jc w:val="both"/>
              <w:rPr>
                <w:sz w:val="24"/>
                <w:szCs w:val="24"/>
              </w:rPr>
            </w:pPr>
            <w:r w:rsidRPr="00785170">
              <w:rPr>
                <w:sz w:val="24"/>
                <w:szCs w:val="24"/>
              </w:rPr>
              <w:t>“Специальные возможности отображения текстовой и графической информации для людей на инвалидных колясках”;</w:t>
            </w:r>
          </w:p>
          <w:p w:rsidR="00785170" w:rsidRPr="00785170" w:rsidRDefault="00785170" w:rsidP="00785170">
            <w:pPr>
              <w:numPr>
                <w:ilvl w:val="0"/>
                <w:numId w:val="30"/>
              </w:numPr>
              <w:ind w:left="0" w:firstLine="0"/>
              <w:jc w:val="both"/>
              <w:rPr>
                <w:sz w:val="24"/>
                <w:szCs w:val="24"/>
              </w:rPr>
            </w:pPr>
            <w:r w:rsidRPr="00785170">
              <w:rPr>
                <w:sz w:val="24"/>
                <w:szCs w:val="24"/>
              </w:rPr>
              <w:t>“Специальные возможности отображения текстовой и графической информации, воспроизведения аудио и видеоинформации в формате, доступном для людей  с инвалидностью по слуху”;</w:t>
            </w:r>
          </w:p>
          <w:p w:rsidR="00785170" w:rsidRPr="00785170" w:rsidRDefault="00785170" w:rsidP="00785170">
            <w:pPr>
              <w:numPr>
                <w:ilvl w:val="0"/>
                <w:numId w:val="30"/>
              </w:numPr>
              <w:ind w:left="0" w:firstLine="0"/>
              <w:contextualSpacing/>
              <w:jc w:val="both"/>
              <w:rPr>
                <w:sz w:val="24"/>
                <w:szCs w:val="24"/>
              </w:rPr>
            </w:pPr>
            <w:r w:rsidRPr="00785170">
              <w:rPr>
                <w:sz w:val="24"/>
                <w:szCs w:val="24"/>
              </w:rPr>
              <w:t>Наличие в ПО режима “Онлайн консультант”  для удаленного обмена текстовыми сообщениями между пользователем и сотрудниками учреждения (на их планшетах или компьютерах, работающими на операционной системе “</w:t>
            </w:r>
            <w:r w:rsidRPr="00785170">
              <w:rPr>
                <w:sz w:val="24"/>
                <w:szCs w:val="24"/>
                <w:lang w:val="en-US"/>
              </w:rPr>
              <w:t>WINDOWS</w:t>
            </w:r>
            <w:r w:rsidRPr="00785170">
              <w:rPr>
                <w:sz w:val="24"/>
                <w:szCs w:val="24"/>
              </w:rPr>
              <w:t>” – для вызова помощи и для получения необходимой инвалидам информации удаленно от сотрудников учреждения</w:t>
            </w:r>
          </w:p>
          <w:p w:rsidR="00785170" w:rsidRPr="00785170" w:rsidRDefault="00785170" w:rsidP="00785170">
            <w:pPr>
              <w:numPr>
                <w:ilvl w:val="0"/>
                <w:numId w:val="30"/>
              </w:numPr>
              <w:ind w:left="0" w:firstLine="0"/>
              <w:contextualSpacing/>
              <w:jc w:val="both"/>
              <w:rPr>
                <w:sz w:val="24"/>
                <w:szCs w:val="24"/>
              </w:rPr>
            </w:pPr>
            <w:r w:rsidRPr="00785170">
              <w:rPr>
                <w:sz w:val="24"/>
                <w:szCs w:val="24"/>
              </w:rPr>
              <w:t xml:space="preserve">Наличие в ПО режима “Видеоконференция” </w:t>
            </w:r>
            <w:r w:rsidRPr="00785170">
              <w:rPr>
                <w:bCs/>
                <w:sz w:val="24"/>
                <w:szCs w:val="24"/>
              </w:rPr>
              <w:t>для общения глухих посетителей на жестовом языке с оператором диспетчерских служб (встроенный видеофон)</w:t>
            </w:r>
          </w:p>
          <w:p w:rsidR="00785170" w:rsidRPr="00785170" w:rsidRDefault="00785170" w:rsidP="00785170">
            <w:pPr>
              <w:numPr>
                <w:ilvl w:val="0"/>
                <w:numId w:val="30"/>
              </w:numPr>
              <w:ind w:left="0" w:firstLine="0"/>
              <w:contextualSpacing/>
              <w:jc w:val="both"/>
              <w:rPr>
                <w:sz w:val="24"/>
                <w:szCs w:val="24"/>
              </w:rPr>
            </w:pPr>
            <w:r w:rsidRPr="00785170">
              <w:rPr>
                <w:sz w:val="24"/>
                <w:szCs w:val="24"/>
              </w:rPr>
              <w:t>Наличие в ПО опции «Видео-отзыв об учреждении», при активации которой осуществляется запись видеосообщения и последующая её отправка на предварительно заданный в настройках программы адрес электронной почты.</w:t>
            </w:r>
          </w:p>
          <w:p w:rsidR="00785170" w:rsidRPr="00785170" w:rsidRDefault="00785170" w:rsidP="00785170">
            <w:pPr>
              <w:numPr>
                <w:ilvl w:val="0"/>
                <w:numId w:val="30"/>
              </w:numPr>
              <w:ind w:left="0" w:firstLine="0"/>
              <w:contextualSpacing/>
              <w:jc w:val="both"/>
              <w:rPr>
                <w:sz w:val="24"/>
                <w:szCs w:val="24"/>
              </w:rPr>
            </w:pPr>
            <w:r w:rsidRPr="00785170">
              <w:rPr>
                <w:rFonts w:eastAsia="Calibri"/>
                <w:sz w:val="24"/>
                <w:szCs w:val="24"/>
              </w:rPr>
              <w:t xml:space="preserve">Возможность произвольного изменения места расположения зоны с сенсорными пиктограммами (кнопками) доступности для разных категорий инвалидности, а также ширины этой зоны и ширины пиктограмм, как это будет наиболее удобно сотрудникам учреждения при создании презентаций “Об учреждении” - наличие. </w:t>
            </w:r>
          </w:p>
          <w:p w:rsidR="00785170" w:rsidRPr="00785170" w:rsidRDefault="00785170" w:rsidP="00785170">
            <w:pPr>
              <w:jc w:val="both"/>
              <w:rPr>
                <w:sz w:val="24"/>
                <w:szCs w:val="24"/>
                <w:u w:val="single"/>
              </w:rPr>
            </w:pPr>
            <w:r w:rsidRPr="00785170">
              <w:rPr>
                <w:sz w:val="24"/>
                <w:szCs w:val="24"/>
                <w:u w:val="single"/>
              </w:rPr>
              <w:t>Требования к возможностям режима “Специальные возможности отображения текстовой и графической информации для людей с инвалидностью по зрению (с остаточным зрением)”:</w:t>
            </w:r>
          </w:p>
          <w:p w:rsidR="00785170" w:rsidRPr="00785170" w:rsidRDefault="00785170" w:rsidP="00785170">
            <w:pPr>
              <w:numPr>
                <w:ilvl w:val="0"/>
                <w:numId w:val="27"/>
              </w:numPr>
              <w:ind w:left="0" w:firstLine="0"/>
              <w:contextualSpacing/>
              <w:jc w:val="both"/>
              <w:rPr>
                <w:rFonts w:eastAsia="Calibri"/>
                <w:sz w:val="24"/>
                <w:szCs w:val="24"/>
              </w:rPr>
            </w:pPr>
            <w:r w:rsidRPr="00785170">
              <w:rPr>
                <w:rFonts w:eastAsia="Calibri"/>
                <w:sz w:val="24"/>
                <w:szCs w:val="24"/>
              </w:rPr>
              <w:t>Наличие сенсорных кнопок в интерфейсе ПО с возможностью увеличения или уменьшения масштаба отображения контента (увеличение и уменьшение размера шрифта, размера картинок и пр.).</w:t>
            </w:r>
          </w:p>
          <w:p w:rsidR="00785170" w:rsidRPr="00785170" w:rsidRDefault="00785170" w:rsidP="00785170">
            <w:pPr>
              <w:numPr>
                <w:ilvl w:val="0"/>
                <w:numId w:val="27"/>
              </w:numPr>
              <w:ind w:left="0" w:firstLine="0"/>
              <w:contextualSpacing/>
              <w:jc w:val="both"/>
              <w:rPr>
                <w:rFonts w:eastAsia="Calibri"/>
                <w:sz w:val="24"/>
                <w:szCs w:val="24"/>
              </w:rPr>
            </w:pPr>
            <w:r w:rsidRPr="00785170">
              <w:rPr>
                <w:rFonts w:eastAsia="Calibri"/>
                <w:sz w:val="24"/>
                <w:szCs w:val="24"/>
              </w:rPr>
              <w:t>Включение режима должно осуществляться нажатием пальцем на сенсорную кнопку с пиктограммой “Черные очки”.</w:t>
            </w:r>
          </w:p>
          <w:p w:rsidR="00785170" w:rsidRPr="00785170" w:rsidRDefault="00785170" w:rsidP="00785170">
            <w:pPr>
              <w:contextualSpacing/>
              <w:jc w:val="both"/>
              <w:rPr>
                <w:rFonts w:eastAsia="Calibri"/>
                <w:sz w:val="24"/>
                <w:szCs w:val="24"/>
              </w:rPr>
            </w:pPr>
            <w:r w:rsidRPr="00785170">
              <w:rPr>
                <w:rFonts w:eastAsia="Calibri"/>
                <w:sz w:val="24"/>
                <w:szCs w:val="24"/>
              </w:rPr>
              <w:t>Режим должен включать в себя следующие возможности:</w:t>
            </w:r>
          </w:p>
          <w:p w:rsidR="00785170" w:rsidRPr="00785170" w:rsidRDefault="00785170" w:rsidP="00785170">
            <w:pPr>
              <w:contextualSpacing/>
              <w:jc w:val="both"/>
              <w:rPr>
                <w:rFonts w:eastAsia="Calibri"/>
                <w:sz w:val="24"/>
                <w:szCs w:val="24"/>
              </w:rPr>
            </w:pPr>
            <w:r w:rsidRPr="00785170">
              <w:rPr>
                <w:rFonts w:eastAsia="Calibri"/>
                <w:sz w:val="24"/>
                <w:szCs w:val="24"/>
              </w:rPr>
              <w:t>1.  Возможность “Контрастные цветовые гаммы”:</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 xml:space="preserve">В программном обеспечении должен быть предусмотрен режим отображения, при котором отображение контента осуществляется в различных контрастных цветовых гаммах, при котором все цвета (текста, картинок и прочих элементов Презентации “Об учреждении”) преобразуются в один из двух контрастных по отношению друг другу цветов в выбранной пользователем максимально удобной для восприятия цветовой гамме. </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Должна присутствовать возможность переключения между такими цветовыми гаммами, а также регулирования возможности предоставить пользователю количество доступных для использования контрастных цветовых гамм в пределах от 1 до 6 разных цветовых гамм. В итоге должны создаваться возможности для людей с нарушенным зрением отображать любой контент презентации таким образом (выбирая одну из цветовых гамм отображения контента), чтобы он (контент) был максимально доступен для восприятия в подходящем для слабовидящего человека контрастном цветовом режиме.</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 xml:space="preserve">Сенсорные кнопки переключения между цветовыми гаммами должны находиться в специально выделенной зоне интерфейса информационного комплекса. </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Переключение цветовых гамм должно осуществляться нажатием на пиктограмму выбранной цветовой гаммы (кнопка переключения на ту или иную цветовую гамму).</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Пиктограммы выбранной цветовой гаммы должны отображать характер цветовой гаммы сочетанием цветов, которые используются в этой цветовой гамме.</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В каждой цветовой гамме должно использоваться 2 контрастных по отношению друг к другу цвета.</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В информационном комплексе должна быть предусмотрена возможность включения любых возможных цветовых гамм посредством выбора в конфигураторе необходимого набора цветов для каждой цветовой гаммы.</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 xml:space="preserve">Режим “Контрастные цветовые гаммы” должен быть полностью совместим с режимом “Экранная лупа”   – эти режимы должны работать одновременно. </w:t>
            </w:r>
          </w:p>
          <w:p w:rsidR="00785170" w:rsidRPr="00785170" w:rsidRDefault="00785170" w:rsidP="00785170">
            <w:pPr>
              <w:numPr>
                <w:ilvl w:val="1"/>
                <w:numId w:val="27"/>
              </w:numPr>
              <w:ind w:left="0" w:firstLine="0"/>
              <w:contextualSpacing/>
              <w:jc w:val="both"/>
              <w:rPr>
                <w:rFonts w:eastAsia="Calibri"/>
                <w:sz w:val="24"/>
                <w:szCs w:val="24"/>
              </w:rPr>
            </w:pPr>
            <w:r w:rsidRPr="00785170">
              <w:rPr>
                <w:rFonts w:eastAsia="Calibri"/>
                <w:sz w:val="24"/>
                <w:szCs w:val="24"/>
              </w:rPr>
              <w:t xml:space="preserve">Режим “Контрастные цветовые гаммы” должен быть полностью совместим с другими режимами работы ПО, в т.ч. с режимами специальных возможностей для людей других категорий инвалидности. </w:t>
            </w:r>
          </w:p>
          <w:p w:rsidR="00785170" w:rsidRPr="00785170" w:rsidRDefault="00785170" w:rsidP="00785170">
            <w:pPr>
              <w:jc w:val="both"/>
              <w:rPr>
                <w:sz w:val="24"/>
                <w:szCs w:val="24"/>
              </w:rPr>
            </w:pPr>
            <w:r w:rsidRPr="00785170">
              <w:rPr>
                <w:sz w:val="24"/>
                <w:szCs w:val="24"/>
              </w:rPr>
              <w:t xml:space="preserve">  2. Возможность </w:t>
            </w:r>
            <w:r w:rsidRPr="00785170">
              <w:rPr>
                <w:sz w:val="24"/>
                <w:szCs w:val="24"/>
                <w:lang w:val="en-US"/>
              </w:rPr>
              <w:t>“</w:t>
            </w:r>
            <w:r w:rsidRPr="00785170">
              <w:rPr>
                <w:sz w:val="24"/>
                <w:szCs w:val="24"/>
              </w:rPr>
              <w:t>Экранная лупа</w:t>
            </w:r>
            <w:r w:rsidRPr="00785170">
              <w:rPr>
                <w:sz w:val="24"/>
                <w:szCs w:val="24"/>
                <w:lang w:val="en-US"/>
              </w:rPr>
              <w:t>”:</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В программном обеспечении должен быть предусмотрен режим включения специальной экранной лупы, увеличивающей изображение в зафиксированном по размеру прямоугольной зоне экрана. </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Экранная лупа должна перемещаться по контенту (и по экрану одновременно)  движением пальца в нужную сторону экрана, при этом увеличенное изображение в ней также должно плавно двигаться за движением пальца. </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Размер зоны, выделяемой под экранную лупу, а также выбранный размер увеличения в зоне экранной лупы должны выставляться в Настройках Конфигуратора ПО в необходимых для учреждения величинах. </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Режим “Экранная лупа” должен быть полностью совместим с режимом “Контрастные цветовые гаммы” – эти режимы должны работать одновременно. </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Режим “Экранная лупа” должен быть полностью совместим с другими режимами работы ПО, в т.ч. с режимами специальных возможностей для людей других категорий инвалидности. </w:t>
            </w:r>
          </w:p>
          <w:p w:rsidR="00785170" w:rsidRPr="00785170" w:rsidRDefault="00785170" w:rsidP="00785170">
            <w:pPr>
              <w:numPr>
                <w:ilvl w:val="0"/>
                <w:numId w:val="31"/>
              </w:numPr>
              <w:ind w:left="0" w:firstLine="0"/>
              <w:contextualSpacing/>
              <w:jc w:val="both"/>
              <w:rPr>
                <w:rFonts w:eastAsia="Calibri"/>
                <w:sz w:val="24"/>
                <w:szCs w:val="24"/>
              </w:rPr>
            </w:pPr>
            <w:r w:rsidRPr="00785170">
              <w:rPr>
                <w:rFonts w:eastAsia="Calibri"/>
                <w:sz w:val="24"/>
                <w:szCs w:val="24"/>
              </w:rPr>
              <w:t xml:space="preserve">Функция возврата в стандартный режим отображения контента (без включённого режима отображения для слабовидящих посетителей) после пребывания информационного комплекса в неактивном состоянии на протяжении длительного времени (время регулируется в настройках ПО) – наличие. </w:t>
            </w:r>
          </w:p>
          <w:p w:rsidR="00785170" w:rsidRPr="00785170" w:rsidRDefault="00785170" w:rsidP="00785170">
            <w:pPr>
              <w:jc w:val="both"/>
              <w:rPr>
                <w:sz w:val="24"/>
                <w:szCs w:val="24"/>
              </w:rPr>
            </w:pPr>
            <w:r w:rsidRPr="00785170">
              <w:rPr>
                <w:sz w:val="24"/>
                <w:szCs w:val="24"/>
                <w:u w:val="single"/>
              </w:rPr>
              <w:t>Требования к возможностям режима “Специальный режим автоматического голосового озвучивания всего контента (текстового и графического наполнения), голосового озвучивания пунктов меню презентации (меню переходов между страницами презентации), а также система обеспечения возможности осуществлять навигацию по презентации для незрячих пользователей за счет сенсорной панели управления”</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 xml:space="preserve">Включение режима должно осуществляться за счет нажатия на соответствующую зону экрана (инициализирующая зона), что должно обеспечивать незрячих пользователей информационного комплекса возможностью без посторонней помощи активизировать такой режим. В частности, должна быть возможность активизировать такой режим за счет расположения такой инициализирующей зоны в нижнем левом или правом углу экрана, что позволит включать режим пользователям разного роста, пользователям на инвалидных колясках.  </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 xml:space="preserve">Возможность синтеза речи из текста: ПО должно иметь режим обеспечения возможности автоматического распознавания текста контента презентации и его голосового озвучивания на встроенных колонках информационного комплекса. Недопустима реализация этой задачи посредством предварительно записанных аудиофайлов. </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ПО должно иметь возможность автоматического озвучивания названий пунктов меню (меню перехода между страницами контента), осуществляя одновременно возможность инициализации незрячими посетителями навигации между страницами за счет наличия времени после озвучивания каждого пункта меню на инициализацию перехода на соответствующую озвученному пункту меню страницу презентации</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Режим навигации по страницам презентации должен быть автоматически инициирован при включении режима голосового озвучивания контента, и должен позволять незрячему пользователю осуществлять все необходимые действия для навигации по разным страницам презентации за счет озвучивания названия соответствующих страниц, на которые незрячий пользователь может перейти</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ПО должно иметь возможность автоматического озвучивания аннотаций и описаний к графическим изображениям, которые имеются на той или иной странице презентации. Это должно осуществляться за счет предварительно записанного аннотационного текста к каждому изображению.</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ПО должно иметь режим ручной корректироваки сотрудниками учреждения, которые создают и модифицируют презентацию, необходимости озвучивания текстовых блоков на каждой странице презентации, а также всех имеющихся графических изображений, пунктов меню, ссылок на другие страницы. Это должно быть реализовано в ввиде автоматического разбиения всего наполнения каждой страницы презентации на подобные блоки с возможностью включения или отключения функции его автоматического голосового озвучивания</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 xml:space="preserve">Включение режима должно отключать другие возможности сенсорного управления и навигации по страницам контента презентации в целях недопущения возможности ненарочного выполнения действий и активизации тех режимов, которые незрячий посетитель не планировал делать. </w:t>
            </w:r>
          </w:p>
          <w:p w:rsidR="00785170" w:rsidRPr="00785170" w:rsidRDefault="00785170" w:rsidP="00785170">
            <w:pPr>
              <w:numPr>
                <w:ilvl w:val="3"/>
                <w:numId w:val="28"/>
              </w:numPr>
              <w:ind w:left="0" w:firstLine="0"/>
              <w:contextualSpacing/>
              <w:jc w:val="both"/>
              <w:rPr>
                <w:rFonts w:eastAsia="Calibri"/>
                <w:sz w:val="24"/>
                <w:szCs w:val="24"/>
              </w:rPr>
            </w:pPr>
            <w:r w:rsidRPr="00785170">
              <w:rPr>
                <w:rFonts w:eastAsia="Calibri"/>
                <w:sz w:val="24"/>
                <w:szCs w:val="24"/>
              </w:rPr>
              <w:t>Должны быть предусмотрены следующие сенсорные возможности управления навигацией по презентации:</w:t>
            </w:r>
          </w:p>
          <w:p w:rsidR="00785170" w:rsidRPr="00785170" w:rsidRDefault="00785170" w:rsidP="00785170">
            <w:pPr>
              <w:numPr>
                <w:ilvl w:val="0"/>
                <w:numId w:val="32"/>
              </w:numPr>
              <w:ind w:left="0" w:firstLine="0"/>
              <w:contextualSpacing/>
              <w:jc w:val="both"/>
              <w:rPr>
                <w:rFonts w:eastAsia="Calibri"/>
                <w:sz w:val="24"/>
                <w:szCs w:val="24"/>
              </w:rPr>
            </w:pPr>
            <w:r w:rsidRPr="00785170">
              <w:rPr>
                <w:rFonts w:eastAsia="Calibri"/>
                <w:sz w:val="24"/>
                <w:szCs w:val="24"/>
              </w:rPr>
              <w:t xml:space="preserve">Контактное движение пальцем по экрану справа налево: должно переключать презентация на предыдущую страницу(которая просматривалась пользователем ранее) </w:t>
            </w:r>
          </w:p>
          <w:p w:rsidR="00785170" w:rsidRPr="00785170" w:rsidRDefault="00785170" w:rsidP="00785170">
            <w:pPr>
              <w:numPr>
                <w:ilvl w:val="0"/>
                <w:numId w:val="32"/>
              </w:numPr>
              <w:ind w:left="0" w:firstLine="0"/>
              <w:contextualSpacing/>
              <w:jc w:val="both"/>
              <w:rPr>
                <w:rFonts w:eastAsia="Calibri"/>
                <w:sz w:val="24"/>
                <w:szCs w:val="24"/>
              </w:rPr>
            </w:pPr>
            <w:r w:rsidRPr="00785170">
              <w:rPr>
                <w:rFonts w:eastAsia="Calibri"/>
                <w:sz w:val="24"/>
                <w:szCs w:val="24"/>
              </w:rPr>
              <w:t>Контактное движение пальцем по экрану слева направо: должно переключать презентацию на следующую страницу (которая просматривалась пользователем ранее)</w:t>
            </w:r>
          </w:p>
          <w:p w:rsidR="00785170" w:rsidRPr="00785170" w:rsidRDefault="00785170" w:rsidP="00785170">
            <w:pPr>
              <w:numPr>
                <w:ilvl w:val="0"/>
                <w:numId w:val="32"/>
              </w:numPr>
              <w:ind w:left="0" w:firstLine="0"/>
              <w:contextualSpacing/>
              <w:jc w:val="both"/>
              <w:rPr>
                <w:rFonts w:eastAsia="Calibri"/>
                <w:sz w:val="24"/>
                <w:szCs w:val="24"/>
              </w:rPr>
            </w:pPr>
            <w:r w:rsidRPr="00785170">
              <w:rPr>
                <w:rFonts w:eastAsia="Calibri"/>
                <w:sz w:val="24"/>
                <w:szCs w:val="24"/>
              </w:rPr>
              <w:t>Контактное движение пальцем по экрану снизу вверх: должно переключать презентацию на предыдущую страницу (в порядке их очередности, заданном в конфигураторе)</w:t>
            </w:r>
          </w:p>
          <w:p w:rsidR="00785170" w:rsidRPr="00785170" w:rsidRDefault="00785170" w:rsidP="00785170">
            <w:pPr>
              <w:numPr>
                <w:ilvl w:val="0"/>
                <w:numId w:val="32"/>
              </w:numPr>
              <w:ind w:left="0" w:firstLine="0"/>
              <w:contextualSpacing/>
              <w:jc w:val="both"/>
              <w:rPr>
                <w:rFonts w:eastAsia="Calibri"/>
                <w:sz w:val="24"/>
                <w:szCs w:val="24"/>
              </w:rPr>
            </w:pPr>
            <w:r w:rsidRPr="00785170">
              <w:rPr>
                <w:rFonts w:eastAsia="Calibri"/>
                <w:sz w:val="24"/>
                <w:szCs w:val="24"/>
              </w:rPr>
              <w:t xml:space="preserve">Контактное движение пальцем по экрану снизу вверх: должно переключать презентацию на следующую страницу (в порядке их очередности, заданном в конфигураторе) </w:t>
            </w:r>
          </w:p>
          <w:p w:rsidR="00785170" w:rsidRPr="00785170" w:rsidRDefault="00785170" w:rsidP="00785170">
            <w:pPr>
              <w:numPr>
                <w:ilvl w:val="0"/>
                <w:numId w:val="32"/>
              </w:numPr>
              <w:ind w:left="0" w:firstLine="0"/>
              <w:contextualSpacing/>
              <w:jc w:val="both"/>
              <w:rPr>
                <w:rFonts w:eastAsia="Calibri"/>
                <w:sz w:val="24"/>
                <w:szCs w:val="24"/>
                <w:lang w:bidi="en-US"/>
              </w:rPr>
            </w:pPr>
            <w:r w:rsidRPr="00785170">
              <w:rPr>
                <w:rFonts w:eastAsia="Calibri"/>
                <w:sz w:val="24"/>
                <w:szCs w:val="24"/>
              </w:rPr>
              <w:t xml:space="preserve">Двойное быстрое нажатие на экран - переключение презентации на стартовую </w:t>
            </w:r>
            <w:r w:rsidRPr="00785170">
              <w:rPr>
                <w:rFonts w:eastAsia="Calibri"/>
                <w:sz w:val="24"/>
                <w:szCs w:val="24"/>
                <w:lang w:bidi="en-US"/>
              </w:rPr>
              <w:t>(“главную”) страницу</w:t>
            </w:r>
            <w:r w:rsidRPr="00785170">
              <w:rPr>
                <w:rFonts w:eastAsia="Calibri"/>
                <w:sz w:val="24"/>
                <w:szCs w:val="24"/>
              </w:rPr>
              <w:t>.</w:t>
            </w:r>
          </w:p>
          <w:p w:rsidR="00785170" w:rsidRPr="00785170" w:rsidRDefault="00785170" w:rsidP="00785170">
            <w:pPr>
              <w:jc w:val="both"/>
              <w:rPr>
                <w:sz w:val="24"/>
                <w:szCs w:val="24"/>
                <w:u w:val="single"/>
              </w:rPr>
            </w:pPr>
            <w:r w:rsidRPr="00785170">
              <w:rPr>
                <w:sz w:val="24"/>
                <w:szCs w:val="24"/>
                <w:u w:val="single"/>
              </w:rPr>
              <w:t>Требования к возможностям режима “Специальные возможности отображения текстовой и графической информации для людей на инвалидных колясках”:</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 xml:space="preserve">Режим “Специальные возможности отображения текстовой и графической информации для людей на инвалидных колясках” должен быть полностью совместим и способен использоваться одновременно с другими режимами работы ПО, в т.ч. с режимами специальных возможностей для людей других категорий инвалидности (по зрению и слуху).        </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 xml:space="preserve">В программном обеспечении должен быть предусмотрен режим, при котором весь контент презентации смещается в нижнюю часть экрана информационного комплекса для того, чтобы люди на инвалидных колясках могли пользоваться всеми возможностями информационного комплекса. </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Включение режима должно осуществляться нажатием пальцем на сенсорную кнопку в интерфейсе пользовательской части ПО с пиктограммой “Человек на инвалидной коляске”.</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 xml:space="preserve">По факту перехода в режим отображения контента, адаптированному для людей на инвалидных колясках, весь контент презентации должен сдвигаться вниз до такого выбранного уровня, на котором среднестатистическому человеку на инвалидной коляске будет удобно пользоваться всем полем презентации, включая возможность нажатия на другие активные сенсорные кнопки по всему полю. </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 xml:space="preserve">В итоге все поле экрана информационного комплекса должны разделяться на 2 части – верхняя черная часть с надписью “Прикоснитесь для возврата в стандартный режим” и нижнюю основную часть, адаптированную для пользованию людьми на инвалидных колясках, в которой отображается весь контент презентации, но в таком отображении, при котором та часть контента, которая не помещается в экран в связи со сдвигом контента вниз уходит за пределы нижней части экрана и становится доступна при прокрутке содержимого экрана вниз. </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 xml:space="preserve">Прокрутка экрана вниз для отображения контента презентации, находящегося ниже доступной нижней границы экрана должна осуществляться движением пальца вниз, а прокрутка вверх для просмотра контента презентации, находящегося выше доступной верхней границы экрана движением пальца вверх. </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 xml:space="preserve">Одновременно прокрутка вниз и вверх должна осуществляться нажатием на специальную выделенную зону около верхней и нижней границы экрана с графическим отображением стрелок вниз и вверх. При этом толщина такой зоны должна регулироваться в настройках ПО от 0 до любой другой необходимой толщины. </w:t>
            </w:r>
          </w:p>
          <w:p w:rsidR="00785170" w:rsidRPr="00785170" w:rsidRDefault="00785170" w:rsidP="00785170">
            <w:pPr>
              <w:numPr>
                <w:ilvl w:val="1"/>
                <w:numId w:val="33"/>
              </w:numPr>
              <w:ind w:left="0" w:firstLine="0"/>
              <w:contextualSpacing/>
              <w:jc w:val="both"/>
              <w:rPr>
                <w:rFonts w:eastAsia="Calibri"/>
                <w:sz w:val="24"/>
                <w:szCs w:val="24"/>
              </w:rPr>
            </w:pPr>
            <w:r w:rsidRPr="00785170">
              <w:rPr>
                <w:rFonts w:eastAsia="Calibri"/>
                <w:sz w:val="24"/>
                <w:szCs w:val="24"/>
              </w:rPr>
              <w:t>Пропорциональное разделение экрана на 2 зоны (черная неинформативная и нижняя информативная) по высоте должно настраиваться в настройках ПО таким образом, чтобы нижняя часть с контентом презентации при необходимости могла занимать любой необходимый % экрана по высоте.</w:t>
            </w:r>
          </w:p>
          <w:p w:rsidR="00785170" w:rsidRPr="00785170" w:rsidRDefault="00785170" w:rsidP="00785170">
            <w:pPr>
              <w:jc w:val="both"/>
              <w:rPr>
                <w:sz w:val="24"/>
                <w:szCs w:val="24"/>
                <w:u w:val="single"/>
              </w:rPr>
            </w:pPr>
            <w:r w:rsidRPr="00785170">
              <w:rPr>
                <w:sz w:val="24"/>
                <w:szCs w:val="24"/>
                <w:u w:val="single"/>
              </w:rPr>
              <w:t>Требования к возможностям режима “ Специальные возможности отображения текстовой и графической информации, воспроизведения аудио и видеоинформации в формате, доступном для людей  с инвалидностью по слуху ”:</w:t>
            </w:r>
          </w:p>
          <w:p w:rsidR="00785170" w:rsidRPr="00785170" w:rsidRDefault="00785170" w:rsidP="00785170">
            <w:pPr>
              <w:numPr>
                <w:ilvl w:val="0"/>
                <w:numId w:val="34"/>
              </w:numPr>
              <w:ind w:left="0" w:firstLine="0"/>
              <w:contextualSpacing/>
              <w:jc w:val="both"/>
              <w:rPr>
                <w:rFonts w:eastAsia="Calibri"/>
                <w:sz w:val="24"/>
                <w:szCs w:val="24"/>
              </w:rPr>
            </w:pPr>
            <w:r w:rsidRPr="00785170">
              <w:rPr>
                <w:rFonts w:eastAsia="Calibri"/>
                <w:sz w:val="24"/>
                <w:szCs w:val="24"/>
              </w:rPr>
              <w:t xml:space="preserve">В программном обеспечении должен быть предусмотрен режим, при котором включаются специальные возможности для людей с        инвалидностью по слуху. </w:t>
            </w:r>
          </w:p>
          <w:p w:rsidR="00785170" w:rsidRPr="00785170" w:rsidRDefault="00785170" w:rsidP="00785170">
            <w:pPr>
              <w:numPr>
                <w:ilvl w:val="0"/>
                <w:numId w:val="34"/>
              </w:numPr>
              <w:ind w:left="0" w:firstLine="0"/>
              <w:contextualSpacing/>
              <w:jc w:val="both"/>
              <w:rPr>
                <w:rFonts w:eastAsia="Calibri"/>
                <w:sz w:val="24"/>
                <w:szCs w:val="24"/>
              </w:rPr>
            </w:pPr>
            <w:r w:rsidRPr="00785170">
              <w:rPr>
                <w:rFonts w:eastAsia="Calibri"/>
                <w:sz w:val="24"/>
                <w:szCs w:val="24"/>
              </w:rPr>
              <w:t>Включение режима должно осуществляться нажатием пальцем на сенсорную кнопку в интерфейсе пользовательской части ПО с пиктограммой “Ухо”.</w:t>
            </w:r>
          </w:p>
          <w:p w:rsidR="00785170" w:rsidRPr="00785170" w:rsidRDefault="00785170" w:rsidP="00785170">
            <w:pPr>
              <w:numPr>
                <w:ilvl w:val="0"/>
                <w:numId w:val="34"/>
              </w:numPr>
              <w:ind w:left="0" w:firstLine="0"/>
              <w:contextualSpacing/>
              <w:jc w:val="both"/>
              <w:rPr>
                <w:rFonts w:eastAsia="Calibri"/>
                <w:sz w:val="24"/>
                <w:szCs w:val="24"/>
              </w:rPr>
            </w:pPr>
            <w:r w:rsidRPr="00785170">
              <w:rPr>
                <w:rFonts w:eastAsia="Calibri"/>
                <w:sz w:val="24"/>
                <w:szCs w:val="24"/>
              </w:rPr>
              <w:t>В режиме “Специальные возможности отображения текстовой и графической информации для людей с инвалидностью по слуху” на экран должна выводиться информация обо всех возможностях доступности, предоставляемых в данном учреждении для людей с инвалидностью по слуху.</w:t>
            </w:r>
          </w:p>
          <w:p w:rsidR="00785170" w:rsidRPr="00785170" w:rsidRDefault="00785170" w:rsidP="00785170">
            <w:pPr>
              <w:numPr>
                <w:ilvl w:val="0"/>
                <w:numId w:val="34"/>
              </w:numPr>
              <w:ind w:left="0" w:firstLine="0"/>
              <w:contextualSpacing/>
              <w:jc w:val="both"/>
              <w:rPr>
                <w:rFonts w:eastAsia="Calibri"/>
                <w:sz w:val="24"/>
                <w:szCs w:val="24"/>
              </w:rPr>
            </w:pPr>
            <w:r w:rsidRPr="00785170">
              <w:rPr>
                <w:rFonts w:eastAsia="Calibri"/>
                <w:sz w:val="24"/>
                <w:szCs w:val="24"/>
              </w:rPr>
              <w:t xml:space="preserve">В режиме “Специальные возможности отображения текстовой и графической информации для людей с инвалидностью по слуху” должна быть предусмотрена функция включения индукционной системы для передачи аудиосигнала людям со слуховыми аппаратами или кохлеарнымиимплантами, встроенной в корпус информационного комплекса, если комплектация поставки информационного комплекса включает такую систему. </w:t>
            </w:r>
          </w:p>
          <w:p w:rsidR="00785170" w:rsidRPr="00785170" w:rsidRDefault="00785170" w:rsidP="00785170">
            <w:pPr>
              <w:numPr>
                <w:ilvl w:val="0"/>
                <w:numId w:val="34"/>
              </w:numPr>
              <w:ind w:left="0" w:firstLine="0"/>
              <w:contextualSpacing/>
              <w:jc w:val="both"/>
              <w:rPr>
                <w:rFonts w:eastAsia="Calibri"/>
                <w:sz w:val="24"/>
                <w:szCs w:val="24"/>
              </w:rPr>
            </w:pPr>
            <w:r w:rsidRPr="00785170">
              <w:rPr>
                <w:rFonts w:eastAsia="Calibri"/>
                <w:sz w:val="24"/>
                <w:szCs w:val="24"/>
              </w:rPr>
              <w:t xml:space="preserve">Режим Специальные возможности отображения текстовой и графической информации для людей с инвалидностью по слуху”  должен быть полностью совместим и способен использоваться одновременно с другими режимами работы ПО, в т.ч. с режимами специальных возможностей для людей других категорий инвалидности ( по зрению для людей на инвалидных колясках). </w:t>
            </w:r>
          </w:p>
          <w:p w:rsidR="00785170" w:rsidRPr="00785170" w:rsidRDefault="00785170" w:rsidP="00785170">
            <w:pPr>
              <w:jc w:val="both"/>
              <w:rPr>
                <w:sz w:val="24"/>
                <w:szCs w:val="24"/>
              </w:rPr>
            </w:pPr>
            <w:r w:rsidRPr="00785170">
              <w:rPr>
                <w:sz w:val="24"/>
                <w:szCs w:val="24"/>
                <w:u w:val="single"/>
              </w:rPr>
              <w:t xml:space="preserve">Требования к возможностям встроенного в единое программное обеспечение режима </w:t>
            </w:r>
            <w:r w:rsidRPr="00785170">
              <w:rPr>
                <w:sz w:val="24"/>
                <w:szCs w:val="24"/>
              </w:rPr>
              <w:t>“ОНЛАЙН КОНСУЛЬТАНТ” для удаленного обмена текстовыми сообщениями между пользователем и сотрудниками учреждения (на их планшетах или компьютерах, работающими на операционной системе “</w:t>
            </w:r>
            <w:r w:rsidRPr="00785170">
              <w:rPr>
                <w:sz w:val="24"/>
                <w:szCs w:val="24"/>
                <w:lang w:val="en-US"/>
              </w:rPr>
              <w:t>WINDOWS</w:t>
            </w:r>
            <w:r w:rsidRPr="00785170">
              <w:rPr>
                <w:sz w:val="24"/>
                <w:szCs w:val="24"/>
              </w:rPr>
              <w:t>)”:</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 xml:space="preserve">В программном обеспечении должен быть предусмотрен режим, при котором включаются специальные возможности для людей разных категорий инвалидности для вызова помощи или удаленной консультации с сотрудниками учреждения. </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Включение режима должно осуществляться нажатием пальцем на сенсорную кнопку в интерфейсе пользовательской части ПО с пиктограммой “Сообщение”, которая должна отображаться на всех страницах презентации.</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Нажатие на пиктограмму должно активировать режим обмена текстовыми сообщениями, в которой должны присутствовать (а) сенсорная клавиатура на русском и английском языках, (б) кнопка “отправить сообщение”, (в) окно обмена сообщениями, где сохраняется история сообщения пользователя информационного комплекса и сотрудника учреждения</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Должна быть обеспечена возможность на выбор учреждения обмена сообщениями как посредством использования ресурсов внутренне интрасети учреждения (без выхода в Интернет), так и посредством внешнего сервера.</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В режиме обмена текстовыми сообщениям должна присутствовать возможность увеличения размера шрифта (в поле набираемого текста и в поле истории сообщений), а также возможность опустить поле обмена сообщениями на удобный для инвалидов-колясочников уровень (то есть не выше половины экрана)</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 xml:space="preserve">В режиме обмена текстовыми сообщениям напротив каждого сообщения должно присутствовать время доставки сообщения на компьютер,  ноутбук или планшет сотрудника учреждения, на котором установлена специальная программа для обмена сообщениями. В случае, если сообщение не дошло до адресата (сотрудника учреждения), например, в случае, если специальная программа для обмена сообщениями на компьютере,  ноутбуке или планшете сотрудника учреждения выключена, время доставки сообщения не должно отображаться, что показывает пользователю </w:t>
            </w:r>
            <w:r w:rsidRPr="00785170">
              <w:rPr>
                <w:sz w:val="24"/>
                <w:szCs w:val="24"/>
              </w:rPr>
              <w:t>информационного комплекса</w:t>
            </w:r>
            <w:r w:rsidRPr="00785170">
              <w:rPr>
                <w:rFonts w:eastAsia="Calibri"/>
                <w:sz w:val="24"/>
                <w:szCs w:val="24"/>
              </w:rPr>
              <w:t xml:space="preserve">, что ответа ждать не стоит. </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 xml:space="preserve">В случае, если  сообщение с </w:t>
            </w:r>
            <w:r w:rsidRPr="00785170">
              <w:rPr>
                <w:sz w:val="24"/>
                <w:szCs w:val="24"/>
              </w:rPr>
              <w:t>информационного комплекса</w:t>
            </w:r>
            <w:r w:rsidRPr="00785170">
              <w:rPr>
                <w:rFonts w:eastAsia="Calibri"/>
                <w:sz w:val="24"/>
                <w:szCs w:val="24"/>
              </w:rPr>
              <w:t xml:space="preserve"> не доставлено сотруднику учреждения более, чем через 1 минуту, должно активироваться окно, в котором в текстовом виде сообщается, ч то в настоящий момент направленные сообщения не доставлены в силу тех или иных причин, что показывает пользователю </w:t>
            </w:r>
            <w:r w:rsidRPr="00785170">
              <w:rPr>
                <w:sz w:val="24"/>
                <w:szCs w:val="24"/>
              </w:rPr>
              <w:t>информационного комплекса</w:t>
            </w:r>
            <w:r w:rsidRPr="00785170">
              <w:rPr>
                <w:rFonts w:eastAsia="Calibri"/>
                <w:sz w:val="24"/>
                <w:szCs w:val="24"/>
              </w:rPr>
              <w:t>, что ответа ждать не стоит;</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 xml:space="preserve">В верхней части экрана должны присутствовать надпись, что активирован режим обмена сообщениями, и для возврата в стандартный режим работы </w:t>
            </w:r>
            <w:r w:rsidRPr="00785170">
              <w:rPr>
                <w:sz w:val="24"/>
                <w:szCs w:val="24"/>
              </w:rPr>
              <w:t>информационного комплекса</w:t>
            </w:r>
            <w:r w:rsidRPr="00785170">
              <w:rPr>
                <w:rFonts w:eastAsia="Calibri"/>
                <w:sz w:val="24"/>
                <w:szCs w:val="24"/>
              </w:rPr>
              <w:t xml:space="preserve"> необходимо прикоснуться к верхней части экрана;</w:t>
            </w:r>
          </w:p>
          <w:p w:rsidR="00785170" w:rsidRPr="00785170" w:rsidRDefault="00785170" w:rsidP="00785170">
            <w:pPr>
              <w:numPr>
                <w:ilvl w:val="0"/>
                <w:numId w:val="35"/>
              </w:numPr>
              <w:ind w:left="0" w:firstLine="0"/>
              <w:contextualSpacing/>
              <w:jc w:val="both"/>
              <w:rPr>
                <w:rFonts w:eastAsia="Calibri"/>
                <w:sz w:val="24"/>
                <w:szCs w:val="24"/>
              </w:rPr>
            </w:pPr>
            <w:r w:rsidRPr="00785170">
              <w:rPr>
                <w:rFonts w:eastAsia="Calibri"/>
                <w:sz w:val="24"/>
                <w:szCs w:val="24"/>
              </w:rPr>
              <w:t>Недопустима реализация данного функционала посредством использования отдельного программного обеспечения;</w:t>
            </w:r>
          </w:p>
          <w:p w:rsidR="00785170" w:rsidRPr="00785170" w:rsidRDefault="00785170" w:rsidP="00785170">
            <w:pPr>
              <w:jc w:val="both"/>
              <w:rPr>
                <w:sz w:val="24"/>
                <w:szCs w:val="24"/>
                <w:u w:val="single"/>
              </w:rPr>
            </w:pPr>
            <w:r w:rsidRPr="00785170">
              <w:rPr>
                <w:sz w:val="24"/>
                <w:szCs w:val="24"/>
                <w:u w:val="single"/>
              </w:rPr>
              <w:t xml:space="preserve">Требования к возможностям режима Видеоконференция” </w:t>
            </w:r>
            <w:r w:rsidRPr="00785170">
              <w:rPr>
                <w:bCs/>
                <w:sz w:val="24"/>
                <w:szCs w:val="24"/>
                <w:u w:val="single"/>
              </w:rPr>
              <w:t>для общения глухих посетителей на жестовом языке с оператором диспетчерских служб (встроенный видеофон)</w:t>
            </w:r>
            <w:r w:rsidRPr="00785170">
              <w:rPr>
                <w:sz w:val="24"/>
                <w:szCs w:val="24"/>
                <w:u w:val="single"/>
              </w:rPr>
              <w:t>:</w:t>
            </w:r>
          </w:p>
          <w:p w:rsidR="00785170" w:rsidRPr="00785170" w:rsidRDefault="00785170" w:rsidP="00785170">
            <w:pPr>
              <w:numPr>
                <w:ilvl w:val="1"/>
                <w:numId w:val="36"/>
              </w:numPr>
              <w:ind w:left="0" w:firstLine="0"/>
              <w:contextualSpacing/>
              <w:jc w:val="both"/>
              <w:rPr>
                <w:rFonts w:eastAsia="Calibri"/>
                <w:sz w:val="24"/>
                <w:szCs w:val="24"/>
              </w:rPr>
            </w:pPr>
            <w:r w:rsidRPr="00785170">
              <w:rPr>
                <w:rFonts w:eastAsia="Calibri"/>
                <w:sz w:val="24"/>
                <w:szCs w:val="24"/>
              </w:rPr>
              <w:t xml:space="preserve">В едином программном обеспечении должен быть предусмотрен режим, при котором активируется режим видеосвязи с удаленным сотрудником учреждения или сотрудником диспетчерской службы. </w:t>
            </w:r>
          </w:p>
          <w:p w:rsidR="00785170" w:rsidRPr="00785170" w:rsidRDefault="00785170" w:rsidP="00785170">
            <w:pPr>
              <w:numPr>
                <w:ilvl w:val="1"/>
                <w:numId w:val="36"/>
              </w:numPr>
              <w:ind w:left="0" w:firstLine="0"/>
              <w:contextualSpacing/>
              <w:jc w:val="both"/>
              <w:rPr>
                <w:rFonts w:eastAsia="Calibri"/>
                <w:sz w:val="24"/>
                <w:szCs w:val="24"/>
              </w:rPr>
            </w:pPr>
            <w:r w:rsidRPr="00785170">
              <w:rPr>
                <w:rFonts w:eastAsia="Calibri"/>
                <w:sz w:val="24"/>
                <w:szCs w:val="24"/>
              </w:rPr>
              <w:t>Включение режима должно осуществляться нажатием пальцем на сенсорную кнопку в интерфейсе пользовательской части ПО с пиктограммой “Видеоконференция”, которая должна отображаться на всех страницах презентации.</w:t>
            </w:r>
          </w:p>
          <w:p w:rsidR="00785170" w:rsidRPr="00785170" w:rsidRDefault="00785170" w:rsidP="00785170">
            <w:pPr>
              <w:numPr>
                <w:ilvl w:val="1"/>
                <w:numId w:val="36"/>
              </w:numPr>
              <w:ind w:left="0" w:firstLine="0"/>
              <w:contextualSpacing/>
              <w:jc w:val="both"/>
              <w:rPr>
                <w:rFonts w:eastAsia="Calibri"/>
                <w:sz w:val="24"/>
                <w:szCs w:val="24"/>
              </w:rPr>
            </w:pPr>
            <w:r w:rsidRPr="00785170">
              <w:rPr>
                <w:rFonts w:eastAsia="Calibri"/>
                <w:sz w:val="24"/>
                <w:szCs w:val="24"/>
              </w:rPr>
              <w:t>При активации функции видеоконференции на экране должно возникать окно видеосвязи, а также должен активироваться режим обеспечения двухсторонней голосовой связи с удаленным сотрудником учреждения или диспетчерской службы.</w:t>
            </w:r>
          </w:p>
          <w:p w:rsidR="00785170" w:rsidRPr="00785170" w:rsidRDefault="00785170" w:rsidP="00785170">
            <w:pPr>
              <w:numPr>
                <w:ilvl w:val="1"/>
                <w:numId w:val="36"/>
              </w:numPr>
              <w:ind w:left="0" w:firstLine="0"/>
              <w:contextualSpacing/>
              <w:jc w:val="both"/>
              <w:rPr>
                <w:rFonts w:eastAsia="Calibri"/>
                <w:sz w:val="24"/>
                <w:szCs w:val="24"/>
              </w:rPr>
            </w:pPr>
            <w:r w:rsidRPr="00785170">
              <w:rPr>
                <w:rFonts w:eastAsia="Calibri"/>
                <w:sz w:val="24"/>
                <w:szCs w:val="24"/>
              </w:rPr>
              <w:t xml:space="preserve">Должна быть обеспечена возможность видеодозвона на абонентские номера системы </w:t>
            </w:r>
            <w:r w:rsidRPr="00785170">
              <w:rPr>
                <w:rFonts w:eastAsia="Calibri"/>
                <w:sz w:val="24"/>
                <w:szCs w:val="24"/>
                <w:lang w:val="en-US"/>
              </w:rPr>
              <w:t>SKYPE</w:t>
            </w:r>
            <w:r w:rsidRPr="00785170">
              <w:rPr>
                <w:rFonts w:eastAsia="Calibri"/>
                <w:sz w:val="24"/>
                <w:szCs w:val="24"/>
              </w:rPr>
              <w:t xml:space="preserve">. При этом в программном обеспечении должны быть заблокированы любые возможности выхода из программного обеспечения в меню операционной системы встроенного в информационный комплекс компьютера (И в другие установленные на информационный комплекс вспомогательные программы). </w:t>
            </w:r>
          </w:p>
          <w:p w:rsidR="00785170" w:rsidRPr="00785170" w:rsidRDefault="00785170" w:rsidP="00785170">
            <w:pPr>
              <w:numPr>
                <w:ilvl w:val="1"/>
                <w:numId w:val="36"/>
              </w:numPr>
              <w:ind w:left="0" w:firstLine="0"/>
              <w:contextualSpacing/>
              <w:jc w:val="both"/>
              <w:rPr>
                <w:rFonts w:eastAsia="Calibri"/>
                <w:sz w:val="24"/>
                <w:szCs w:val="24"/>
              </w:rPr>
            </w:pPr>
            <w:r w:rsidRPr="00785170">
              <w:rPr>
                <w:rFonts w:eastAsia="Calibri"/>
                <w:sz w:val="24"/>
                <w:szCs w:val="24"/>
              </w:rPr>
              <w:t xml:space="preserve">Должны быть обеспечены две возможности активации режима “Видеоконференция”   </w:t>
            </w:r>
          </w:p>
          <w:p w:rsidR="00785170" w:rsidRPr="00785170" w:rsidRDefault="00785170" w:rsidP="00785170">
            <w:pPr>
              <w:contextualSpacing/>
              <w:jc w:val="both"/>
              <w:rPr>
                <w:rFonts w:eastAsia="Calibri"/>
                <w:sz w:val="24"/>
                <w:szCs w:val="24"/>
              </w:rPr>
            </w:pPr>
            <w:r w:rsidRPr="00785170">
              <w:rPr>
                <w:rFonts w:eastAsia="Calibri"/>
                <w:sz w:val="24"/>
                <w:szCs w:val="24"/>
              </w:rPr>
              <w:t xml:space="preserve">- для стоящих людей должна активироваться верхняя видеокамера, обеспечивающая обзор на камеру лица и верхней части тела пользователя информационного комплекса, </w:t>
            </w:r>
          </w:p>
          <w:p w:rsidR="00785170" w:rsidRPr="00785170" w:rsidRDefault="00785170" w:rsidP="00785170">
            <w:pPr>
              <w:contextualSpacing/>
              <w:jc w:val="both"/>
              <w:rPr>
                <w:rFonts w:eastAsia="Calibri"/>
                <w:sz w:val="24"/>
                <w:szCs w:val="24"/>
              </w:rPr>
            </w:pPr>
            <w:r w:rsidRPr="00785170">
              <w:rPr>
                <w:rFonts w:eastAsia="Calibri"/>
                <w:sz w:val="24"/>
                <w:szCs w:val="24"/>
              </w:rPr>
              <w:t>- для людей на инвалидных колясках и людей невысокого роста должна активироваться нижняя видеокамера, обеспечивающая обзор лица и верхней части тела сидящего человека или человека низкого роста</w:t>
            </w:r>
          </w:p>
          <w:p w:rsidR="00785170" w:rsidRPr="00785170" w:rsidRDefault="00785170" w:rsidP="00785170">
            <w:pPr>
              <w:numPr>
                <w:ilvl w:val="1"/>
                <w:numId w:val="36"/>
              </w:numPr>
              <w:ind w:left="0" w:firstLine="0"/>
              <w:contextualSpacing/>
              <w:jc w:val="both"/>
              <w:rPr>
                <w:rFonts w:eastAsia="Calibri"/>
                <w:sz w:val="24"/>
                <w:szCs w:val="24"/>
              </w:rPr>
            </w:pPr>
            <w:r w:rsidRPr="00785170">
              <w:rPr>
                <w:rFonts w:eastAsia="Calibri"/>
                <w:sz w:val="24"/>
                <w:szCs w:val="24"/>
              </w:rPr>
              <w:t xml:space="preserve">Должна быть обеспечена возможность автоматического закрытия режима видеоконференции при длительном простое активированного режима “видеоконференция” с возвратом в стандартное меню презентации единого программного обеспечения. Длительность периода простоя должна задаваться сотрудниками учреждения.  </w:t>
            </w:r>
          </w:p>
          <w:p w:rsidR="00785170" w:rsidRPr="00785170" w:rsidRDefault="00785170" w:rsidP="00785170">
            <w:pPr>
              <w:contextualSpacing/>
              <w:jc w:val="both"/>
              <w:rPr>
                <w:rFonts w:eastAsia="Calibri"/>
                <w:sz w:val="24"/>
                <w:szCs w:val="24"/>
                <w:u w:val="single"/>
              </w:rPr>
            </w:pPr>
            <w:r w:rsidRPr="00785170">
              <w:rPr>
                <w:rFonts w:eastAsia="Calibri"/>
                <w:sz w:val="24"/>
                <w:szCs w:val="24"/>
                <w:u w:val="single"/>
              </w:rPr>
              <w:t>Требования к опции «Видео-отзыв об учреждении»:</w:t>
            </w:r>
          </w:p>
          <w:p w:rsidR="00785170" w:rsidRPr="00785170" w:rsidRDefault="00785170" w:rsidP="00785170">
            <w:pPr>
              <w:numPr>
                <w:ilvl w:val="3"/>
                <w:numId w:val="36"/>
              </w:numPr>
              <w:ind w:left="0" w:firstLine="0"/>
              <w:contextualSpacing/>
              <w:jc w:val="both"/>
              <w:rPr>
                <w:rFonts w:eastAsia="Calibri"/>
                <w:sz w:val="24"/>
                <w:szCs w:val="24"/>
              </w:rPr>
            </w:pPr>
            <w:r w:rsidRPr="00785170">
              <w:rPr>
                <w:rFonts w:eastAsia="Calibri"/>
                <w:sz w:val="24"/>
                <w:szCs w:val="24"/>
              </w:rPr>
              <w:t>Должна быть возможность добавления опции на любую из страниц презентации.</w:t>
            </w:r>
          </w:p>
          <w:p w:rsidR="00785170" w:rsidRPr="00785170" w:rsidRDefault="00785170" w:rsidP="00785170">
            <w:pPr>
              <w:numPr>
                <w:ilvl w:val="3"/>
                <w:numId w:val="36"/>
              </w:numPr>
              <w:ind w:left="0" w:firstLine="0"/>
              <w:contextualSpacing/>
              <w:jc w:val="both"/>
              <w:rPr>
                <w:rFonts w:eastAsia="Calibri"/>
                <w:sz w:val="24"/>
                <w:szCs w:val="24"/>
              </w:rPr>
            </w:pPr>
            <w:r w:rsidRPr="00785170">
              <w:rPr>
                <w:rFonts w:eastAsia="Calibri"/>
                <w:sz w:val="24"/>
                <w:szCs w:val="24"/>
              </w:rPr>
              <w:t>Должна быть возможность изменять положение и  размер окна отображения захвата видео на странице презентации.</w:t>
            </w:r>
          </w:p>
          <w:p w:rsidR="00785170" w:rsidRPr="00785170" w:rsidRDefault="00785170" w:rsidP="00785170">
            <w:pPr>
              <w:numPr>
                <w:ilvl w:val="3"/>
                <w:numId w:val="36"/>
              </w:numPr>
              <w:ind w:left="0" w:firstLine="0"/>
              <w:contextualSpacing/>
              <w:jc w:val="both"/>
              <w:rPr>
                <w:rFonts w:eastAsia="Calibri"/>
                <w:sz w:val="24"/>
                <w:szCs w:val="24"/>
              </w:rPr>
            </w:pPr>
            <w:r w:rsidRPr="00785170">
              <w:rPr>
                <w:rFonts w:eastAsia="Calibri"/>
                <w:sz w:val="24"/>
                <w:szCs w:val="24"/>
              </w:rPr>
              <w:t>В настройках опции должна присутствовать возможность изменения длительности записываемого видео-сообщения в диапазоне не уже 30 ÷ 3600 секунд</w:t>
            </w:r>
          </w:p>
          <w:p w:rsidR="00785170" w:rsidRPr="00785170" w:rsidRDefault="00785170" w:rsidP="00785170">
            <w:pPr>
              <w:numPr>
                <w:ilvl w:val="3"/>
                <w:numId w:val="36"/>
              </w:numPr>
              <w:ind w:left="0" w:firstLine="0"/>
              <w:contextualSpacing/>
              <w:jc w:val="both"/>
              <w:rPr>
                <w:rFonts w:eastAsia="Calibri"/>
                <w:sz w:val="24"/>
                <w:szCs w:val="24"/>
              </w:rPr>
            </w:pPr>
            <w:r w:rsidRPr="00785170">
              <w:rPr>
                <w:rFonts w:eastAsia="Calibri"/>
                <w:sz w:val="24"/>
                <w:szCs w:val="24"/>
              </w:rPr>
              <w:t>Должна быть возможность изменять текст отображаемый на кнопке начала и окончания записи видео-сообщения.</w:t>
            </w:r>
          </w:p>
          <w:p w:rsidR="00785170" w:rsidRPr="00785170" w:rsidRDefault="00785170" w:rsidP="00785170">
            <w:pPr>
              <w:numPr>
                <w:ilvl w:val="3"/>
                <w:numId w:val="36"/>
              </w:numPr>
              <w:ind w:left="0" w:firstLine="0"/>
              <w:contextualSpacing/>
              <w:jc w:val="both"/>
              <w:rPr>
                <w:rFonts w:eastAsia="Calibri"/>
                <w:sz w:val="24"/>
                <w:szCs w:val="24"/>
              </w:rPr>
            </w:pPr>
            <w:r w:rsidRPr="00785170">
              <w:rPr>
                <w:rFonts w:eastAsia="Calibri"/>
                <w:sz w:val="24"/>
                <w:szCs w:val="24"/>
              </w:rPr>
              <w:t>Должна быть возможность выбора и изменения цвета кнопки начала и окончания записи видео-сообщения.</w:t>
            </w:r>
          </w:p>
          <w:p w:rsidR="00785170" w:rsidRPr="00785170" w:rsidRDefault="00785170" w:rsidP="00785170">
            <w:pPr>
              <w:jc w:val="both"/>
              <w:rPr>
                <w:sz w:val="24"/>
                <w:szCs w:val="24"/>
                <w:u w:val="single"/>
              </w:rPr>
            </w:pPr>
            <w:r w:rsidRPr="00785170">
              <w:rPr>
                <w:sz w:val="24"/>
                <w:szCs w:val="24"/>
                <w:u w:val="single"/>
              </w:rPr>
              <w:t>Требования к общим возможностям управления контентом презентации любым посетителем (в т.ч. людьми с инвалидностью).</w:t>
            </w:r>
          </w:p>
          <w:p w:rsidR="00785170" w:rsidRPr="00785170" w:rsidRDefault="00785170" w:rsidP="00785170">
            <w:pPr>
              <w:numPr>
                <w:ilvl w:val="2"/>
                <w:numId w:val="37"/>
              </w:numPr>
              <w:ind w:left="0" w:firstLine="0"/>
              <w:contextualSpacing/>
              <w:jc w:val="both"/>
              <w:rPr>
                <w:rFonts w:eastAsia="Calibri"/>
                <w:sz w:val="24"/>
                <w:szCs w:val="24"/>
              </w:rPr>
            </w:pPr>
            <w:r w:rsidRPr="00785170">
              <w:rPr>
                <w:rFonts w:eastAsia="Calibri"/>
                <w:sz w:val="24"/>
                <w:szCs w:val="24"/>
              </w:rPr>
              <w:t xml:space="preserve"> Прокрутка зоны отображения информации вверх и вниз должна осуществляется движением пальцев пользователя вверх и вниз. </w:t>
            </w:r>
          </w:p>
          <w:p w:rsidR="00785170" w:rsidRPr="00785170" w:rsidRDefault="00785170" w:rsidP="00785170">
            <w:pPr>
              <w:numPr>
                <w:ilvl w:val="2"/>
                <w:numId w:val="37"/>
              </w:numPr>
              <w:ind w:left="0" w:firstLine="0"/>
              <w:contextualSpacing/>
              <w:jc w:val="both"/>
              <w:rPr>
                <w:rFonts w:eastAsia="Calibri"/>
                <w:sz w:val="24"/>
                <w:szCs w:val="24"/>
              </w:rPr>
            </w:pPr>
            <w:r w:rsidRPr="00785170">
              <w:rPr>
                <w:rFonts w:eastAsia="Calibri"/>
                <w:sz w:val="24"/>
                <w:szCs w:val="24"/>
              </w:rPr>
              <w:t xml:space="preserve"> Увеличение или уменьшение масштаба изображения помимо специальных возможностей, предусмотренных для людей с инвалидностью, должна осуществляться двумя пальцами посредством их прикосновения к экрану и дальнейшего сближения между собой (уменьшение масштаба) или их движения в разные стороны (увеличение масштаба).</w:t>
            </w:r>
          </w:p>
          <w:p w:rsidR="00785170" w:rsidRPr="00785170" w:rsidRDefault="00785170" w:rsidP="00785170">
            <w:pPr>
              <w:jc w:val="both"/>
              <w:rPr>
                <w:sz w:val="24"/>
                <w:szCs w:val="24"/>
                <w:u w:val="single"/>
              </w:rPr>
            </w:pPr>
            <w:r w:rsidRPr="00785170">
              <w:rPr>
                <w:sz w:val="24"/>
                <w:szCs w:val="24"/>
                <w:u w:val="single"/>
              </w:rPr>
              <w:t>Требования к общим режимам отображения контента:</w:t>
            </w:r>
          </w:p>
          <w:p w:rsidR="00785170" w:rsidRPr="00785170" w:rsidRDefault="00785170" w:rsidP="00785170">
            <w:pPr>
              <w:numPr>
                <w:ilvl w:val="0"/>
                <w:numId w:val="38"/>
              </w:numPr>
              <w:ind w:left="0" w:firstLine="0"/>
              <w:contextualSpacing/>
              <w:jc w:val="both"/>
              <w:rPr>
                <w:rFonts w:eastAsia="Calibri"/>
                <w:sz w:val="24"/>
                <w:szCs w:val="24"/>
              </w:rPr>
            </w:pPr>
            <w:r w:rsidRPr="00785170">
              <w:rPr>
                <w:rFonts w:eastAsia="Calibri"/>
                <w:sz w:val="24"/>
                <w:szCs w:val="24"/>
              </w:rPr>
              <w:t>При длительном нахождение информационного</w:t>
            </w:r>
            <w:r w:rsidRPr="00785170">
              <w:rPr>
                <w:sz w:val="24"/>
                <w:szCs w:val="24"/>
              </w:rPr>
              <w:t xml:space="preserve"> комплекса</w:t>
            </w:r>
            <w:r w:rsidRPr="00785170">
              <w:rPr>
                <w:rFonts w:eastAsia="Calibri"/>
                <w:sz w:val="24"/>
                <w:szCs w:val="24"/>
              </w:rPr>
              <w:t xml:space="preserve"> в неактивном состоянии (отсутствие любой активности пользователя) должен (если такая опция активирована в настройках ПО по желанию руководства учреждения) включаться режим заставки, при котором на экране отображаются различные фотографии и прочие изображения. </w:t>
            </w:r>
          </w:p>
          <w:p w:rsidR="00785170" w:rsidRPr="00785170" w:rsidRDefault="00785170" w:rsidP="00785170">
            <w:pPr>
              <w:numPr>
                <w:ilvl w:val="0"/>
                <w:numId w:val="38"/>
              </w:numPr>
              <w:ind w:left="0" w:firstLine="0"/>
              <w:contextualSpacing/>
              <w:jc w:val="both"/>
              <w:rPr>
                <w:rFonts w:eastAsia="Calibri"/>
                <w:sz w:val="24"/>
                <w:szCs w:val="24"/>
              </w:rPr>
            </w:pPr>
            <w:r w:rsidRPr="00785170">
              <w:rPr>
                <w:rFonts w:eastAsia="Calibri"/>
                <w:sz w:val="24"/>
                <w:szCs w:val="24"/>
              </w:rPr>
              <w:t xml:space="preserve">Время задержки до перехода в режим заставки, время между сменой изображений, а также количество изображений и конкретные файлы изображений должны настраиваться в настройках ПО (в режиме конфигуратора). </w:t>
            </w:r>
          </w:p>
          <w:p w:rsidR="00785170" w:rsidRPr="00785170" w:rsidRDefault="00785170" w:rsidP="00785170">
            <w:pPr>
              <w:numPr>
                <w:ilvl w:val="0"/>
                <w:numId w:val="38"/>
              </w:numPr>
              <w:ind w:left="0" w:firstLine="0"/>
              <w:contextualSpacing/>
              <w:jc w:val="both"/>
              <w:rPr>
                <w:rFonts w:eastAsia="Calibri"/>
                <w:sz w:val="24"/>
                <w:szCs w:val="24"/>
              </w:rPr>
            </w:pPr>
            <w:r w:rsidRPr="00785170">
              <w:rPr>
                <w:rFonts w:eastAsia="Calibri"/>
                <w:sz w:val="24"/>
                <w:szCs w:val="24"/>
              </w:rPr>
              <w:t xml:space="preserve">Во время отображения режима заставки на экране должна быть отображена информация о возможности активировать </w:t>
            </w:r>
            <w:r w:rsidRPr="00785170">
              <w:rPr>
                <w:sz w:val="24"/>
                <w:szCs w:val="24"/>
              </w:rPr>
              <w:t>информационный комплекс</w:t>
            </w:r>
            <w:r w:rsidRPr="00785170">
              <w:rPr>
                <w:rFonts w:eastAsia="Calibri"/>
                <w:sz w:val="24"/>
                <w:szCs w:val="24"/>
              </w:rPr>
              <w:t xml:space="preserve"> прикосновением пальцем. </w:t>
            </w:r>
          </w:p>
          <w:p w:rsidR="00785170" w:rsidRPr="00785170" w:rsidRDefault="00785170" w:rsidP="00785170">
            <w:pPr>
              <w:numPr>
                <w:ilvl w:val="0"/>
                <w:numId w:val="38"/>
              </w:numPr>
              <w:ind w:left="0" w:firstLine="0"/>
              <w:contextualSpacing/>
              <w:jc w:val="both"/>
              <w:rPr>
                <w:rFonts w:eastAsia="Calibri"/>
                <w:sz w:val="24"/>
                <w:szCs w:val="24"/>
              </w:rPr>
            </w:pPr>
            <w:r w:rsidRPr="00785170">
              <w:rPr>
                <w:rFonts w:eastAsia="Calibri"/>
                <w:sz w:val="24"/>
                <w:szCs w:val="24"/>
              </w:rPr>
              <w:t xml:space="preserve">ПО должно включать в себя возможность проигрывания Видео-записи в большинстве современных видео-форматов за счет наличия активированных официально установленных на информационный комплекс видео-кодеков, а также за счет наличия в ПО специальных возможностей видеоплеера, позволяющего одновременное проигрывание в зоне, выделенной в конфигураторе под видеоряд, одного или нескольких видеофайлов, предварительно включенных в контент презентации ПО.  </w:t>
            </w:r>
          </w:p>
          <w:p w:rsidR="00785170" w:rsidRPr="00785170" w:rsidRDefault="00785170" w:rsidP="00785170">
            <w:pPr>
              <w:numPr>
                <w:ilvl w:val="0"/>
                <w:numId w:val="38"/>
              </w:numPr>
              <w:ind w:left="0" w:firstLine="0"/>
              <w:contextualSpacing/>
              <w:jc w:val="both"/>
              <w:rPr>
                <w:rFonts w:eastAsia="Calibri"/>
                <w:sz w:val="24"/>
                <w:szCs w:val="24"/>
              </w:rPr>
            </w:pPr>
            <w:r w:rsidRPr="00785170">
              <w:rPr>
                <w:rFonts w:eastAsia="Calibri"/>
                <w:sz w:val="24"/>
                <w:szCs w:val="24"/>
              </w:rPr>
              <w:t xml:space="preserve">В пользовательском режиме (все режимы отображения Презентации, доступные для посетителя учреждения), должна быть полностью отключена возможность входа в конфигуратор ПО за счет любых действий пользователя без ввода пароля входа в конфигуратор ПО.  Пользователь </w:t>
            </w:r>
            <w:r w:rsidRPr="00785170">
              <w:rPr>
                <w:sz w:val="24"/>
                <w:szCs w:val="24"/>
              </w:rPr>
              <w:t>информационного комплекса</w:t>
            </w:r>
            <w:r w:rsidRPr="00785170">
              <w:rPr>
                <w:rFonts w:eastAsia="Calibri"/>
                <w:sz w:val="24"/>
                <w:szCs w:val="24"/>
              </w:rPr>
              <w:t xml:space="preserve">, не знающий пароль конфигуратора ПО, не должен иметь возможности выйти из программного обеспечения, в т.ч. в любую другу программу или страницу операционной системы </w:t>
            </w:r>
            <w:r w:rsidRPr="00785170">
              <w:rPr>
                <w:rFonts w:eastAsia="Calibri"/>
                <w:sz w:val="24"/>
                <w:szCs w:val="24"/>
                <w:lang w:val="en-US"/>
              </w:rPr>
              <w:t>WINDOWS</w:t>
            </w:r>
            <w:r w:rsidRPr="00785170">
              <w:rPr>
                <w:rFonts w:eastAsia="Calibri"/>
                <w:sz w:val="24"/>
                <w:szCs w:val="24"/>
              </w:rPr>
              <w:t xml:space="preserve"> (в т.ч. при помощи сочетаний клавиш на виртуальной клавиатуре Ctrl + Esc, Ctrl + Alt + Del, Alt + F4, Alt + Tab)</w:t>
            </w:r>
          </w:p>
          <w:p w:rsidR="00785170" w:rsidRPr="00785170" w:rsidRDefault="00785170" w:rsidP="00785170">
            <w:pPr>
              <w:jc w:val="both"/>
              <w:rPr>
                <w:sz w:val="24"/>
                <w:szCs w:val="24"/>
                <w:u w:val="single"/>
              </w:rPr>
            </w:pPr>
            <w:r w:rsidRPr="00785170">
              <w:rPr>
                <w:sz w:val="24"/>
                <w:szCs w:val="24"/>
                <w:u w:val="single"/>
              </w:rPr>
              <w:t>Требования к возможностям режима Конфигуратора ПО</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 xml:space="preserve">Возможность построения необходимых конфигураций презентаций, включающей в себя текстовую и графическую информацию, электронные таблицы, фотографии, прочие изображения, видео- и аудио-файлы. </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 xml:space="preserve">Возможность управления настройками всех описанных в техническом задании режимов отображения контента и управления настройками специальных возможностей отображения контента для людей с инвалидностью. </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 xml:space="preserve">Конфигуратор ПО должен представлять из себя программный продукт (программную оболочку), в котором возможно открытие файла презентации “Об учреждении”, включающей в себя любое необходимое количество различных страниц презентации (контент) и настраиваемых возможностей перехода и связей меду этими страницами. </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 xml:space="preserve">Программный продукт должен иметь возможность отрывать любые прошлые или новые версии презентации, выполненные в этом программной продукте, вносить изменения в презентацию, сохранять новые версии презентаций. </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Работа с текстовой информацией должна позволять менять шрифт, размер шрифта текста, а также менять различные дополнительные возможности (толщина шрифта, наклон шрифта, выравнивание текста и пр.).</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 xml:space="preserve">Создание и наполнение презентация для данного программного продукта должно быть доступно любому сотруднику учреждения как на самом информационном комплексе во встроенном программном обеспечении, так и на любом внешнем компьютере с последующим переносом файла презентации в информационный комплекс. </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Должна иметься возможность настройки фона экрана, цвета , заливки кнопок перехода между страницами.</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Программное обеспечение должно иметь возможность настраиваться под любое установленное разрешение экрана.</w:t>
            </w:r>
          </w:p>
          <w:p w:rsidR="00785170" w:rsidRPr="00785170" w:rsidRDefault="00785170" w:rsidP="00785170">
            <w:pPr>
              <w:numPr>
                <w:ilvl w:val="0"/>
                <w:numId w:val="39"/>
              </w:numPr>
              <w:ind w:left="0" w:firstLine="0"/>
              <w:contextualSpacing/>
              <w:jc w:val="both"/>
              <w:rPr>
                <w:rFonts w:eastAsia="Calibri"/>
                <w:sz w:val="24"/>
                <w:szCs w:val="24"/>
              </w:rPr>
            </w:pPr>
            <w:r w:rsidRPr="00785170">
              <w:rPr>
                <w:rFonts w:eastAsia="Calibri"/>
                <w:sz w:val="24"/>
                <w:szCs w:val="24"/>
              </w:rPr>
              <w:t xml:space="preserve">Должна присутствовать возможность смены пароля входа в режим конфигуратора ПО. </w:t>
            </w:r>
          </w:p>
          <w:p w:rsidR="00785170" w:rsidRPr="00785170" w:rsidRDefault="00785170" w:rsidP="00785170">
            <w:pPr>
              <w:contextualSpacing/>
              <w:jc w:val="both"/>
              <w:rPr>
                <w:sz w:val="24"/>
                <w:szCs w:val="24"/>
                <w:u w:val="single"/>
              </w:rPr>
            </w:pPr>
            <w:r w:rsidRPr="00785170">
              <w:rPr>
                <w:sz w:val="24"/>
                <w:szCs w:val="24"/>
                <w:u w:val="single"/>
              </w:rPr>
              <w:t>Требования к наличию в ПО режима для установки на любой компьютер, ноутбук или планшет, работающий на системе WINDOWS, специальной программы для беспроводного обмена текстовыми сообщениями с информационным комплексом</w:t>
            </w:r>
          </w:p>
          <w:p w:rsidR="00785170" w:rsidRPr="00785170" w:rsidRDefault="00785170" w:rsidP="00785170">
            <w:pPr>
              <w:contextualSpacing/>
              <w:jc w:val="both"/>
              <w:rPr>
                <w:rFonts w:eastAsia="Calibri"/>
                <w:sz w:val="24"/>
                <w:szCs w:val="24"/>
              </w:rPr>
            </w:pPr>
            <w:r w:rsidRPr="00785170">
              <w:rPr>
                <w:sz w:val="24"/>
                <w:szCs w:val="24"/>
              </w:rPr>
              <w:t xml:space="preserve">В ПО должен быть режим установки и запуска работы на любом компьютере, ноутбуке или планшете, работающих на системе </w:t>
            </w:r>
            <w:r w:rsidRPr="00785170">
              <w:rPr>
                <w:sz w:val="24"/>
                <w:szCs w:val="24"/>
                <w:lang w:val="en-US"/>
              </w:rPr>
              <w:t>WINDOWS</w:t>
            </w:r>
            <w:r w:rsidRPr="00785170">
              <w:rPr>
                <w:sz w:val="24"/>
                <w:szCs w:val="24"/>
              </w:rPr>
              <w:t xml:space="preserve">, специальной дополнительной программы, которая обеспечит возможность беспроводного обмена текстовыми сообщениями с информационным комплексом (с ПО, установленным на информационный комплекс). Программа должна включать в себя окно для набора текста, в котором сохраняется история переписки. В программе должна быть возможность </w:t>
            </w:r>
            <w:r w:rsidRPr="00785170">
              <w:rPr>
                <w:rFonts w:eastAsia="Calibri"/>
                <w:sz w:val="24"/>
                <w:szCs w:val="24"/>
              </w:rPr>
              <w:t xml:space="preserve">на выбор учреждения обеспечить возможность обмена сообщениями как посредством использования ресурсов внутренне интрасети учреждения (без выхода в Интернет), так и посредством внешнего сервера (через сеть Интернет) – далее режим “Онлайн консультант”. </w:t>
            </w:r>
          </w:p>
          <w:p w:rsidR="00785170" w:rsidRPr="00785170" w:rsidRDefault="00785170" w:rsidP="00785170">
            <w:pPr>
              <w:contextualSpacing/>
              <w:jc w:val="both"/>
              <w:rPr>
                <w:rFonts w:eastAsia="Calibri"/>
                <w:sz w:val="24"/>
                <w:szCs w:val="24"/>
              </w:rPr>
            </w:pPr>
            <w:r w:rsidRPr="00785170">
              <w:rPr>
                <w:sz w:val="24"/>
                <w:szCs w:val="24"/>
              </w:rPr>
              <w:t xml:space="preserve">При поступлении текстового сообщения с информационного комплекса на компьютере, ноутбуке или планшете, на котором установлен  режим “ОНЛАЙН КОНСУЛЬТАНТ” и настроен режим обмена сообщениями с информационным комплексом, должно автоматически открываться окно обмена сообщениями (даже при включенных других программах), раздаваться звуковой сигнал.  При отсутствии ответа на поступивший вопрос звуковой сигнал о поступлении сообщения должен повторяться не реже, чем каждые 3 минуты. </w:t>
            </w:r>
          </w:p>
          <w:p w:rsidR="00785170" w:rsidRPr="00785170" w:rsidRDefault="00785170" w:rsidP="00785170">
            <w:pPr>
              <w:jc w:val="both"/>
              <w:rPr>
                <w:sz w:val="24"/>
                <w:szCs w:val="24"/>
                <w:u w:val="single"/>
              </w:rPr>
            </w:pPr>
            <w:r w:rsidRPr="00785170">
              <w:rPr>
                <w:sz w:val="24"/>
                <w:szCs w:val="24"/>
                <w:u w:val="single"/>
              </w:rPr>
              <w:t>Требования к предустановленной при поставке информационных комплексов типовой форме Презентации для учреждений для наполнения контента презентации</w:t>
            </w:r>
          </w:p>
          <w:p w:rsidR="00785170" w:rsidRPr="00785170" w:rsidRDefault="00785170" w:rsidP="00785170">
            <w:pPr>
              <w:contextualSpacing/>
              <w:jc w:val="both"/>
              <w:rPr>
                <w:rFonts w:eastAsia="Calibri"/>
                <w:sz w:val="24"/>
                <w:szCs w:val="24"/>
              </w:rPr>
            </w:pPr>
            <w:r w:rsidRPr="00785170">
              <w:rPr>
                <w:rFonts w:eastAsia="Calibri"/>
                <w:sz w:val="24"/>
                <w:szCs w:val="24"/>
              </w:rPr>
              <w:t>Информационный комплекс должен быть доставлен до учреждения с предустановленным специальным программным обеспечением для людей разных категорий инвалидности, а также со специальной типовой пустой типовой формой наполнения контента презентации для учреждений, полностью совместимой с поставляемым ПО (типовая форма с типовой архитектурой страниц). В типовую пустую форму должны входить следующие типовые пустые разделы:</w:t>
            </w:r>
          </w:p>
          <w:p w:rsidR="00785170" w:rsidRPr="00785170" w:rsidRDefault="00785170" w:rsidP="00785170">
            <w:pPr>
              <w:numPr>
                <w:ilvl w:val="1"/>
                <w:numId w:val="29"/>
              </w:numPr>
              <w:ind w:left="0" w:firstLine="0"/>
              <w:contextualSpacing/>
              <w:jc w:val="both"/>
              <w:rPr>
                <w:rFonts w:eastAsia="Calibri"/>
                <w:sz w:val="24"/>
                <w:szCs w:val="24"/>
              </w:rPr>
            </w:pPr>
            <w:r w:rsidRPr="00785170">
              <w:rPr>
                <w:rFonts w:eastAsia="Calibri"/>
                <w:sz w:val="24"/>
                <w:szCs w:val="24"/>
              </w:rPr>
              <w:t xml:space="preserve"> - об учреждении;</w:t>
            </w:r>
          </w:p>
          <w:p w:rsidR="00785170" w:rsidRPr="00785170" w:rsidRDefault="00785170" w:rsidP="00785170">
            <w:pPr>
              <w:numPr>
                <w:ilvl w:val="1"/>
                <w:numId w:val="29"/>
              </w:numPr>
              <w:ind w:left="0" w:firstLine="0"/>
              <w:contextualSpacing/>
              <w:jc w:val="both"/>
              <w:rPr>
                <w:rFonts w:eastAsia="Calibri"/>
                <w:sz w:val="24"/>
                <w:szCs w:val="24"/>
              </w:rPr>
            </w:pPr>
            <w:r w:rsidRPr="00785170">
              <w:rPr>
                <w:rFonts w:eastAsia="Calibri"/>
                <w:sz w:val="24"/>
                <w:szCs w:val="24"/>
              </w:rPr>
              <w:t xml:space="preserve"> - график работы учреждения;</w:t>
            </w:r>
          </w:p>
          <w:p w:rsidR="00785170" w:rsidRPr="00785170" w:rsidRDefault="00785170" w:rsidP="00785170">
            <w:pPr>
              <w:numPr>
                <w:ilvl w:val="1"/>
                <w:numId w:val="29"/>
              </w:numPr>
              <w:ind w:left="0" w:firstLine="0"/>
              <w:contextualSpacing/>
              <w:jc w:val="both"/>
              <w:rPr>
                <w:rFonts w:eastAsia="Calibri"/>
                <w:sz w:val="24"/>
                <w:szCs w:val="24"/>
              </w:rPr>
            </w:pPr>
            <w:r w:rsidRPr="00785170">
              <w:rPr>
                <w:rFonts w:eastAsia="Calibri"/>
                <w:sz w:val="24"/>
                <w:szCs w:val="24"/>
              </w:rPr>
              <w:t xml:space="preserve"> - список кабинетов приема посетителей;</w:t>
            </w:r>
          </w:p>
          <w:p w:rsidR="00785170" w:rsidRPr="00785170" w:rsidRDefault="00785170" w:rsidP="00785170">
            <w:pPr>
              <w:numPr>
                <w:ilvl w:val="1"/>
                <w:numId w:val="29"/>
              </w:numPr>
              <w:ind w:left="0" w:firstLine="0"/>
              <w:contextualSpacing/>
              <w:jc w:val="both"/>
              <w:rPr>
                <w:rFonts w:eastAsia="Calibri"/>
                <w:sz w:val="24"/>
                <w:szCs w:val="24"/>
              </w:rPr>
            </w:pPr>
            <w:r w:rsidRPr="00785170">
              <w:rPr>
                <w:rFonts w:eastAsia="Calibri"/>
                <w:sz w:val="24"/>
                <w:szCs w:val="24"/>
              </w:rPr>
              <w:t xml:space="preserve"> - расписание работы специалистов;</w:t>
            </w:r>
          </w:p>
          <w:p w:rsidR="00785170" w:rsidRPr="00785170" w:rsidRDefault="00785170" w:rsidP="00785170">
            <w:pPr>
              <w:numPr>
                <w:ilvl w:val="1"/>
                <w:numId w:val="29"/>
              </w:numPr>
              <w:ind w:left="0" w:firstLine="0"/>
              <w:contextualSpacing/>
              <w:jc w:val="both"/>
              <w:rPr>
                <w:rFonts w:eastAsia="Calibri"/>
                <w:sz w:val="24"/>
                <w:szCs w:val="24"/>
              </w:rPr>
            </w:pPr>
            <w:r w:rsidRPr="00785170">
              <w:rPr>
                <w:rFonts w:eastAsia="Calibri"/>
                <w:sz w:val="24"/>
                <w:szCs w:val="24"/>
              </w:rPr>
              <w:t xml:space="preserve"> - новости и анонсы;</w:t>
            </w:r>
          </w:p>
          <w:p w:rsidR="00785170" w:rsidRPr="00785170" w:rsidRDefault="00785170" w:rsidP="00785170">
            <w:pPr>
              <w:numPr>
                <w:ilvl w:val="1"/>
                <w:numId w:val="29"/>
              </w:numPr>
              <w:ind w:left="0" w:firstLine="0"/>
              <w:contextualSpacing/>
              <w:jc w:val="both"/>
              <w:rPr>
                <w:rFonts w:eastAsia="Calibri"/>
                <w:sz w:val="24"/>
                <w:szCs w:val="24"/>
              </w:rPr>
            </w:pPr>
            <w:r w:rsidRPr="00785170">
              <w:rPr>
                <w:rFonts w:eastAsia="Calibri"/>
                <w:sz w:val="24"/>
                <w:szCs w:val="24"/>
              </w:rPr>
              <w:t xml:space="preserve"> - полезная информация.</w:t>
            </w:r>
          </w:p>
          <w:p w:rsidR="00785170" w:rsidRPr="00785170" w:rsidRDefault="00785170" w:rsidP="00785170">
            <w:pPr>
              <w:jc w:val="both"/>
              <w:rPr>
                <w:sz w:val="24"/>
                <w:szCs w:val="24"/>
                <w:u w:val="single"/>
              </w:rPr>
            </w:pPr>
            <w:r w:rsidRPr="00785170">
              <w:rPr>
                <w:sz w:val="24"/>
                <w:szCs w:val="24"/>
              </w:rPr>
              <w:t>В комплект поставки должны входить: руководство пользователя (паспорт) на русском языке на информационный комплекс, руководство пользователя и инструкция по работе с программным обеспечением (в т.ч. о том, как персонал учреждения может наполнять типовую форму контента презентации или создавать собственные формы контента), гарантийный талон на сервисное обслуживание информационного комплекса</w:t>
            </w:r>
          </w:p>
          <w:p w:rsidR="00785170" w:rsidRDefault="00785170" w:rsidP="00785170">
            <w:pPr>
              <w:jc w:val="both"/>
              <w:rPr>
                <w:bCs/>
                <w:sz w:val="24"/>
                <w:szCs w:val="24"/>
              </w:rPr>
            </w:pPr>
            <w:r w:rsidRPr="00785170">
              <w:rPr>
                <w:bCs/>
                <w:sz w:val="24"/>
                <w:szCs w:val="24"/>
              </w:rPr>
              <w:t>Программно - индикаторный комплекс для обучения навыкам психофизиологической саморегуляции по периферической температуре методом БОС «Экватор»</w:t>
            </w:r>
            <w:r w:rsidR="00FD7608">
              <w:rPr>
                <w:bCs/>
                <w:sz w:val="24"/>
                <w:szCs w:val="24"/>
              </w:rPr>
              <w:t>.</w:t>
            </w:r>
          </w:p>
          <w:p w:rsidR="00FD7608" w:rsidRPr="00FD7608" w:rsidRDefault="00FD7608" w:rsidP="00785170">
            <w:pPr>
              <w:jc w:val="both"/>
              <w:rPr>
                <w:sz w:val="22"/>
                <w:szCs w:val="22"/>
                <w:u w:val="single"/>
              </w:rPr>
            </w:pPr>
            <w:r w:rsidRPr="00FD7608">
              <w:rPr>
                <w:sz w:val="22"/>
                <w:szCs w:val="22"/>
                <w:u w:val="single"/>
              </w:rPr>
              <w:t>Технические и функциональные характеристики:</w:t>
            </w:r>
          </w:p>
          <w:p w:rsidR="00FD7608" w:rsidRPr="001F734F" w:rsidRDefault="001F734F" w:rsidP="00785170">
            <w:pPr>
              <w:jc w:val="both"/>
              <w:rPr>
                <w:i/>
                <w:sz w:val="24"/>
                <w:szCs w:val="24"/>
              </w:rPr>
            </w:pPr>
            <w:r w:rsidRPr="001F734F">
              <w:rPr>
                <w:i/>
                <w:sz w:val="24"/>
                <w:szCs w:val="24"/>
              </w:rPr>
              <w:t>Решаемые  задачи:</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5"/>
              <w:gridCol w:w="1417"/>
            </w:tblGrid>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780"/>
                    </w:tabs>
                    <w:autoSpaceDE w:val="0"/>
                    <w:autoSpaceDN w:val="0"/>
                    <w:adjustRightInd w:val="0"/>
                    <w:ind w:right="-108"/>
                    <w:rPr>
                      <w:sz w:val="24"/>
                      <w:szCs w:val="24"/>
                      <w:lang w:eastAsia="ar-SA"/>
                    </w:rPr>
                  </w:pPr>
                  <w:r w:rsidRPr="001F734F">
                    <w:rPr>
                      <w:sz w:val="24"/>
                      <w:szCs w:val="24"/>
                      <w:lang w:eastAsia="ar-SA"/>
                    </w:rPr>
                    <w:t>На основе метода биологической обратной связи БОС (технологии функционального биоуправления ФБУ) обеспечение следующих оздоровительных компонентов:</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780"/>
                    </w:tabs>
                    <w:autoSpaceDE w:val="0"/>
                    <w:autoSpaceDN w:val="0"/>
                    <w:adjustRightInd w:val="0"/>
                    <w:ind w:right="-108"/>
                    <w:rPr>
                      <w:sz w:val="24"/>
                      <w:szCs w:val="24"/>
                      <w:lang w:eastAsia="ar-SA"/>
                    </w:rPr>
                  </w:pPr>
                  <w:r w:rsidRPr="001F734F">
                    <w:rPr>
                      <w:sz w:val="24"/>
                      <w:szCs w:val="24"/>
                      <w:lang w:eastAsia="ar-SA"/>
                    </w:rPr>
                    <w:t>- повышение сопротивляемости организма, нормализация психоэмоционального состояния, повышение стрессоустойчивости;</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jc w:val="both"/>
                    <w:rPr>
                      <w:sz w:val="24"/>
                      <w:szCs w:val="24"/>
                      <w:lang w:eastAsia="ar-SA"/>
                    </w:rPr>
                  </w:pPr>
                  <w:r w:rsidRPr="001F734F">
                    <w:rPr>
                      <w:sz w:val="24"/>
                      <w:szCs w:val="24"/>
                      <w:lang w:eastAsia="ar-SA"/>
                    </w:rPr>
                    <w:t>- профилактика поведенческой и психосоматической дезадаптации (снятие усталости, частых головных болей, бессонницы, чувства неосознанного беспокойства, неуверенности, раздражительности, неспособности принимать решения, общая негативная установка на жизненные перспективы и др.);</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 развитие высших психических функций: мышления; памяти; внимания; интеллекта.</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780"/>
                    </w:tabs>
                    <w:autoSpaceDE w:val="0"/>
                    <w:autoSpaceDN w:val="0"/>
                    <w:adjustRightInd w:val="0"/>
                    <w:ind w:right="-108"/>
                    <w:rPr>
                      <w:color w:val="000000"/>
                      <w:spacing w:val="-2"/>
                      <w:sz w:val="24"/>
                      <w:szCs w:val="24"/>
                    </w:rPr>
                  </w:pPr>
                  <w:r w:rsidRPr="001F734F">
                    <w:rPr>
                      <w:sz w:val="24"/>
                      <w:szCs w:val="24"/>
                      <w:lang w:eastAsia="ar-SA"/>
                    </w:rPr>
                    <w:t>- формирование ценностного отношения к своему здоровью, навыков здорового образа жизни;</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780"/>
                    </w:tabs>
                    <w:autoSpaceDE w:val="0"/>
                    <w:autoSpaceDN w:val="0"/>
                    <w:adjustRightInd w:val="0"/>
                    <w:ind w:right="-108"/>
                    <w:rPr>
                      <w:sz w:val="24"/>
                      <w:szCs w:val="24"/>
                      <w:lang w:eastAsia="ar-SA"/>
                    </w:rPr>
                  </w:pPr>
                  <w:r w:rsidRPr="001F734F">
                    <w:rPr>
                      <w:sz w:val="24"/>
                      <w:szCs w:val="24"/>
                      <w:lang w:eastAsia="ar-SA"/>
                    </w:rPr>
                    <w:t xml:space="preserve">- предупреждение профессионального выгорания </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780"/>
                    </w:tabs>
                    <w:autoSpaceDE w:val="0"/>
                    <w:autoSpaceDN w:val="0"/>
                    <w:adjustRightInd w:val="0"/>
                    <w:ind w:right="-108"/>
                    <w:rPr>
                      <w:sz w:val="24"/>
                      <w:szCs w:val="24"/>
                      <w:lang w:eastAsia="ar-SA"/>
                    </w:rPr>
                  </w:pPr>
                  <w:r w:rsidRPr="001F734F">
                    <w:rPr>
                      <w:sz w:val="24"/>
                      <w:szCs w:val="24"/>
                      <w:lang w:eastAsia="ar-SA"/>
                    </w:rPr>
                    <w:t>- развитие психологической компетентности специалистов помогающих профессий</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Требования к функциональным характеристикам приборов с программным обеспечением.</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rPr>
                <w:trHeight w:val="994"/>
              </w:trPr>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Приём и обработка с помощью индикаторов компьютерных (далее приборов) периферической температуры (Т) и преобразование их с помощью программного обеспечения (ПО) в мультимедийные сигналы обратной связи (визуальные и аудиальные)</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spacing w:line="240" w:lineRule="exact"/>
                    <w:rPr>
                      <w:sz w:val="24"/>
                      <w:szCs w:val="24"/>
                    </w:rPr>
                  </w:pPr>
                  <w:r w:rsidRPr="001F734F">
                    <w:rPr>
                      <w:sz w:val="24"/>
                      <w:szCs w:val="24"/>
                    </w:rPr>
                    <w:t>Проведение БОС-тренинга по показателю температуры для формирования навыка общей релаксации посредством повышения  периферичесокй температуры</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spacing w:line="240" w:lineRule="exact"/>
                    <w:rPr>
                      <w:sz w:val="24"/>
                      <w:szCs w:val="24"/>
                    </w:rPr>
                  </w:pPr>
                  <w:r w:rsidRPr="001F734F">
                    <w:rPr>
                      <w:sz w:val="24"/>
                      <w:szCs w:val="24"/>
                    </w:rPr>
                    <w:t>- возможность обеспечения регистрация периферической температуры с фаланги пальца</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С целью обеспечения работы специалиста с прибором в автономном режиме:</w:t>
                  </w:r>
                </w:p>
              </w:tc>
              <w:tc>
                <w:tcPr>
                  <w:tcW w:w="1417" w:type="dxa"/>
                  <w:tcBorders>
                    <w:top w:val="single" w:sz="4" w:space="0" w:color="auto"/>
                    <w:left w:val="single" w:sz="4" w:space="0" w:color="auto"/>
                    <w:bottom w:val="single" w:sz="4" w:space="0" w:color="auto"/>
                    <w:right w:val="single" w:sz="4" w:space="0" w:color="auto"/>
                  </w:tcBorders>
                </w:tcPr>
                <w:p w:rsidR="001F734F" w:rsidRPr="001F734F" w:rsidRDefault="001F734F" w:rsidP="006877F4">
                  <w:pPr>
                    <w:ind w:left="-60" w:right="-108"/>
                    <w:jc w:val="center"/>
                    <w:rPr>
                      <w:sz w:val="24"/>
                      <w:szCs w:val="24"/>
                    </w:rPr>
                  </w:pP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 подключение приборов к компьютеру через USB-порт.</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60"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 xml:space="preserve">- питание прибора через USB-порт без зависимости от других внешних источников постоянного либо переменного тока. </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60" w:right="-108"/>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widowControl w:val="0"/>
                    <w:autoSpaceDE w:val="0"/>
                    <w:autoSpaceDN w:val="0"/>
                    <w:adjustRightInd w:val="0"/>
                    <w:spacing w:line="240" w:lineRule="exact"/>
                    <w:jc w:val="both"/>
                    <w:rPr>
                      <w:sz w:val="24"/>
                      <w:szCs w:val="24"/>
                    </w:rPr>
                  </w:pPr>
                  <w:r w:rsidRPr="001F734F">
                    <w:rPr>
                      <w:sz w:val="24"/>
                      <w:szCs w:val="24"/>
                    </w:rPr>
                    <w:t xml:space="preserve">Библиотека процедур БОС-тренинга, в том числе: </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widowControl w:val="0"/>
                    <w:autoSpaceDE w:val="0"/>
                    <w:autoSpaceDN w:val="0"/>
                    <w:adjustRightInd w:val="0"/>
                    <w:spacing w:line="240" w:lineRule="exact"/>
                    <w:jc w:val="both"/>
                    <w:rPr>
                      <w:sz w:val="24"/>
                      <w:szCs w:val="24"/>
                    </w:rPr>
                  </w:pPr>
                  <w:r w:rsidRPr="001F734F">
                    <w:rPr>
                      <w:sz w:val="24"/>
                      <w:szCs w:val="24"/>
                    </w:rPr>
                    <w:t>- редактор сценариев для формирования новых или модификации имеющихся сценариев БОС-процедур с учетом специфики нарушений и индивидуальных особенностей с последующим сохранением сценариев в библиотеке процедур.</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widowControl w:val="0"/>
                    <w:autoSpaceDE w:val="0"/>
                    <w:autoSpaceDN w:val="0"/>
                    <w:adjustRightInd w:val="0"/>
                    <w:spacing w:line="240" w:lineRule="exact"/>
                    <w:jc w:val="both"/>
                    <w:rPr>
                      <w:sz w:val="24"/>
                      <w:szCs w:val="24"/>
                    </w:rPr>
                  </w:pPr>
                  <w:r w:rsidRPr="001F734F">
                    <w:rPr>
                      <w:sz w:val="24"/>
                      <w:szCs w:val="24"/>
                    </w:rPr>
                    <w:t>- база данных с результатами всех проведенных тренировок; удобное управление – быстрый поиск, сортировка карточек пациента по алфавиту или дате поступления, выборка карточек по одному или нескольким параметрам (возраст, дата начала коррекционно-оздоровительных сеансов, ключевое слово диагноза, наличие инвалидности и т.п.).</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jc w:val="center"/>
                    <w:rPr>
                      <w:sz w:val="24"/>
                      <w:szCs w:val="24"/>
                    </w:rPr>
                  </w:pPr>
                  <w:r w:rsidRPr="001F734F">
                    <w:rPr>
                      <w:sz w:val="24"/>
                      <w:szCs w:val="24"/>
                    </w:rPr>
                    <w:t>Наличие</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widowControl w:val="0"/>
                    <w:autoSpaceDE w:val="0"/>
                    <w:autoSpaceDN w:val="0"/>
                    <w:adjustRightInd w:val="0"/>
                    <w:spacing w:line="240" w:lineRule="exact"/>
                    <w:jc w:val="both"/>
                    <w:rPr>
                      <w:sz w:val="24"/>
                      <w:szCs w:val="24"/>
                    </w:rPr>
                  </w:pPr>
                  <w:r w:rsidRPr="001F734F">
                    <w:rPr>
                      <w:sz w:val="24"/>
                      <w:szCs w:val="24"/>
                    </w:rPr>
                    <w:t>- расчет средних за сеанс показателей и построение на основании этих расчетов табличных отчетов и графиков, отражающих динамику изменения состояния, суммарные отчеты всего коррекционно-оздоровительного курса; экспорт в стандартные приложения Windows и выведение на печать результатов сеансов и отчетов в виде таблиц или графиков;</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1272"/>
                    </w:tabs>
                    <w:ind w:left="72"/>
                    <w:jc w:val="center"/>
                    <w:rPr>
                      <w:sz w:val="24"/>
                      <w:szCs w:val="24"/>
                    </w:rPr>
                  </w:pPr>
                  <w:r w:rsidRPr="001F734F">
                    <w:rPr>
                      <w:sz w:val="24"/>
                      <w:szCs w:val="24"/>
                    </w:rPr>
                    <w:t>Наличие</w:t>
                  </w:r>
                </w:p>
              </w:tc>
            </w:tr>
            <w:tr w:rsidR="001F734F" w:rsidRPr="001F734F" w:rsidTr="001F734F">
              <w:trPr>
                <w:trHeight w:val="223"/>
              </w:trPr>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spacing w:after="80"/>
                    <w:ind w:right="-108"/>
                    <w:rPr>
                      <w:sz w:val="24"/>
                      <w:szCs w:val="24"/>
                    </w:rPr>
                  </w:pPr>
                  <w:r w:rsidRPr="001F734F">
                    <w:rPr>
                      <w:sz w:val="24"/>
                      <w:szCs w:val="24"/>
                    </w:rPr>
                    <w:t>Требования к количественным и качественным характеристикам приборов:</w:t>
                  </w:r>
                </w:p>
              </w:tc>
              <w:tc>
                <w:tcPr>
                  <w:tcW w:w="1417" w:type="dxa"/>
                  <w:tcBorders>
                    <w:top w:val="single" w:sz="4" w:space="0" w:color="auto"/>
                    <w:left w:val="single" w:sz="4" w:space="0" w:color="auto"/>
                    <w:bottom w:val="single" w:sz="4" w:space="0" w:color="auto"/>
                    <w:right w:val="single" w:sz="4" w:space="0" w:color="auto"/>
                  </w:tcBorders>
                </w:tcPr>
                <w:p w:rsidR="001F734F" w:rsidRPr="001F734F" w:rsidRDefault="001F734F" w:rsidP="006877F4">
                  <w:pPr>
                    <w:ind w:left="-60" w:right="-108"/>
                    <w:jc w:val="center"/>
                    <w:rPr>
                      <w:sz w:val="24"/>
                      <w:szCs w:val="24"/>
                    </w:rPr>
                  </w:pP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34"/>
                      <w:tab w:val="left" w:pos="203"/>
                    </w:tabs>
                    <w:spacing w:line="216" w:lineRule="auto"/>
                    <w:ind w:right="-108"/>
                    <w:rPr>
                      <w:sz w:val="24"/>
                      <w:szCs w:val="24"/>
                    </w:rPr>
                  </w:pPr>
                  <w:r w:rsidRPr="001F734F">
                    <w:rPr>
                      <w:sz w:val="24"/>
                      <w:szCs w:val="24"/>
                    </w:rPr>
                    <w:t>Прибор для регистрации периферической температуры  с программным обеспечением  для обучения психофизиологической саморегуляции с использованием метода БОС – шт.</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60" w:right="-108"/>
                    <w:jc w:val="center"/>
                    <w:rPr>
                      <w:sz w:val="24"/>
                      <w:szCs w:val="24"/>
                    </w:rPr>
                  </w:pPr>
                  <w:r w:rsidRPr="001F734F">
                    <w:rPr>
                      <w:sz w:val="24"/>
                      <w:szCs w:val="24"/>
                    </w:rPr>
                    <w:t>не менее 1</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Число работающих каналов – шт.</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60" w:right="-108"/>
                    <w:jc w:val="center"/>
                    <w:rPr>
                      <w:sz w:val="24"/>
                      <w:szCs w:val="24"/>
                    </w:rPr>
                  </w:pPr>
                  <w:r w:rsidRPr="001F734F">
                    <w:rPr>
                      <w:sz w:val="24"/>
                      <w:szCs w:val="24"/>
                    </w:rPr>
                    <w:t>не менее 1</w:t>
                  </w:r>
                </w:p>
              </w:tc>
            </w:tr>
            <w:tr w:rsidR="001F734F" w:rsidRPr="001F734F" w:rsidTr="001F734F">
              <w:trPr>
                <w:trHeight w:val="300"/>
              </w:trPr>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Число снимаемых параметров –  (Периферическая температура)</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не менее 1</w:t>
                  </w:r>
                </w:p>
              </w:tc>
            </w:tr>
            <w:tr w:rsidR="001F734F" w:rsidRPr="001F734F" w:rsidTr="001F734F">
              <w:trPr>
                <w:trHeight w:val="276"/>
              </w:trPr>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 xml:space="preserve">Диапазон индикации периферической температуры – в пределах  </w:t>
                  </w:r>
                  <w:r w:rsidRPr="001F734F">
                    <w:rPr>
                      <w:sz w:val="24"/>
                      <w:szCs w:val="24"/>
                      <w:vertAlign w:val="superscript"/>
                    </w:rPr>
                    <w:t>0</w:t>
                  </w:r>
                  <w:r w:rsidRPr="001F734F">
                    <w:rPr>
                      <w:sz w:val="24"/>
                      <w:szCs w:val="24"/>
                    </w:rPr>
                    <w:t>С</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108" w:right="-108"/>
                    <w:jc w:val="center"/>
                    <w:rPr>
                      <w:sz w:val="24"/>
                      <w:szCs w:val="24"/>
                    </w:rPr>
                  </w:pPr>
                  <w:r w:rsidRPr="001F734F">
                    <w:rPr>
                      <w:sz w:val="24"/>
                      <w:szCs w:val="24"/>
                    </w:rPr>
                    <w:t xml:space="preserve">17   </w:t>
                  </w:r>
                  <w:r w:rsidRPr="001F734F">
                    <w:rPr>
                      <w:sz w:val="24"/>
                      <w:szCs w:val="24"/>
                      <w:lang w:val="en-US"/>
                    </w:rPr>
                    <w:t xml:space="preserve">-   </w:t>
                  </w:r>
                  <w:r w:rsidRPr="001F734F">
                    <w:rPr>
                      <w:sz w:val="24"/>
                      <w:szCs w:val="24"/>
                    </w:rPr>
                    <w:t>42,2</w:t>
                  </w:r>
                </w:p>
              </w:tc>
            </w:tr>
            <w:tr w:rsidR="001F734F" w:rsidRPr="001F734F" w:rsidTr="001F734F">
              <w:trPr>
                <w:trHeight w:val="267"/>
              </w:trPr>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 xml:space="preserve">Напряжение питания прибора   - от ПК через порт </w:t>
                  </w:r>
                  <w:r w:rsidRPr="001F734F">
                    <w:rPr>
                      <w:sz w:val="24"/>
                      <w:szCs w:val="24"/>
                      <w:lang w:val="en-US"/>
                    </w:rPr>
                    <w:t>USB</w:t>
                  </w:r>
                  <w:r w:rsidRPr="001F734F">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не более 5</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Потребляемая мощность –  мВт.</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jc w:val="center"/>
                    <w:rPr>
                      <w:sz w:val="24"/>
                      <w:szCs w:val="24"/>
                    </w:rPr>
                  </w:pPr>
                  <w:r w:rsidRPr="001F734F">
                    <w:rPr>
                      <w:sz w:val="24"/>
                      <w:szCs w:val="24"/>
                    </w:rPr>
                    <w:t>не более 100</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Масса – гр.</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108" w:right="-108"/>
                    <w:jc w:val="center"/>
                    <w:rPr>
                      <w:sz w:val="24"/>
                      <w:szCs w:val="24"/>
                    </w:rPr>
                  </w:pPr>
                  <w:r w:rsidRPr="001F734F">
                    <w:rPr>
                      <w:sz w:val="24"/>
                      <w:szCs w:val="24"/>
                    </w:rPr>
                    <w:t>не более 100</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tabs>
                      <w:tab w:val="left" w:pos="459"/>
                    </w:tabs>
                    <w:ind w:right="-108"/>
                    <w:rPr>
                      <w:sz w:val="24"/>
                      <w:szCs w:val="24"/>
                    </w:rPr>
                  </w:pPr>
                  <w:r w:rsidRPr="001F734F">
                    <w:rPr>
                      <w:sz w:val="24"/>
                      <w:szCs w:val="24"/>
                    </w:rPr>
                    <w:t>Средняя наработка на отказ – ч.</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108" w:right="-108"/>
                    <w:jc w:val="center"/>
                    <w:rPr>
                      <w:sz w:val="24"/>
                      <w:szCs w:val="24"/>
                    </w:rPr>
                  </w:pPr>
                  <w:r w:rsidRPr="001F734F">
                    <w:rPr>
                      <w:sz w:val="24"/>
                      <w:szCs w:val="24"/>
                    </w:rPr>
                    <w:t>не менее 2000</w:t>
                  </w: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Общее требование к оборудованию и программному обеспечению</w:t>
                  </w:r>
                </w:p>
              </w:tc>
              <w:tc>
                <w:tcPr>
                  <w:tcW w:w="1417" w:type="dxa"/>
                  <w:tcBorders>
                    <w:top w:val="single" w:sz="4" w:space="0" w:color="auto"/>
                    <w:left w:val="single" w:sz="4" w:space="0" w:color="auto"/>
                    <w:bottom w:val="single" w:sz="4" w:space="0" w:color="auto"/>
                    <w:right w:val="single" w:sz="4" w:space="0" w:color="auto"/>
                  </w:tcBorders>
                </w:tcPr>
                <w:p w:rsidR="001F734F" w:rsidRPr="001F734F" w:rsidRDefault="001F734F" w:rsidP="006877F4">
                  <w:pPr>
                    <w:ind w:left="-60" w:right="-108"/>
                    <w:jc w:val="center"/>
                    <w:rPr>
                      <w:sz w:val="24"/>
                      <w:szCs w:val="24"/>
                    </w:rPr>
                  </w:pPr>
                </w:p>
              </w:tc>
            </w:tr>
            <w:tr w:rsidR="001F734F" w:rsidRPr="001F734F" w:rsidTr="001F734F">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sz w:val="24"/>
                      <w:szCs w:val="24"/>
                    </w:rPr>
                    <w:t>Все программное обеспечение должно при поставке сопровождаться документами, подтверждающими право на правообладание: копии свидетельств об официальной регистрации программ для ЭВМ (заверенные правообладателем) или лицензионное соглашение с правообладателем, владеющим исключительными правами на программный продукт.</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60" w:right="-108"/>
                    <w:jc w:val="center"/>
                    <w:rPr>
                      <w:sz w:val="24"/>
                      <w:szCs w:val="24"/>
                    </w:rPr>
                  </w:pPr>
                  <w:r w:rsidRPr="001F734F">
                    <w:rPr>
                      <w:sz w:val="24"/>
                      <w:szCs w:val="24"/>
                    </w:rPr>
                    <w:t>наличие</w:t>
                  </w:r>
                </w:p>
              </w:tc>
            </w:tr>
            <w:tr w:rsidR="001F734F" w:rsidRPr="001F734F" w:rsidTr="001F734F">
              <w:trPr>
                <w:trHeight w:val="246"/>
              </w:trPr>
              <w:tc>
                <w:tcPr>
                  <w:tcW w:w="3715"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right="-108"/>
                    <w:rPr>
                      <w:sz w:val="24"/>
                      <w:szCs w:val="24"/>
                    </w:rPr>
                  </w:pPr>
                  <w:r w:rsidRPr="001F734F">
                    <w:rPr>
                      <w:color w:val="000000"/>
                      <w:sz w:val="24"/>
                      <w:szCs w:val="24"/>
                    </w:rPr>
                    <w:t>Поставляемый товар должен быть новым не ранее 2018 г. выпуска.</w:t>
                  </w:r>
                </w:p>
              </w:tc>
              <w:tc>
                <w:tcPr>
                  <w:tcW w:w="1417" w:type="dxa"/>
                  <w:tcBorders>
                    <w:top w:val="single" w:sz="4" w:space="0" w:color="auto"/>
                    <w:left w:val="single" w:sz="4" w:space="0" w:color="auto"/>
                    <w:bottom w:val="single" w:sz="4" w:space="0" w:color="auto"/>
                    <w:right w:val="single" w:sz="4" w:space="0" w:color="auto"/>
                  </w:tcBorders>
                  <w:hideMark/>
                </w:tcPr>
                <w:p w:rsidR="001F734F" w:rsidRPr="001F734F" w:rsidRDefault="001F734F" w:rsidP="006877F4">
                  <w:pPr>
                    <w:ind w:left="-60" w:right="-108"/>
                    <w:jc w:val="center"/>
                    <w:rPr>
                      <w:sz w:val="24"/>
                      <w:szCs w:val="24"/>
                    </w:rPr>
                  </w:pPr>
                  <w:r w:rsidRPr="001F734F">
                    <w:rPr>
                      <w:sz w:val="24"/>
                      <w:szCs w:val="24"/>
                    </w:rPr>
                    <w:t>наличие</w:t>
                  </w:r>
                </w:p>
              </w:tc>
            </w:tr>
          </w:tbl>
          <w:p w:rsidR="001F734F" w:rsidRPr="001F734F" w:rsidRDefault="001F734F" w:rsidP="001F734F">
            <w:pPr>
              <w:suppressAutoHyphens/>
              <w:spacing w:line="276" w:lineRule="auto"/>
              <w:ind w:right="-221"/>
              <w:rPr>
                <w:bCs/>
                <w:kern w:val="2"/>
                <w:sz w:val="24"/>
                <w:szCs w:val="24"/>
                <w:lang w:eastAsia="ar-SA"/>
              </w:rPr>
            </w:pPr>
            <w:r w:rsidRPr="001F734F">
              <w:rPr>
                <w:bCs/>
                <w:kern w:val="2"/>
                <w:sz w:val="24"/>
                <w:szCs w:val="24"/>
                <w:lang w:eastAsia="ar-SA"/>
              </w:rPr>
              <w:t xml:space="preserve">Развивающе – коррекционные методики с видеобиоуправлением «Тимокко» </w:t>
            </w:r>
          </w:p>
          <w:tbl>
            <w:tblPr>
              <w:tblW w:w="5115" w:type="dxa"/>
              <w:shd w:val="clear" w:color="auto" w:fill="FFFFFF"/>
              <w:tblLayout w:type="fixed"/>
              <w:tblLook w:val="04A0"/>
            </w:tblPr>
            <w:tblGrid>
              <w:gridCol w:w="3715"/>
              <w:gridCol w:w="1400"/>
            </w:tblGrid>
            <w:tr w:rsidR="001F734F" w:rsidRPr="008833C8" w:rsidTr="001F734F">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line="100" w:lineRule="atLeast"/>
                    <w:rPr>
                      <w:kern w:val="2"/>
                      <w:sz w:val="24"/>
                      <w:szCs w:val="24"/>
                      <w:lang w:eastAsia="ar-SA"/>
                    </w:rPr>
                  </w:pPr>
                  <w:r w:rsidRPr="001F734F">
                    <w:rPr>
                      <w:kern w:val="2"/>
                      <w:sz w:val="24"/>
                      <w:szCs w:val="24"/>
                      <w:lang w:eastAsia="ar-SA"/>
                    </w:rPr>
                    <w:t>Решаемые задачи</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rsidR="001F734F" w:rsidRPr="001F734F" w:rsidRDefault="001F734F" w:rsidP="006877F4">
                  <w:pPr>
                    <w:suppressAutoHyphens/>
                    <w:snapToGrid w:val="0"/>
                    <w:spacing w:line="100" w:lineRule="atLeast"/>
                    <w:ind w:left="-60" w:right="129"/>
                    <w:jc w:val="center"/>
                    <w:rPr>
                      <w:kern w:val="2"/>
                      <w:sz w:val="24"/>
                      <w:szCs w:val="24"/>
                      <w:lang w:eastAsia="ar-SA"/>
                    </w:rPr>
                  </w:pP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Развитие способности распределения внимания, игнорирование отвлечения во время игры.</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Обучение концентрации внимания и сохранению сосредоточенности при выполнении действий до игры, во время и после неё.</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Повышение скорости реакции</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Улучшение памяти и понимания последовательности зрительных и слуховых стимулов.</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Развитие двухсторонней координации при использовании обеих рук одновременно.</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Улучшение координации рук и глаз</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Обучению контролю над движениями, тренировка точности движения.</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Развитие абстрактного мышления и тренировка навыков на уровне действия — противодействия.</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Повышение внимательности и способности понимать «правила игры»</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Укрепление и стимулирование слабых мышц плечевого пояса и рук.</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Тренировка на увеличение диапазона движения.</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Освоение новых движений и моделей взаимодействия</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nil"/>
                    <w:left w:val="single" w:sz="4" w:space="0" w:color="000000"/>
                    <w:bottom w:val="single" w:sz="4" w:space="0" w:color="000000"/>
                    <w:right w:val="nil"/>
                  </w:tcBorders>
                  <w:shd w:val="clear" w:color="auto" w:fill="FFFFFF"/>
                  <w:hideMark/>
                </w:tcPr>
                <w:p w:rsidR="001F734F" w:rsidRPr="001F734F" w:rsidRDefault="001F734F" w:rsidP="006877F4">
                  <w:pPr>
                    <w:tabs>
                      <w:tab w:val="left" w:pos="142"/>
                      <w:tab w:val="left" w:pos="1843"/>
                    </w:tabs>
                    <w:suppressAutoHyphens/>
                    <w:spacing w:line="100" w:lineRule="atLeast"/>
                    <w:rPr>
                      <w:kern w:val="2"/>
                      <w:sz w:val="24"/>
                      <w:szCs w:val="24"/>
                      <w:lang w:eastAsia="ar-SA"/>
                    </w:rPr>
                  </w:pPr>
                  <w:r w:rsidRPr="001F734F">
                    <w:rPr>
                      <w:kern w:val="2"/>
                      <w:sz w:val="24"/>
                      <w:szCs w:val="24"/>
                      <w:lang w:eastAsia="ar-SA"/>
                    </w:rPr>
                    <w:t>Обучение направленной деятельности и пониманию положения тела в пространстве.</w:t>
                  </w:r>
                </w:p>
              </w:tc>
              <w:tc>
                <w:tcPr>
                  <w:tcW w:w="1400" w:type="dxa"/>
                  <w:tcBorders>
                    <w:top w:val="nil"/>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line="100" w:lineRule="atLeast"/>
                    <w:rPr>
                      <w:kern w:val="2"/>
                      <w:sz w:val="24"/>
                      <w:szCs w:val="24"/>
                      <w:lang w:eastAsia="ar-SA"/>
                    </w:rPr>
                  </w:pPr>
                  <w:r w:rsidRPr="001F734F">
                    <w:rPr>
                      <w:kern w:val="2"/>
                      <w:sz w:val="24"/>
                      <w:szCs w:val="24"/>
                      <w:lang w:eastAsia="ar-SA"/>
                    </w:rPr>
                    <w:t>Возможности Развивающе–коррекционных методик с видеобиоуправлением. Программное обеспечение комплекса должно включает в себя интерактивные игры, повышающие мотивацию детей к физической и познавательной деятельности в весёлой интересной форме. Дети должны развивать двигательные и когнитивные навыки в игровой среде, где игры не носят соревновательный характер, что обеспечивает безопасное игровое пространство.</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napToGrid w:val="0"/>
                    <w:spacing w:line="100" w:lineRule="atLeast"/>
                    <w:ind w:left="-60" w:right="129"/>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line="100" w:lineRule="atLeast"/>
                    <w:ind w:right="57"/>
                    <w:rPr>
                      <w:kern w:val="2"/>
                      <w:sz w:val="24"/>
                      <w:szCs w:val="24"/>
                      <w:lang w:eastAsia="ar-SA"/>
                    </w:rPr>
                  </w:pPr>
                  <w:r w:rsidRPr="001F734F">
                    <w:rPr>
                      <w:kern w:val="2"/>
                      <w:sz w:val="24"/>
                      <w:szCs w:val="24"/>
                      <w:lang w:eastAsia="ar-SA"/>
                    </w:rPr>
                    <w:t xml:space="preserve">Предназначение </w:t>
                  </w:r>
                  <w:r w:rsidRPr="001F734F">
                    <w:rPr>
                      <w:bCs/>
                      <w:kern w:val="2"/>
                      <w:sz w:val="24"/>
                      <w:szCs w:val="24"/>
                      <w:lang w:eastAsia="ar-SA"/>
                    </w:rPr>
                    <w:t>развивающих — коррекционных методик с видеобиоуправлением:</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rsidR="001F734F" w:rsidRPr="001F734F" w:rsidRDefault="001F734F" w:rsidP="006877F4">
                  <w:pPr>
                    <w:suppressAutoHyphens/>
                    <w:snapToGrid w:val="0"/>
                    <w:spacing w:line="100" w:lineRule="atLeast"/>
                    <w:ind w:left="-60" w:right="129"/>
                    <w:jc w:val="center"/>
                    <w:rPr>
                      <w:kern w:val="2"/>
                      <w:sz w:val="24"/>
                      <w:szCs w:val="24"/>
                      <w:lang w:eastAsia="ar-SA"/>
                    </w:rPr>
                  </w:pPr>
                </w:p>
              </w:tc>
            </w:tr>
            <w:tr w:rsidR="001F734F" w:rsidRPr="008833C8" w:rsidTr="001F734F">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line="100" w:lineRule="atLeast"/>
                    <w:ind w:right="57"/>
                    <w:rPr>
                      <w:kern w:val="2"/>
                      <w:sz w:val="24"/>
                      <w:szCs w:val="24"/>
                      <w:lang w:eastAsia="ar-SA"/>
                    </w:rPr>
                  </w:pPr>
                  <w:r w:rsidRPr="001F734F">
                    <w:rPr>
                      <w:kern w:val="2"/>
                      <w:sz w:val="24"/>
                      <w:szCs w:val="24"/>
                      <w:lang w:eastAsia="ar-SA"/>
                    </w:rPr>
                    <w:t>Развивающе–коррекционная методика с видеобиоуправлением: Для работы с детьми в наиболее широком возрастном диапазоне, а также для развивающихся занятий с детьми среднего дошкольного возраста, и для младших школьников. Игры должны включать в себя широкие возможности тренировки наиболее точных двигательных навыков и высокого уровня координации. Данный комплекс должен эффективно применятся с целью развития двигательной активности и когнитивной функций у детей со склонностью к гиперактивности, при недостатках функций внимания, при ДЦП для развития направленных мануальных действий, в реабилитационной работе при посттравматических нарушениях движения и координации</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napToGrid w:val="0"/>
                    <w:spacing w:line="100" w:lineRule="atLeast"/>
                    <w:ind w:left="-60" w:right="129"/>
                    <w:jc w:val="center"/>
                    <w:rPr>
                      <w:kern w:val="2"/>
                      <w:sz w:val="24"/>
                      <w:szCs w:val="24"/>
                      <w:lang w:eastAsia="ar-SA"/>
                    </w:rPr>
                  </w:pPr>
                  <w:r w:rsidRPr="001F734F">
                    <w:rPr>
                      <w:kern w:val="2"/>
                      <w:sz w:val="24"/>
                      <w:szCs w:val="24"/>
                      <w:lang w:eastAsia="ar-SA"/>
                    </w:rPr>
                    <w:t>наличие</w:t>
                  </w:r>
                </w:p>
              </w:tc>
            </w:tr>
            <w:tr w:rsidR="001F734F" w:rsidRPr="008833C8" w:rsidTr="001F734F">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line="100" w:lineRule="atLeast"/>
                    <w:ind w:right="95"/>
                    <w:rPr>
                      <w:kern w:val="2"/>
                      <w:sz w:val="24"/>
                      <w:szCs w:val="24"/>
                      <w:lang w:eastAsia="ar-SA"/>
                    </w:rPr>
                  </w:pPr>
                  <w:r w:rsidRPr="001F734F">
                    <w:rPr>
                      <w:kern w:val="2"/>
                      <w:sz w:val="24"/>
                      <w:szCs w:val="24"/>
                      <w:lang w:eastAsia="ar-SA"/>
                    </w:rPr>
                    <w:t>Общее требование к оборудованию и программному обеспечению</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rsidR="001F734F" w:rsidRPr="001F734F" w:rsidRDefault="001F734F" w:rsidP="006877F4">
                  <w:pPr>
                    <w:suppressAutoHyphens/>
                    <w:snapToGrid w:val="0"/>
                    <w:spacing w:line="100" w:lineRule="atLeast"/>
                    <w:ind w:left="-60" w:right="129"/>
                    <w:jc w:val="center"/>
                    <w:rPr>
                      <w:kern w:val="2"/>
                      <w:sz w:val="24"/>
                      <w:szCs w:val="24"/>
                      <w:lang w:eastAsia="ar-SA"/>
                    </w:rPr>
                  </w:pPr>
                </w:p>
              </w:tc>
            </w:tr>
            <w:tr w:rsidR="001F734F" w:rsidRPr="008833C8" w:rsidTr="001F734F">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line="100" w:lineRule="atLeast"/>
                    <w:ind w:right="-108"/>
                    <w:rPr>
                      <w:kern w:val="2"/>
                      <w:sz w:val="24"/>
                      <w:szCs w:val="24"/>
                      <w:lang w:eastAsia="ar-SA"/>
                    </w:rPr>
                  </w:pPr>
                  <w:r w:rsidRPr="001F734F">
                    <w:rPr>
                      <w:kern w:val="2"/>
                      <w:sz w:val="24"/>
                      <w:szCs w:val="24"/>
                      <w:lang w:eastAsia="ar-SA"/>
                    </w:rPr>
                    <w:t>Все программное обеспечение должно при поставке сопровождаться документами, подтверждающими право на правообладание программным продуктом: лицензионное соглашение с правообладателем, владеющим исключительными правами на программный продукт.</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ind w:left="-60" w:right="129"/>
                    <w:jc w:val="center"/>
                    <w:rPr>
                      <w:kern w:val="2"/>
                      <w:sz w:val="24"/>
                      <w:szCs w:val="24"/>
                      <w:lang w:eastAsia="ar-SA"/>
                    </w:rPr>
                  </w:pPr>
                  <w:r w:rsidRPr="001F734F">
                    <w:rPr>
                      <w:kern w:val="2"/>
                      <w:sz w:val="24"/>
                      <w:szCs w:val="24"/>
                      <w:lang w:eastAsia="ar-SA"/>
                    </w:rPr>
                    <w:t>наличие</w:t>
                  </w:r>
                </w:p>
              </w:tc>
            </w:tr>
            <w:tr w:rsidR="001F734F" w:rsidRPr="008833C8" w:rsidTr="001F734F">
              <w:trPr>
                <w:trHeight w:val="157"/>
              </w:trPr>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6877F4">
                  <w:pPr>
                    <w:suppressAutoHyphens/>
                    <w:spacing w:after="80" w:line="100" w:lineRule="atLeast"/>
                    <w:rPr>
                      <w:kern w:val="2"/>
                      <w:sz w:val="24"/>
                      <w:szCs w:val="24"/>
                      <w:lang w:eastAsia="ar-SA"/>
                    </w:rPr>
                  </w:pPr>
                  <w:r w:rsidRPr="001F734F">
                    <w:rPr>
                      <w:kern w:val="2"/>
                      <w:sz w:val="24"/>
                      <w:szCs w:val="24"/>
                      <w:lang w:eastAsia="ar-SA"/>
                    </w:rPr>
                    <w:t>Комплектация:</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rsidR="001F734F" w:rsidRPr="001F734F" w:rsidRDefault="001F734F" w:rsidP="006877F4">
                  <w:pPr>
                    <w:suppressAutoHyphens/>
                    <w:snapToGrid w:val="0"/>
                    <w:spacing w:line="100" w:lineRule="atLeast"/>
                    <w:ind w:left="-60" w:right="129"/>
                    <w:jc w:val="center"/>
                    <w:rPr>
                      <w:kern w:val="2"/>
                      <w:sz w:val="24"/>
                      <w:szCs w:val="24"/>
                      <w:lang w:eastAsia="ar-SA"/>
                    </w:rPr>
                  </w:pPr>
                </w:p>
              </w:tc>
            </w:tr>
            <w:tr w:rsidR="001F734F" w:rsidRPr="008833C8" w:rsidTr="001F734F">
              <w:trPr>
                <w:trHeight w:val="157"/>
              </w:trPr>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1F734F">
                  <w:pPr>
                    <w:suppressAutoHyphens/>
                    <w:spacing w:after="80" w:line="100" w:lineRule="atLeast"/>
                    <w:jc w:val="both"/>
                    <w:rPr>
                      <w:kern w:val="2"/>
                      <w:sz w:val="24"/>
                      <w:szCs w:val="24"/>
                      <w:lang w:eastAsia="ar-SA"/>
                    </w:rPr>
                  </w:pPr>
                  <w:r w:rsidRPr="001F734F">
                    <w:rPr>
                      <w:kern w:val="2"/>
                      <w:sz w:val="24"/>
                      <w:szCs w:val="24"/>
                      <w:lang w:eastAsia="ar-SA"/>
                    </w:rPr>
                    <w:t>Развивающе–коррекционная методика с видеобиоуправлением, к-т.</w:t>
                  </w:r>
                </w:p>
                <w:p w:rsidR="001F734F" w:rsidRPr="001F734F" w:rsidRDefault="001F734F" w:rsidP="001F734F">
                  <w:pPr>
                    <w:numPr>
                      <w:ilvl w:val="0"/>
                      <w:numId w:val="40"/>
                    </w:numPr>
                    <w:suppressAutoHyphens/>
                    <w:ind w:left="0" w:firstLine="0"/>
                    <w:jc w:val="both"/>
                    <w:rPr>
                      <w:kern w:val="2"/>
                      <w:sz w:val="24"/>
                      <w:szCs w:val="24"/>
                      <w:lang w:eastAsia="ar-SA"/>
                    </w:rPr>
                  </w:pPr>
                  <w:r w:rsidRPr="001F734F">
                    <w:rPr>
                      <w:kern w:val="2"/>
                      <w:sz w:val="24"/>
                      <w:szCs w:val="24"/>
                      <w:lang w:eastAsia="ar-SA"/>
                    </w:rPr>
                    <w:t>Программное обеспечение, предназначенное для реализации технологии отслеживания движений тела и жестов на стандартном ПК, для обработки получаемых данных и реализации тренировочных игр, не менее 1 шт.</w:t>
                  </w:r>
                </w:p>
                <w:p w:rsidR="001F734F" w:rsidRPr="001F734F" w:rsidRDefault="001F734F" w:rsidP="001F734F">
                  <w:pPr>
                    <w:numPr>
                      <w:ilvl w:val="0"/>
                      <w:numId w:val="40"/>
                    </w:numPr>
                    <w:suppressAutoHyphens/>
                    <w:ind w:left="0" w:firstLine="0"/>
                    <w:jc w:val="both"/>
                    <w:rPr>
                      <w:kern w:val="2"/>
                      <w:sz w:val="24"/>
                      <w:szCs w:val="24"/>
                      <w:lang w:eastAsia="ar-SA"/>
                    </w:rPr>
                  </w:pPr>
                  <w:r w:rsidRPr="001F734F">
                    <w:rPr>
                      <w:kern w:val="2"/>
                      <w:sz w:val="24"/>
                      <w:szCs w:val="24"/>
                      <w:lang w:eastAsia="ar-SA"/>
                    </w:rPr>
                    <w:t>Веб – камера, не менее 1 шт.</w:t>
                  </w:r>
                </w:p>
                <w:p w:rsidR="001F734F" w:rsidRPr="001F734F" w:rsidRDefault="001F734F" w:rsidP="001F734F">
                  <w:pPr>
                    <w:numPr>
                      <w:ilvl w:val="0"/>
                      <w:numId w:val="40"/>
                    </w:numPr>
                    <w:suppressAutoHyphens/>
                    <w:ind w:left="0" w:firstLine="0"/>
                    <w:jc w:val="both"/>
                    <w:rPr>
                      <w:kern w:val="2"/>
                      <w:sz w:val="24"/>
                      <w:szCs w:val="24"/>
                      <w:lang w:eastAsia="ar-SA"/>
                    </w:rPr>
                  </w:pPr>
                  <w:r w:rsidRPr="001F734F">
                    <w:rPr>
                      <w:kern w:val="2"/>
                      <w:sz w:val="24"/>
                      <w:szCs w:val="24"/>
                      <w:lang w:eastAsia="ar-SA"/>
                    </w:rPr>
                    <w:t>Цветные матерчатые мягкие перчатки-шарики диаметр от 60 до 80 мм. Комплект (цвета красного, зелёного, синего), не менее 1 к-т.</w:t>
                  </w:r>
                </w:p>
                <w:p w:rsidR="001F734F" w:rsidRPr="001F734F" w:rsidRDefault="001F734F" w:rsidP="001F734F">
                  <w:pPr>
                    <w:numPr>
                      <w:ilvl w:val="0"/>
                      <w:numId w:val="40"/>
                    </w:numPr>
                    <w:suppressAutoHyphens/>
                    <w:ind w:left="0" w:firstLine="0"/>
                    <w:jc w:val="both"/>
                    <w:rPr>
                      <w:kern w:val="2"/>
                      <w:sz w:val="24"/>
                      <w:szCs w:val="24"/>
                      <w:lang w:eastAsia="ar-SA"/>
                    </w:rPr>
                  </w:pPr>
                  <w:r w:rsidRPr="001F734F">
                    <w:rPr>
                      <w:kern w:val="2"/>
                      <w:sz w:val="24"/>
                      <w:szCs w:val="24"/>
                      <w:lang w:eastAsia="ar-SA"/>
                    </w:rPr>
                    <w:t>Методическое пособие, содержащее практические рекомендации для проведения тренировочной, коррекционной и реабилитационной работы, не менее 1 шт.</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napToGrid w:val="0"/>
                    <w:spacing w:line="100" w:lineRule="atLeast"/>
                    <w:ind w:left="-60" w:right="129"/>
                    <w:jc w:val="center"/>
                    <w:rPr>
                      <w:kern w:val="2"/>
                      <w:sz w:val="24"/>
                      <w:szCs w:val="24"/>
                      <w:lang w:eastAsia="ar-SA"/>
                    </w:rPr>
                  </w:pPr>
                  <w:r w:rsidRPr="001F734F">
                    <w:rPr>
                      <w:kern w:val="2"/>
                      <w:sz w:val="24"/>
                      <w:szCs w:val="24"/>
                      <w:lang w:eastAsia="ar-SA"/>
                    </w:rPr>
                    <w:t>не менее 1</w:t>
                  </w:r>
                </w:p>
              </w:tc>
            </w:tr>
            <w:tr w:rsidR="001F734F" w:rsidRPr="008833C8" w:rsidTr="001F734F">
              <w:trPr>
                <w:trHeight w:val="246"/>
              </w:trPr>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1F734F">
                  <w:pPr>
                    <w:suppressAutoHyphens/>
                    <w:spacing w:line="100" w:lineRule="atLeast"/>
                    <w:jc w:val="both"/>
                    <w:rPr>
                      <w:kern w:val="2"/>
                      <w:sz w:val="24"/>
                      <w:szCs w:val="24"/>
                      <w:lang w:eastAsia="ar-SA"/>
                    </w:rPr>
                  </w:pPr>
                  <w:r w:rsidRPr="001F734F">
                    <w:rPr>
                      <w:kern w:val="2"/>
                      <w:sz w:val="24"/>
                      <w:szCs w:val="24"/>
                      <w:lang w:eastAsia="ar-SA"/>
                    </w:rPr>
                    <w:t>Дополнительные условия поставки</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rsidR="001F734F" w:rsidRPr="001F734F" w:rsidRDefault="001F734F" w:rsidP="006877F4">
                  <w:pPr>
                    <w:suppressAutoHyphens/>
                    <w:snapToGrid w:val="0"/>
                    <w:spacing w:line="100" w:lineRule="atLeast"/>
                    <w:ind w:left="-60" w:right="129"/>
                    <w:jc w:val="center"/>
                    <w:rPr>
                      <w:kern w:val="2"/>
                      <w:sz w:val="24"/>
                      <w:szCs w:val="24"/>
                      <w:lang w:eastAsia="ar-SA"/>
                    </w:rPr>
                  </w:pPr>
                </w:p>
              </w:tc>
            </w:tr>
            <w:tr w:rsidR="001F734F" w:rsidRPr="008833C8" w:rsidTr="001F734F">
              <w:trPr>
                <w:trHeight w:val="300"/>
              </w:trPr>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1F734F">
                  <w:pPr>
                    <w:suppressAutoHyphens/>
                    <w:spacing w:line="100" w:lineRule="atLeast"/>
                    <w:jc w:val="both"/>
                    <w:rPr>
                      <w:kern w:val="2"/>
                      <w:sz w:val="24"/>
                      <w:szCs w:val="24"/>
                      <w:lang w:eastAsia="ar-SA"/>
                    </w:rPr>
                  </w:pPr>
                  <w:r w:rsidRPr="001F734F">
                    <w:rPr>
                      <w:kern w:val="2"/>
                      <w:sz w:val="24"/>
                      <w:szCs w:val="24"/>
                      <w:lang w:eastAsia="ar-SA"/>
                    </w:rPr>
                    <w:t>Гарантийный срок в соответствии с условиями производителя, месяцев</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ind w:left="-60" w:right="129"/>
                    <w:jc w:val="center"/>
                    <w:rPr>
                      <w:kern w:val="2"/>
                      <w:sz w:val="24"/>
                      <w:szCs w:val="24"/>
                      <w:lang w:eastAsia="ar-SA"/>
                    </w:rPr>
                  </w:pPr>
                  <w:r w:rsidRPr="001F734F">
                    <w:rPr>
                      <w:kern w:val="2"/>
                      <w:sz w:val="24"/>
                      <w:szCs w:val="24"/>
                      <w:lang w:eastAsia="ar-SA"/>
                    </w:rPr>
                    <w:t>не менее 12</w:t>
                  </w:r>
                </w:p>
              </w:tc>
            </w:tr>
            <w:tr w:rsidR="001F734F" w:rsidRPr="008833C8" w:rsidTr="001F734F">
              <w:trPr>
                <w:trHeight w:val="300"/>
              </w:trPr>
              <w:tc>
                <w:tcPr>
                  <w:tcW w:w="3715" w:type="dxa"/>
                  <w:tcBorders>
                    <w:top w:val="single" w:sz="4" w:space="0" w:color="000000"/>
                    <w:left w:val="single" w:sz="4" w:space="0" w:color="000000"/>
                    <w:bottom w:val="single" w:sz="4" w:space="0" w:color="000000"/>
                    <w:right w:val="nil"/>
                  </w:tcBorders>
                  <w:shd w:val="clear" w:color="auto" w:fill="FFFFFF"/>
                  <w:hideMark/>
                </w:tcPr>
                <w:p w:rsidR="001F734F" w:rsidRPr="001F734F" w:rsidRDefault="001F734F" w:rsidP="001F734F">
                  <w:pPr>
                    <w:suppressAutoHyphens/>
                    <w:spacing w:line="100" w:lineRule="atLeast"/>
                    <w:jc w:val="both"/>
                    <w:rPr>
                      <w:kern w:val="2"/>
                      <w:sz w:val="24"/>
                      <w:szCs w:val="24"/>
                      <w:lang w:eastAsia="ar-SA"/>
                    </w:rPr>
                  </w:pPr>
                  <w:r w:rsidRPr="001F734F">
                    <w:rPr>
                      <w:kern w:val="2"/>
                      <w:sz w:val="24"/>
                      <w:szCs w:val="24"/>
                      <w:lang w:eastAsia="ar-SA"/>
                    </w:rPr>
                    <w:t>Товар должен быть новым (год выпуска - не ранее 2018 г), ранее нигде не использованным, поставляемым комплектно, не имеющим дефектов, связанных с конструкцией, материалами и функционированием при штатном использовании.</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1F734F" w:rsidRPr="001F734F" w:rsidRDefault="001F734F" w:rsidP="006877F4">
                  <w:pPr>
                    <w:suppressAutoHyphens/>
                    <w:spacing w:line="100" w:lineRule="atLeast"/>
                    <w:jc w:val="center"/>
                    <w:rPr>
                      <w:kern w:val="2"/>
                      <w:sz w:val="24"/>
                      <w:szCs w:val="24"/>
                      <w:lang w:eastAsia="ar-SA"/>
                    </w:rPr>
                  </w:pPr>
                  <w:r w:rsidRPr="001F734F">
                    <w:rPr>
                      <w:kern w:val="2"/>
                      <w:sz w:val="24"/>
                      <w:szCs w:val="24"/>
                      <w:lang w:eastAsia="ar-SA"/>
                    </w:rPr>
                    <w:t>наличие</w:t>
                  </w:r>
                </w:p>
              </w:tc>
            </w:tr>
          </w:tbl>
          <w:p w:rsidR="001F734F" w:rsidRDefault="001F734F" w:rsidP="00785170">
            <w:pPr>
              <w:jc w:val="both"/>
              <w:rPr>
                <w:i/>
                <w:sz w:val="24"/>
                <w:szCs w:val="24"/>
              </w:rPr>
            </w:pPr>
          </w:p>
          <w:p w:rsidR="00BA5317" w:rsidRPr="006648C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Pr="006648C7" w:rsidRDefault="00BA5317" w:rsidP="00BA5317">
            <w:pPr>
              <w:tabs>
                <w:tab w:val="left" w:pos="3443"/>
              </w:tabs>
              <w:jc w:val="both"/>
              <w:rPr>
                <w:sz w:val="24"/>
                <w:szCs w:val="24"/>
              </w:rPr>
            </w:pPr>
          </w:p>
          <w:p w:rsidR="00250735" w:rsidRDefault="00250735" w:rsidP="00785170">
            <w:pPr>
              <w:jc w:val="both"/>
              <w:rPr>
                <w:b/>
                <w:sz w:val="24"/>
                <w:szCs w:val="24"/>
                <w:u w:val="single"/>
              </w:rPr>
            </w:pPr>
            <w:r>
              <w:rPr>
                <w:b/>
                <w:sz w:val="24"/>
                <w:szCs w:val="24"/>
                <w:u w:val="single"/>
              </w:rPr>
              <w:t>Стационарная система информирования для слабослышащих:</w:t>
            </w:r>
          </w:p>
          <w:p w:rsidR="00250735" w:rsidRPr="00250735" w:rsidRDefault="00250735" w:rsidP="00250735">
            <w:pPr>
              <w:jc w:val="both"/>
              <w:rPr>
                <w:sz w:val="24"/>
                <w:szCs w:val="24"/>
              </w:rPr>
            </w:pPr>
            <w:r w:rsidRPr="00250735">
              <w:rPr>
                <w:sz w:val="24"/>
                <w:szCs w:val="24"/>
              </w:rPr>
              <w:t xml:space="preserve">Система информационная для слабослышащих стационарная должна быть предназначена для передачи аудиоинформации лицам с нарушенной функцией слуха (которые пользуются слуховыми аппаратами или которым имплантированы кохлеарныеимпланты) в условиях повышенного уровня окружающего шума в большом помещении (конференц-залы, концертные залы, холлы и т.п.) Стационарная индукционная петля должна монтироваться в потолок или стены по периметру помещения и соединяться с усилителем. Система должна иметь возможность подключаться к системам оповещения, громкой связи и другим источникам сигнала (микрофон, микшерский пульт и т.д.), тем самым обеспечивать передачу сигнала по всей площади зала. </w:t>
            </w:r>
          </w:p>
          <w:p w:rsidR="00250735" w:rsidRPr="00250735" w:rsidRDefault="00250735" w:rsidP="00250735">
            <w:pPr>
              <w:jc w:val="both"/>
              <w:rPr>
                <w:sz w:val="24"/>
                <w:szCs w:val="24"/>
              </w:rPr>
            </w:pPr>
            <w:r w:rsidRPr="00250735">
              <w:rPr>
                <w:sz w:val="24"/>
                <w:szCs w:val="24"/>
              </w:rPr>
              <w:t>Аудио информация должна поступать на усилитель и передаваться по всей зоне охвата посредством электромагнитной индукции петли в систему кохлеарной имплантации или слуховой аппарат (режим «Т» слухового аппарата).  Должно обеспечиваться комфортное воспроизведение (без посторонних шумов и ревербераций) аудиоинформации, независимо от местонахождения человека в помещении.</w:t>
            </w:r>
          </w:p>
          <w:p w:rsidR="00250735" w:rsidRPr="00250735" w:rsidRDefault="00250735" w:rsidP="00250735">
            <w:pPr>
              <w:jc w:val="both"/>
              <w:rPr>
                <w:sz w:val="24"/>
                <w:szCs w:val="24"/>
              </w:rPr>
            </w:pPr>
            <w:r w:rsidRPr="00250735">
              <w:rPr>
                <w:sz w:val="24"/>
                <w:szCs w:val="24"/>
              </w:rPr>
              <w:t xml:space="preserve">Комплектация поставки и технические параметры оборудования должны обеспечить возможность эксплуатации системы информационной для слабослышащих стационарной с необходимыми техническими характеристиками в зале с указанной площадью. Посетители со слуховыми аппаратами и кохлеарнымиимплантами, находящиеся в зоне действия системы, должны разборчиво воспринимать передаваемый на данное помещение (посредством информационной системы) аудиосигнал. </w:t>
            </w:r>
          </w:p>
          <w:p w:rsidR="00250735" w:rsidRPr="00250735" w:rsidRDefault="00250735" w:rsidP="00250735">
            <w:pPr>
              <w:pStyle w:val="aff9"/>
              <w:jc w:val="both"/>
              <w:rPr>
                <w:sz w:val="24"/>
                <w:szCs w:val="24"/>
              </w:rPr>
            </w:pPr>
            <w:r w:rsidRPr="00250735">
              <w:rPr>
                <w:sz w:val="24"/>
                <w:szCs w:val="24"/>
              </w:rPr>
              <w:t>В комплект поставки системы информационной для слабослышащих стационарной должны входить:</w:t>
            </w:r>
          </w:p>
          <w:p w:rsidR="00250735" w:rsidRPr="00250735" w:rsidRDefault="00250735" w:rsidP="00250735">
            <w:pPr>
              <w:pStyle w:val="aff9"/>
              <w:jc w:val="both"/>
              <w:rPr>
                <w:sz w:val="24"/>
                <w:szCs w:val="24"/>
              </w:rPr>
            </w:pPr>
            <w:r w:rsidRPr="00250735">
              <w:rPr>
                <w:sz w:val="24"/>
                <w:szCs w:val="24"/>
              </w:rPr>
              <w:t>1)</w:t>
            </w:r>
            <w:r>
              <w:rPr>
                <w:sz w:val="24"/>
                <w:szCs w:val="24"/>
              </w:rPr>
              <w:t xml:space="preserve"> </w:t>
            </w:r>
            <w:r w:rsidRPr="00250735">
              <w:rPr>
                <w:sz w:val="24"/>
                <w:szCs w:val="24"/>
              </w:rPr>
              <w:t>Усилитель ИСТОК серии С или эквивалент – не менее 2 шт.</w:t>
            </w:r>
          </w:p>
          <w:p w:rsidR="00250735" w:rsidRPr="00250735" w:rsidRDefault="00250735" w:rsidP="00250735">
            <w:pPr>
              <w:pStyle w:val="aff9"/>
              <w:jc w:val="both"/>
              <w:rPr>
                <w:sz w:val="24"/>
                <w:szCs w:val="24"/>
              </w:rPr>
            </w:pPr>
            <w:r w:rsidRPr="00250735">
              <w:rPr>
                <w:sz w:val="24"/>
                <w:szCs w:val="24"/>
              </w:rPr>
              <w:t>2)</w:t>
            </w:r>
            <w:r>
              <w:rPr>
                <w:sz w:val="24"/>
                <w:szCs w:val="24"/>
              </w:rPr>
              <w:t xml:space="preserve"> </w:t>
            </w:r>
            <w:r w:rsidRPr="00250735">
              <w:rPr>
                <w:sz w:val="24"/>
                <w:szCs w:val="24"/>
              </w:rPr>
              <w:t>Кабель питания – не менее 2 шт.</w:t>
            </w:r>
          </w:p>
          <w:p w:rsidR="00250735" w:rsidRPr="00250735" w:rsidRDefault="00250735" w:rsidP="00250735">
            <w:pPr>
              <w:pStyle w:val="aff9"/>
              <w:jc w:val="both"/>
              <w:rPr>
                <w:sz w:val="24"/>
                <w:szCs w:val="24"/>
              </w:rPr>
            </w:pPr>
            <w:r w:rsidRPr="00250735">
              <w:rPr>
                <w:sz w:val="24"/>
                <w:szCs w:val="24"/>
              </w:rPr>
              <w:t>3)</w:t>
            </w:r>
            <w:r>
              <w:rPr>
                <w:sz w:val="24"/>
                <w:szCs w:val="24"/>
              </w:rPr>
              <w:t xml:space="preserve"> </w:t>
            </w:r>
            <w:r w:rsidRPr="00250735">
              <w:rPr>
                <w:sz w:val="24"/>
                <w:szCs w:val="24"/>
              </w:rPr>
              <w:t>Кабель соединительный межусилительный – не менее 1 шт.</w:t>
            </w:r>
          </w:p>
          <w:p w:rsidR="00250735" w:rsidRPr="00250735" w:rsidRDefault="00250735" w:rsidP="00250735">
            <w:pPr>
              <w:pStyle w:val="aff9"/>
              <w:jc w:val="both"/>
              <w:rPr>
                <w:sz w:val="24"/>
                <w:szCs w:val="24"/>
              </w:rPr>
            </w:pPr>
            <w:r w:rsidRPr="00250735">
              <w:rPr>
                <w:sz w:val="24"/>
                <w:szCs w:val="24"/>
              </w:rPr>
              <w:t>4)</w:t>
            </w:r>
            <w:r>
              <w:rPr>
                <w:sz w:val="24"/>
                <w:szCs w:val="24"/>
              </w:rPr>
              <w:t xml:space="preserve"> </w:t>
            </w:r>
            <w:r w:rsidRPr="00250735">
              <w:rPr>
                <w:sz w:val="24"/>
                <w:szCs w:val="24"/>
              </w:rPr>
              <w:t>Кабель петли – не менее 200м.</w:t>
            </w:r>
          </w:p>
          <w:p w:rsidR="00250735" w:rsidRPr="00250735" w:rsidRDefault="00250735" w:rsidP="00250735">
            <w:pPr>
              <w:pStyle w:val="aff9"/>
              <w:jc w:val="both"/>
              <w:rPr>
                <w:sz w:val="24"/>
                <w:szCs w:val="24"/>
              </w:rPr>
            </w:pPr>
            <w:r w:rsidRPr="00250735">
              <w:rPr>
                <w:sz w:val="24"/>
                <w:szCs w:val="24"/>
              </w:rPr>
              <w:t>5)</w:t>
            </w:r>
            <w:r>
              <w:rPr>
                <w:sz w:val="24"/>
                <w:szCs w:val="24"/>
              </w:rPr>
              <w:t xml:space="preserve"> </w:t>
            </w:r>
            <w:r w:rsidRPr="00250735">
              <w:rPr>
                <w:sz w:val="24"/>
                <w:szCs w:val="24"/>
              </w:rPr>
              <w:t xml:space="preserve">Коробка коммутационная – не менее 2 шт.; </w:t>
            </w:r>
          </w:p>
          <w:p w:rsidR="00250735" w:rsidRPr="00250735" w:rsidRDefault="00250735" w:rsidP="00250735">
            <w:pPr>
              <w:pStyle w:val="aff9"/>
              <w:jc w:val="both"/>
              <w:rPr>
                <w:sz w:val="24"/>
                <w:szCs w:val="24"/>
              </w:rPr>
            </w:pPr>
            <w:r w:rsidRPr="00250735">
              <w:rPr>
                <w:sz w:val="24"/>
                <w:szCs w:val="24"/>
              </w:rPr>
              <w:t>6)</w:t>
            </w:r>
            <w:r>
              <w:rPr>
                <w:sz w:val="24"/>
                <w:szCs w:val="24"/>
              </w:rPr>
              <w:t xml:space="preserve"> </w:t>
            </w:r>
            <w:r w:rsidRPr="00250735">
              <w:rPr>
                <w:sz w:val="24"/>
                <w:szCs w:val="24"/>
              </w:rPr>
              <w:t>Клеммная колодка – не менее 2шт.</w:t>
            </w:r>
          </w:p>
          <w:p w:rsidR="00250735" w:rsidRPr="00250735" w:rsidRDefault="00250735" w:rsidP="00250735">
            <w:pPr>
              <w:pStyle w:val="aff9"/>
              <w:jc w:val="both"/>
              <w:rPr>
                <w:sz w:val="24"/>
                <w:szCs w:val="24"/>
              </w:rPr>
            </w:pPr>
            <w:r w:rsidRPr="00250735">
              <w:rPr>
                <w:sz w:val="24"/>
                <w:szCs w:val="24"/>
              </w:rPr>
              <w:t>7)</w:t>
            </w:r>
            <w:r>
              <w:rPr>
                <w:sz w:val="24"/>
                <w:szCs w:val="24"/>
              </w:rPr>
              <w:t xml:space="preserve"> </w:t>
            </w:r>
            <w:r w:rsidRPr="00250735">
              <w:rPr>
                <w:sz w:val="24"/>
                <w:szCs w:val="24"/>
              </w:rPr>
              <w:t>Устройство дистанционного контроля (УДК)  – не менее 1 шт.</w:t>
            </w:r>
          </w:p>
          <w:p w:rsidR="00250735" w:rsidRPr="00250735" w:rsidRDefault="00250735" w:rsidP="00250735">
            <w:pPr>
              <w:pStyle w:val="aff9"/>
              <w:jc w:val="both"/>
              <w:rPr>
                <w:sz w:val="24"/>
                <w:szCs w:val="24"/>
              </w:rPr>
            </w:pPr>
            <w:r w:rsidRPr="00250735">
              <w:rPr>
                <w:sz w:val="24"/>
                <w:szCs w:val="24"/>
              </w:rPr>
              <w:t>8)</w:t>
            </w:r>
            <w:r>
              <w:rPr>
                <w:sz w:val="24"/>
                <w:szCs w:val="24"/>
              </w:rPr>
              <w:t xml:space="preserve"> </w:t>
            </w:r>
            <w:r w:rsidRPr="00250735">
              <w:rPr>
                <w:sz w:val="24"/>
                <w:szCs w:val="24"/>
              </w:rPr>
              <w:t>Информационный знак «Индукционная система» - не менее 2 шт.</w:t>
            </w:r>
          </w:p>
          <w:p w:rsidR="00250735" w:rsidRPr="00250735" w:rsidRDefault="00250735" w:rsidP="00250735">
            <w:pPr>
              <w:pStyle w:val="aff9"/>
              <w:jc w:val="both"/>
              <w:rPr>
                <w:sz w:val="24"/>
                <w:szCs w:val="24"/>
              </w:rPr>
            </w:pPr>
            <w:r w:rsidRPr="00250735">
              <w:rPr>
                <w:sz w:val="24"/>
                <w:szCs w:val="24"/>
              </w:rPr>
              <w:t>9)</w:t>
            </w:r>
            <w:r>
              <w:rPr>
                <w:sz w:val="24"/>
                <w:szCs w:val="24"/>
              </w:rPr>
              <w:t xml:space="preserve"> </w:t>
            </w:r>
            <w:r w:rsidRPr="00250735">
              <w:rPr>
                <w:sz w:val="24"/>
                <w:szCs w:val="24"/>
              </w:rPr>
              <w:t>Инструкция по эксплуатации – не менее 1 шт.</w:t>
            </w:r>
          </w:p>
          <w:p w:rsidR="00250735" w:rsidRPr="00250735" w:rsidRDefault="00250735" w:rsidP="00250735">
            <w:pPr>
              <w:pStyle w:val="aff9"/>
              <w:jc w:val="both"/>
              <w:rPr>
                <w:sz w:val="24"/>
                <w:szCs w:val="24"/>
              </w:rPr>
            </w:pPr>
            <w:r w:rsidRPr="00250735">
              <w:rPr>
                <w:sz w:val="24"/>
                <w:szCs w:val="24"/>
              </w:rPr>
              <w:t>10)</w:t>
            </w:r>
            <w:r>
              <w:rPr>
                <w:sz w:val="24"/>
                <w:szCs w:val="24"/>
              </w:rPr>
              <w:t xml:space="preserve"> </w:t>
            </w:r>
            <w:r w:rsidRPr="00250735">
              <w:rPr>
                <w:sz w:val="24"/>
                <w:szCs w:val="24"/>
              </w:rPr>
              <w:t>Гарантийный талон на сервисное обслуживание  – не менее 1 шт.</w:t>
            </w:r>
          </w:p>
          <w:p w:rsidR="00250735" w:rsidRPr="00250735" w:rsidRDefault="00250735" w:rsidP="00250735">
            <w:pPr>
              <w:pStyle w:val="aff9"/>
              <w:jc w:val="both"/>
              <w:rPr>
                <w:sz w:val="24"/>
                <w:szCs w:val="24"/>
              </w:rPr>
            </w:pPr>
            <w:r w:rsidRPr="00250735">
              <w:rPr>
                <w:sz w:val="24"/>
                <w:szCs w:val="24"/>
              </w:rPr>
              <w:t xml:space="preserve">В комплекс работ по поставке системы должны входить следующие виды работ: </w:t>
            </w:r>
          </w:p>
          <w:p w:rsidR="00250735" w:rsidRPr="00250735" w:rsidRDefault="00250735" w:rsidP="00250735">
            <w:pPr>
              <w:pStyle w:val="aff9"/>
              <w:jc w:val="both"/>
              <w:rPr>
                <w:sz w:val="24"/>
                <w:szCs w:val="24"/>
              </w:rPr>
            </w:pPr>
            <w:r w:rsidRPr="00250735">
              <w:rPr>
                <w:sz w:val="24"/>
                <w:szCs w:val="24"/>
              </w:rPr>
              <w:t>1)</w:t>
            </w:r>
            <w:r>
              <w:rPr>
                <w:sz w:val="24"/>
                <w:szCs w:val="24"/>
              </w:rPr>
              <w:t xml:space="preserve"> </w:t>
            </w:r>
            <w:r w:rsidRPr="00250735">
              <w:rPr>
                <w:sz w:val="24"/>
                <w:szCs w:val="24"/>
              </w:rPr>
              <w:t>Поставка оборудования в соответствии с техническими характеристиками.</w:t>
            </w:r>
          </w:p>
          <w:p w:rsidR="00250735" w:rsidRPr="00250735" w:rsidRDefault="00250735" w:rsidP="00250735">
            <w:pPr>
              <w:pStyle w:val="aff9"/>
              <w:jc w:val="both"/>
              <w:rPr>
                <w:sz w:val="24"/>
                <w:szCs w:val="24"/>
              </w:rPr>
            </w:pPr>
            <w:r w:rsidRPr="00250735">
              <w:rPr>
                <w:sz w:val="24"/>
                <w:szCs w:val="24"/>
              </w:rPr>
              <w:t>2)</w:t>
            </w:r>
            <w:r>
              <w:rPr>
                <w:sz w:val="24"/>
                <w:szCs w:val="24"/>
              </w:rPr>
              <w:t xml:space="preserve"> </w:t>
            </w:r>
            <w:r w:rsidRPr="00250735">
              <w:rPr>
                <w:sz w:val="24"/>
                <w:szCs w:val="24"/>
              </w:rPr>
              <w:t>Монтаж оборудования в помещении площадью не более 800 кв.м., по адресу, указанному Заказчиком в разнарядке на поставку.</w:t>
            </w:r>
          </w:p>
          <w:p w:rsidR="00250735" w:rsidRPr="00250735" w:rsidRDefault="00250735" w:rsidP="00250735">
            <w:pPr>
              <w:pStyle w:val="aff9"/>
              <w:jc w:val="both"/>
              <w:rPr>
                <w:sz w:val="24"/>
                <w:szCs w:val="24"/>
              </w:rPr>
            </w:pPr>
            <w:r w:rsidRPr="00250735">
              <w:rPr>
                <w:sz w:val="24"/>
                <w:szCs w:val="24"/>
              </w:rPr>
              <w:t>3)</w:t>
            </w:r>
            <w:r>
              <w:rPr>
                <w:sz w:val="24"/>
                <w:szCs w:val="24"/>
              </w:rPr>
              <w:t xml:space="preserve"> </w:t>
            </w:r>
            <w:r w:rsidRPr="00250735">
              <w:rPr>
                <w:sz w:val="24"/>
                <w:szCs w:val="24"/>
              </w:rPr>
              <w:t>Введение оборудования в эксплуатацию.</w:t>
            </w:r>
          </w:p>
          <w:p w:rsidR="00250735" w:rsidRPr="00250735" w:rsidRDefault="00250735" w:rsidP="00250735">
            <w:pPr>
              <w:pStyle w:val="aff9"/>
              <w:jc w:val="both"/>
              <w:rPr>
                <w:sz w:val="24"/>
                <w:szCs w:val="24"/>
              </w:rPr>
            </w:pPr>
            <w:r w:rsidRPr="00250735">
              <w:rPr>
                <w:sz w:val="24"/>
                <w:szCs w:val="24"/>
              </w:rPr>
              <w:t>Технические характеристики усилителя:</w:t>
            </w:r>
          </w:p>
          <w:p w:rsidR="00250735" w:rsidRPr="00250735" w:rsidRDefault="00250735" w:rsidP="00250735">
            <w:pPr>
              <w:pStyle w:val="aff9"/>
              <w:jc w:val="both"/>
              <w:rPr>
                <w:sz w:val="24"/>
                <w:szCs w:val="24"/>
              </w:rPr>
            </w:pPr>
            <w:r>
              <w:rPr>
                <w:sz w:val="24"/>
                <w:szCs w:val="24"/>
              </w:rPr>
              <w:t xml:space="preserve">Напряжение питания усилителя </w:t>
            </w:r>
            <w:r w:rsidRPr="00250735">
              <w:rPr>
                <w:sz w:val="24"/>
                <w:szCs w:val="24"/>
              </w:rPr>
              <w:t xml:space="preserve">от сети переменного тока 50Гц, 220В ±10% </w:t>
            </w:r>
          </w:p>
          <w:p w:rsidR="00250735" w:rsidRPr="00250735" w:rsidRDefault="00250735" w:rsidP="00250735">
            <w:pPr>
              <w:pStyle w:val="aff9"/>
              <w:jc w:val="both"/>
              <w:rPr>
                <w:sz w:val="24"/>
                <w:szCs w:val="24"/>
              </w:rPr>
            </w:pPr>
            <w:r w:rsidRPr="00250735">
              <w:rPr>
                <w:sz w:val="24"/>
                <w:szCs w:val="24"/>
              </w:rPr>
              <w:t>Потребляемая мощность, Вт</w:t>
            </w:r>
            <w:r>
              <w:rPr>
                <w:sz w:val="24"/>
                <w:szCs w:val="24"/>
              </w:rPr>
              <w:t xml:space="preserve"> </w:t>
            </w:r>
            <w:r w:rsidRPr="00250735">
              <w:rPr>
                <w:sz w:val="24"/>
                <w:szCs w:val="24"/>
              </w:rPr>
              <w:t>не более 400;</w:t>
            </w:r>
          </w:p>
          <w:p w:rsidR="00250735" w:rsidRPr="00250735" w:rsidRDefault="00250735" w:rsidP="00250735">
            <w:pPr>
              <w:pStyle w:val="aff9"/>
              <w:jc w:val="both"/>
              <w:rPr>
                <w:sz w:val="24"/>
                <w:szCs w:val="24"/>
              </w:rPr>
            </w:pPr>
            <w:r w:rsidRPr="00250735">
              <w:rPr>
                <w:sz w:val="24"/>
                <w:szCs w:val="24"/>
              </w:rPr>
              <w:t>Частотный диапазон (по уровню ±3 дБ), Гц</w:t>
            </w:r>
            <w:r>
              <w:rPr>
                <w:sz w:val="24"/>
                <w:szCs w:val="24"/>
              </w:rPr>
              <w:t xml:space="preserve"> </w:t>
            </w:r>
            <w:r w:rsidRPr="00250735">
              <w:rPr>
                <w:sz w:val="24"/>
                <w:szCs w:val="24"/>
              </w:rPr>
              <w:t>Не уже чем от 60 до 10 000;</w:t>
            </w:r>
          </w:p>
          <w:p w:rsidR="00250735" w:rsidRPr="00250735" w:rsidRDefault="00250735" w:rsidP="00250735">
            <w:pPr>
              <w:pStyle w:val="aff9"/>
              <w:jc w:val="both"/>
              <w:rPr>
                <w:sz w:val="24"/>
                <w:szCs w:val="24"/>
              </w:rPr>
            </w:pPr>
            <w:r w:rsidRPr="00250735">
              <w:rPr>
                <w:sz w:val="24"/>
                <w:szCs w:val="24"/>
              </w:rPr>
              <w:t xml:space="preserve">Максимальная напряженность магнитного </w:t>
            </w:r>
          </w:p>
          <w:p w:rsidR="00250735" w:rsidRPr="00250735" w:rsidRDefault="00250735" w:rsidP="00250735">
            <w:pPr>
              <w:pStyle w:val="aff9"/>
              <w:jc w:val="both"/>
              <w:rPr>
                <w:sz w:val="24"/>
                <w:szCs w:val="24"/>
              </w:rPr>
            </w:pPr>
            <w:r w:rsidRPr="00250735">
              <w:rPr>
                <w:sz w:val="24"/>
                <w:szCs w:val="24"/>
              </w:rPr>
              <w:t xml:space="preserve">поля на расстоянии 1,2 м над уровнем пола </w:t>
            </w:r>
          </w:p>
          <w:p w:rsidR="00250735" w:rsidRPr="00250735" w:rsidRDefault="00250735" w:rsidP="00250735">
            <w:pPr>
              <w:pStyle w:val="aff9"/>
              <w:jc w:val="both"/>
              <w:rPr>
                <w:sz w:val="24"/>
                <w:szCs w:val="24"/>
              </w:rPr>
            </w:pPr>
            <w:r w:rsidRPr="00250735">
              <w:rPr>
                <w:sz w:val="24"/>
                <w:szCs w:val="24"/>
              </w:rPr>
              <w:t>при частоте тестового сигнала 1 кГц, мА/мне менее 400</w:t>
            </w:r>
          </w:p>
          <w:p w:rsidR="00250735" w:rsidRPr="00250735" w:rsidRDefault="00250735" w:rsidP="00250735">
            <w:pPr>
              <w:pStyle w:val="aff9"/>
              <w:jc w:val="both"/>
              <w:rPr>
                <w:sz w:val="24"/>
                <w:szCs w:val="24"/>
              </w:rPr>
            </w:pPr>
            <w:r w:rsidRPr="00250735">
              <w:rPr>
                <w:sz w:val="24"/>
                <w:szCs w:val="24"/>
              </w:rPr>
              <w:t>Площадь покрытия, м2, не уже диапазона от 550 до 800</w:t>
            </w:r>
          </w:p>
          <w:p w:rsidR="00250735" w:rsidRPr="00250735" w:rsidRDefault="00250735" w:rsidP="00250735">
            <w:pPr>
              <w:pStyle w:val="aff9"/>
              <w:jc w:val="both"/>
              <w:rPr>
                <w:sz w:val="24"/>
                <w:szCs w:val="24"/>
              </w:rPr>
            </w:pPr>
            <w:r w:rsidRPr="00250735">
              <w:rPr>
                <w:sz w:val="24"/>
                <w:szCs w:val="24"/>
              </w:rPr>
              <w:t>Шумоподавление, дВ</w:t>
            </w:r>
            <w:r>
              <w:rPr>
                <w:sz w:val="24"/>
                <w:szCs w:val="24"/>
              </w:rPr>
              <w:t xml:space="preserve"> </w:t>
            </w:r>
            <w:r w:rsidRPr="00250735">
              <w:rPr>
                <w:sz w:val="24"/>
                <w:szCs w:val="24"/>
              </w:rPr>
              <w:t>не менее 25</w:t>
            </w:r>
          </w:p>
          <w:p w:rsidR="00250735" w:rsidRPr="00250735" w:rsidRDefault="00250735" w:rsidP="00250735">
            <w:pPr>
              <w:pStyle w:val="aff9"/>
              <w:jc w:val="both"/>
              <w:rPr>
                <w:sz w:val="24"/>
                <w:szCs w:val="24"/>
              </w:rPr>
            </w:pPr>
            <w:r w:rsidRPr="00250735">
              <w:rPr>
                <w:sz w:val="24"/>
                <w:szCs w:val="24"/>
              </w:rPr>
              <w:t>Отношение сигнал/шум, дБ</w:t>
            </w:r>
            <w:r w:rsidRPr="00250735">
              <w:rPr>
                <w:sz w:val="24"/>
                <w:szCs w:val="24"/>
              </w:rPr>
              <w:tab/>
            </w:r>
            <w:r>
              <w:rPr>
                <w:sz w:val="24"/>
                <w:szCs w:val="24"/>
              </w:rPr>
              <w:t xml:space="preserve"> </w:t>
            </w:r>
            <w:r w:rsidRPr="00250735">
              <w:rPr>
                <w:sz w:val="24"/>
                <w:szCs w:val="24"/>
              </w:rPr>
              <w:t>не хуже 63</w:t>
            </w:r>
          </w:p>
          <w:p w:rsidR="00250735" w:rsidRPr="00250735" w:rsidRDefault="00250735" w:rsidP="00250735">
            <w:pPr>
              <w:pStyle w:val="aff9"/>
              <w:jc w:val="both"/>
              <w:rPr>
                <w:sz w:val="24"/>
                <w:szCs w:val="24"/>
              </w:rPr>
            </w:pPr>
            <w:r w:rsidRPr="00250735">
              <w:rPr>
                <w:sz w:val="24"/>
                <w:szCs w:val="24"/>
              </w:rPr>
              <w:t xml:space="preserve">Коэффициент нелинейных </w:t>
            </w:r>
          </w:p>
          <w:p w:rsidR="00250735" w:rsidRPr="00250735" w:rsidRDefault="00250735" w:rsidP="00250735">
            <w:pPr>
              <w:pStyle w:val="aff9"/>
              <w:jc w:val="both"/>
              <w:rPr>
                <w:sz w:val="24"/>
                <w:szCs w:val="24"/>
              </w:rPr>
            </w:pPr>
            <w:r w:rsidRPr="00250735">
              <w:rPr>
                <w:sz w:val="24"/>
                <w:szCs w:val="24"/>
              </w:rPr>
              <w:t>искажений (на 1кГц), % не более 1%</w:t>
            </w:r>
          </w:p>
          <w:p w:rsidR="00250735" w:rsidRPr="00250735" w:rsidRDefault="00250735" w:rsidP="00250735">
            <w:pPr>
              <w:pStyle w:val="aff9"/>
              <w:jc w:val="both"/>
              <w:rPr>
                <w:sz w:val="24"/>
                <w:szCs w:val="24"/>
              </w:rPr>
            </w:pPr>
            <w:r w:rsidRPr="00250735">
              <w:rPr>
                <w:sz w:val="24"/>
                <w:szCs w:val="24"/>
              </w:rPr>
              <w:t>Регулировка низких частот (100 Гц), дБ</w:t>
            </w:r>
            <w:r w:rsidRPr="00250735">
              <w:rPr>
                <w:sz w:val="24"/>
                <w:szCs w:val="24"/>
              </w:rPr>
              <w:tab/>
              <w:t xml:space="preserve">В диапазоне от -8 до +8 </w:t>
            </w:r>
          </w:p>
          <w:p w:rsidR="00250735" w:rsidRPr="00250735" w:rsidRDefault="00250735" w:rsidP="00250735">
            <w:pPr>
              <w:pStyle w:val="aff9"/>
              <w:jc w:val="both"/>
              <w:rPr>
                <w:sz w:val="24"/>
                <w:szCs w:val="24"/>
              </w:rPr>
            </w:pPr>
            <w:r w:rsidRPr="00250735">
              <w:rPr>
                <w:sz w:val="24"/>
                <w:szCs w:val="24"/>
              </w:rPr>
              <w:t>Регулировка высоких частот (10 кГц)</w:t>
            </w:r>
            <w:r>
              <w:rPr>
                <w:sz w:val="24"/>
                <w:szCs w:val="24"/>
              </w:rPr>
              <w:t xml:space="preserve"> </w:t>
            </w:r>
            <w:r w:rsidRPr="00250735">
              <w:rPr>
                <w:sz w:val="24"/>
                <w:szCs w:val="24"/>
              </w:rPr>
              <w:t>В диапазоне от -8 до +8</w:t>
            </w:r>
          </w:p>
          <w:p w:rsidR="00250735" w:rsidRPr="00250735" w:rsidRDefault="00250735" w:rsidP="00250735">
            <w:pPr>
              <w:pStyle w:val="aff9"/>
              <w:jc w:val="both"/>
              <w:rPr>
                <w:sz w:val="24"/>
                <w:szCs w:val="24"/>
              </w:rPr>
            </w:pPr>
            <w:r w:rsidRPr="00250735">
              <w:rPr>
                <w:sz w:val="24"/>
                <w:szCs w:val="24"/>
              </w:rPr>
              <w:t xml:space="preserve">Автоконтроль внутреннего усилителя </w:t>
            </w:r>
          </w:p>
          <w:p w:rsidR="00250735" w:rsidRPr="00250735" w:rsidRDefault="00250735" w:rsidP="00250735">
            <w:pPr>
              <w:pStyle w:val="aff9"/>
              <w:jc w:val="both"/>
              <w:rPr>
                <w:sz w:val="24"/>
                <w:szCs w:val="24"/>
              </w:rPr>
            </w:pPr>
            <w:r w:rsidRPr="00250735">
              <w:rPr>
                <w:sz w:val="24"/>
                <w:szCs w:val="24"/>
              </w:rPr>
              <w:t xml:space="preserve">мощности, индукционного контура, </w:t>
            </w:r>
          </w:p>
          <w:p w:rsidR="00250735" w:rsidRPr="00250735" w:rsidRDefault="00250735" w:rsidP="00250735">
            <w:pPr>
              <w:pStyle w:val="aff9"/>
              <w:jc w:val="both"/>
              <w:rPr>
                <w:sz w:val="24"/>
                <w:szCs w:val="24"/>
              </w:rPr>
            </w:pPr>
            <w:r w:rsidRPr="00250735">
              <w:rPr>
                <w:sz w:val="24"/>
                <w:szCs w:val="24"/>
              </w:rPr>
              <w:t>приоритетного входа; наличие</w:t>
            </w:r>
          </w:p>
          <w:p w:rsidR="00250735" w:rsidRPr="00250735" w:rsidRDefault="00250735" w:rsidP="00250735">
            <w:pPr>
              <w:pStyle w:val="aff9"/>
              <w:jc w:val="both"/>
              <w:rPr>
                <w:sz w:val="24"/>
                <w:szCs w:val="24"/>
              </w:rPr>
            </w:pPr>
            <w:r w:rsidRPr="00250735">
              <w:rPr>
                <w:sz w:val="24"/>
                <w:szCs w:val="24"/>
              </w:rPr>
              <w:t xml:space="preserve">Возможность построения квадратурных </w:t>
            </w:r>
          </w:p>
          <w:p w:rsidR="00250735" w:rsidRPr="00250735" w:rsidRDefault="00250735" w:rsidP="00250735">
            <w:pPr>
              <w:pStyle w:val="aff9"/>
              <w:jc w:val="both"/>
              <w:rPr>
                <w:sz w:val="24"/>
                <w:szCs w:val="24"/>
              </w:rPr>
            </w:pPr>
            <w:r w:rsidRPr="00250735">
              <w:rPr>
                <w:sz w:val="24"/>
                <w:szCs w:val="24"/>
              </w:rPr>
              <w:t>схем (режим Master-Slave); наличие</w:t>
            </w:r>
          </w:p>
          <w:p w:rsidR="00250735" w:rsidRPr="00250735" w:rsidRDefault="00250735" w:rsidP="00250735">
            <w:pPr>
              <w:pStyle w:val="aff9"/>
              <w:jc w:val="both"/>
              <w:rPr>
                <w:sz w:val="24"/>
                <w:szCs w:val="24"/>
              </w:rPr>
            </w:pPr>
            <w:r>
              <w:rPr>
                <w:sz w:val="24"/>
                <w:szCs w:val="24"/>
              </w:rPr>
              <w:t xml:space="preserve">Компенсация потерь на металле. </w:t>
            </w:r>
            <w:r w:rsidRPr="00250735">
              <w:rPr>
                <w:sz w:val="24"/>
                <w:szCs w:val="24"/>
              </w:rPr>
              <w:t>наличие</w:t>
            </w:r>
          </w:p>
          <w:p w:rsidR="00250735" w:rsidRPr="00250735" w:rsidRDefault="00250735" w:rsidP="00250735">
            <w:pPr>
              <w:pStyle w:val="aff9"/>
              <w:jc w:val="both"/>
              <w:rPr>
                <w:sz w:val="24"/>
                <w:szCs w:val="24"/>
              </w:rPr>
            </w:pPr>
            <w:r w:rsidRPr="00250735">
              <w:rPr>
                <w:sz w:val="24"/>
                <w:szCs w:val="24"/>
              </w:rPr>
              <w:t>Количество аудиовходов XLR</w:t>
            </w:r>
            <w:r w:rsidRPr="00250735">
              <w:rPr>
                <w:sz w:val="24"/>
                <w:szCs w:val="24"/>
              </w:rPr>
              <w:tab/>
              <w:t xml:space="preserve">не менее 2 </w:t>
            </w:r>
          </w:p>
          <w:p w:rsidR="00250735" w:rsidRPr="00250735" w:rsidRDefault="00250735" w:rsidP="00250735">
            <w:pPr>
              <w:pStyle w:val="aff9"/>
              <w:jc w:val="both"/>
              <w:rPr>
                <w:sz w:val="24"/>
                <w:szCs w:val="24"/>
              </w:rPr>
            </w:pPr>
            <w:r w:rsidRPr="00250735">
              <w:rPr>
                <w:sz w:val="24"/>
                <w:szCs w:val="24"/>
              </w:rPr>
              <w:t xml:space="preserve">Напряжение источника фантомного </w:t>
            </w:r>
          </w:p>
          <w:p w:rsidR="00250735" w:rsidRPr="00250735" w:rsidRDefault="00250735" w:rsidP="00250735">
            <w:pPr>
              <w:pStyle w:val="aff9"/>
              <w:jc w:val="both"/>
              <w:rPr>
                <w:sz w:val="24"/>
                <w:szCs w:val="24"/>
              </w:rPr>
            </w:pPr>
            <w:r w:rsidRPr="00250735">
              <w:rPr>
                <w:sz w:val="24"/>
                <w:szCs w:val="24"/>
              </w:rPr>
              <w:t>питания –отключаемое, В</w:t>
            </w:r>
            <w:r>
              <w:rPr>
                <w:sz w:val="24"/>
                <w:szCs w:val="24"/>
              </w:rPr>
              <w:t xml:space="preserve"> </w:t>
            </w:r>
            <w:r w:rsidRPr="00250735">
              <w:rPr>
                <w:sz w:val="24"/>
                <w:szCs w:val="24"/>
              </w:rPr>
              <w:t xml:space="preserve">не менее 16 </w:t>
            </w:r>
          </w:p>
          <w:p w:rsidR="00250735" w:rsidRPr="00250735" w:rsidRDefault="00250735" w:rsidP="00250735">
            <w:pPr>
              <w:pStyle w:val="aff9"/>
              <w:jc w:val="both"/>
              <w:rPr>
                <w:sz w:val="24"/>
                <w:szCs w:val="24"/>
              </w:rPr>
            </w:pPr>
            <w:r w:rsidRPr="00250735">
              <w:rPr>
                <w:sz w:val="24"/>
                <w:szCs w:val="24"/>
              </w:rPr>
              <w:t>Приоритетный вход, 1(винтовая клемма)</w:t>
            </w:r>
            <w:r w:rsidRPr="00250735">
              <w:rPr>
                <w:sz w:val="24"/>
                <w:szCs w:val="24"/>
              </w:rPr>
              <w:tab/>
              <w:t xml:space="preserve">наличие </w:t>
            </w:r>
          </w:p>
          <w:p w:rsidR="00250735" w:rsidRPr="00250735" w:rsidRDefault="00250735" w:rsidP="00250735">
            <w:pPr>
              <w:pStyle w:val="aff9"/>
              <w:jc w:val="both"/>
              <w:rPr>
                <w:sz w:val="24"/>
                <w:szCs w:val="24"/>
              </w:rPr>
            </w:pPr>
            <w:r w:rsidRPr="00250735">
              <w:rPr>
                <w:sz w:val="24"/>
                <w:szCs w:val="24"/>
              </w:rPr>
              <w:t>Чувствительность приоритетного входа, В</w:t>
            </w:r>
            <w:r>
              <w:rPr>
                <w:sz w:val="24"/>
                <w:szCs w:val="24"/>
              </w:rPr>
              <w:t xml:space="preserve"> </w:t>
            </w:r>
            <w:r w:rsidRPr="00250735">
              <w:rPr>
                <w:sz w:val="24"/>
                <w:szCs w:val="24"/>
              </w:rPr>
              <w:t>не менее 100</w:t>
            </w:r>
          </w:p>
          <w:p w:rsidR="00250735" w:rsidRPr="00250735" w:rsidRDefault="00250735" w:rsidP="00250735">
            <w:pPr>
              <w:pStyle w:val="aff9"/>
              <w:jc w:val="both"/>
              <w:rPr>
                <w:sz w:val="24"/>
                <w:szCs w:val="24"/>
              </w:rPr>
            </w:pPr>
            <w:r w:rsidRPr="00250735">
              <w:rPr>
                <w:sz w:val="24"/>
                <w:szCs w:val="24"/>
              </w:rPr>
              <w:t>Линейный выход XLR</w:t>
            </w:r>
            <w:r>
              <w:rPr>
                <w:sz w:val="24"/>
                <w:szCs w:val="24"/>
              </w:rPr>
              <w:t xml:space="preserve"> </w:t>
            </w:r>
            <w:r w:rsidRPr="00250735">
              <w:rPr>
                <w:sz w:val="24"/>
                <w:szCs w:val="24"/>
              </w:rPr>
              <w:t>наличие</w:t>
            </w:r>
          </w:p>
          <w:p w:rsidR="00250735" w:rsidRPr="00250735" w:rsidRDefault="00250735" w:rsidP="00250735">
            <w:pPr>
              <w:pStyle w:val="aff9"/>
              <w:jc w:val="both"/>
              <w:rPr>
                <w:sz w:val="24"/>
                <w:szCs w:val="24"/>
              </w:rPr>
            </w:pPr>
            <w:r w:rsidRPr="00250735">
              <w:rPr>
                <w:sz w:val="24"/>
                <w:szCs w:val="24"/>
              </w:rPr>
              <w:t>Уровень линейного выхода, В</w:t>
            </w:r>
            <w:r>
              <w:rPr>
                <w:sz w:val="24"/>
                <w:szCs w:val="24"/>
              </w:rPr>
              <w:t xml:space="preserve"> </w:t>
            </w:r>
            <w:r w:rsidRPr="00250735">
              <w:rPr>
                <w:sz w:val="24"/>
                <w:szCs w:val="24"/>
              </w:rPr>
              <w:t>Не менее 1</w:t>
            </w:r>
          </w:p>
          <w:p w:rsidR="00250735" w:rsidRPr="00250735" w:rsidRDefault="00250735" w:rsidP="00250735">
            <w:pPr>
              <w:pStyle w:val="aff9"/>
              <w:jc w:val="both"/>
              <w:rPr>
                <w:sz w:val="24"/>
                <w:szCs w:val="24"/>
              </w:rPr>
            </w:pPr>
            <w:r w:rsidRPr="00250735">
              <w:rPr>
                <w:sz w:val="24"/>
                <w:szCs w:val="24"/>
              </w:rPr>
              <w:t>Температура рабочего режима, °С: от +5 до + 45</w:t>
            </w:r>
          </w:p>
          <w:p w:rsidR="00250735" w:rsidRPr="00250735" w:rsidRDefault="00250735" w:rsidP="00250735">
            <w:pPr>
              <w:pStyle w:val="aff9"/>
              <w:jc w:val="both"/>
              <w:rPr>
                <w:sz w:val="24"/>
                <w:szCs w:val="24"/>
              </w:rPr>
            </w:pPr>
            <w:r w:rsidRPr="00250735">
              <w:rPr>
                <w:sz w:val="24"/>
                <w:szCs w:val="24"/>
              </w:rPr>
              <w:t>Относительная влажность рабочего режима, %</w:t>
            </w:r>
            <w:r>
              <w:rPr>
                <w:sz w:val="24"/>
                <w:szCs w:val="24"/>
              </w:rPr>
              <w:t xml:space="preserve"> </w:t>
            </w:r>
            <w:r w:rsidRPr="00250735">
              <w:rPr>
                <w:sz w:val="24"/>
                <w:szCs w:val="24"/>
              </w:rPr>
              <w:t xml:space="preserve">не более 95 </w:t>
            </w:r>
          </w:p>
          <w:p w:rsidR="00250735" w:rsidRPr="00250735" w:rsidRDefault="00250735" w:rsidP="00250735">
            <w:pPr>
              <w:pStyle w:val="aff9"/>
              <w:jc w:val="both"/>
              <w:rPr>
                <w:sz w:val="24"/>
                <w:szCs w:val="24"/>
              </w:rPr>
            </w:pPr>
            <w:r w:rsidRPr="00250735">
              <w:rPr>
                <w:sz w:val="24"/>
                <w:szCs w:val="24"/>
              </w:rPr>
              <w:t>Габаритные размеры усилителя, мм</w:t>
            </w:r>
            <w:r w:rsidRPr="00250735">
              <w:rPr>
                <w:sz w:val="24"/>
                <w:szCs w:val="24"/>
              </w:rPr>
              <w:tab/>
              <w:t xml:space="preserve">не менее 90х425х315 </w:t>
            </w:r>
          </w:p>
          <w:p w:rsidR="00250735" w:rsidRPr="00250735" w:rsidRDefault="00250735" w:rsidP="00250735">
            <w:pPr>
              <w:pStyle w:val="aff9"/>
              <w:jc w:val="both"/>
              <w:rPr>
                <w:sz w:val="24"/>
                <w:szCs w:val="24"/>
              </w:rPr>
            </w:pPr>
            <w:r w:rsidRPr="00250735">
              <w:rPr>
                <w:sz w:val="24"/>
                <w:szCs w:val="24"/>
              </w:rPr>
              <w:t xml:space="preserve">Режимы автоматической регулировки </w:t>
            </w:r>
          </w:p>
          <w:p w:rsidR="00250735" w:rsidRPr="00250735" w:rsidRDefault="00250735" w:rsidP="00250735">
            <w:pPr>
              <w:pStyle w:val="aff9"/>
              <w:jc w:val="both"/>
              <w:rPr>
                <w:sz w:val="24"/>
                <w:szCs w:val="24"/>
              </w:rPr>
            </w:pPr>
            <w:r w:rsidRPr="00250735">
              <w:rPr>
                <w:sz w:val="24"/>
                <w:szCs w:val="24"/>
              </w:rPr>
              <w:t>усиления</w:t>
            </w:r>
            <w:r w:rsidRPr="00250735">
              <w:rPr>
                <w:sz w:val="24"/>
                <w:szCs w:val="24"/>
              </w:rPr>
              <w:tab/>
              <w:t>не менее 2</w:t>
            </w:r>
          </w:p>
          <w:p w:rsidR="00250735" w:rsidRPr="00250735" w:rsidRDefault="00250735" w:rsidP="00250735">
            <w:pPr>
              <w:pStyle w:val="aff9"/>
              <w:jc w:val="both"/>
              <w:rPr>
                <w:sz w:val="24"/>
                <w:szCs w:val="24"/>
              </w:rPr>
            </w:pPr>
            <w:r w:rsidRPr="00250735">
              <w:rPr>
                <w:sz w:val="24"/>
                <w:szCs w:val="24"/>
              </w:rPr>
              <w:t xml:space="preserve">Масса усилителя, кг, </w:t>
            </w:r>
            <w:r w:rsidRPr="00250735">
              <w:rPr>
                <w:sz w:val="24"/>
                <w:szCs w:val="24"/>
              </w:rPr>
              <w:tab/>
              <w:t xml:space="preserve">не более 12 </w:t>
            </w:r>
          </w:p>
          <w:p w:rsidR="00250735" w:rsidRPr="00250735" w:rsidRDefault="00250735" w:rsidP="00250735">
            <w:pPr>
              <w:pStyle w:val="aff9"/>
              <w:jc w:val="both"/>
              <w:rPr>
                <w:sz w:val="24"/>
                <w:szCs w:val="24"/>
              </w:rPr>
            </w:pPr>
            <w:r w:rsidRPr="00250735">
              <w:rPr>
                <w:sz w:val="24"/>
                <w:szCs w:val="24"/>
              </w:rPr>
              <w:t>Гарантийный срок</w:t>
            </w:r>
            <w:r w:rsidRPr="00250735">
              <w:rPr>
                <w:sz w:val="24"/>
                <w:szCs w:val="24"/>
              </w:rPr>
              <w:tab/>
              <w:t>Не менее 12 месяцев</w:t>
            </w:r>
          </w:p>
          <w:p w:rsidR="00250735" w:rsidRPr="00250735" w:rsidRDefault="00250735" w:rsidP="00250735">
            <w:pPr>
              <w:pStyle w:val="aff9"/>
              <w:jc w:val="both"/>
              <w:rPr>
                <w:sz w:val="24"/>
                <w:szCs w:val="24"/>
              </w:rPr>
            </w:pPr>
            <w:r w:rsidRPr="00250735">
              <w:rPr>
                <w:sz w:val="24"/>
                <w:szCs w:val="24"/>
              </w:rPr>
              <w:t>Параметры кабеля петли:</w:t>
            </w:r>
          </w:p>
          <w:p w:rsidR="00250735" w:rsidRPr="00250735" w:rsidRDefault="00250735" w:rsidP="00250735">
            <w:pPr>
              <w:pStyle w:val="aff9"/>
              <w:jc w:val="both"/>
              <w:rPr>
                <w:sz w:val="24"/>
                <w:szCs w:val="24"/>
              </w:rPr>
            </w:pPr>
            <w:r w:rsidRPr="00250735">
              <w:rPr>
                <w:sz w:val="24"/>
                <w:szCs w:val="24"/>
              </w:rPr>
              <w:t>Материал токопроводящих жил кабеля – бескислородная медь</w:t>
            </w:r>
          </w:p>
          <w:p w:rsidR="00250735" w:rsidRPr="00250735" w:rsidRDefault="00250735" w:rsidP="00250735">
            <w:pPr>
              <w:pStyle w:val="aff9"/>
              <w:jc w:val="both"/>
              <w:rPr>
                <w:sz w:val="24"/>
                <w:szCs w:val="24"/>
              </w:rPr>
            </w:pPr>
            <w:r w:rsidRPr="00250735">
              <w:rPr>
                <w:sz w:val="24"/>
                <w:szCs w:val="24"/>
              </w:rPr>
              <w:t>Содержание основного металла токопроводящих жил – не менее 99,999%</w:t>
            </w:r>
          </w:p>
          <w:p w:rsidR="00250735" w:rsidRPr="00250735" w:rsidRDefault="00250735" w:rsidP="00250735">
            <w:pPr>
              <w:pStyle w:val="aff9"/>
              <w:jc w:val="both"/>
              <w:rPr>
                <w:sz w:val="24"/>
                <w:szCs w:val="24"/>
              </w:rPr>
            </w:pPr>
            <w:r w:rsidRPr="00250735">
              <w:rPr>
                <w:sz w:val="24"/>
                <w:szCs w:val="24"/>
              </w:rPr>
              <w:t>Материал изоляции токопроводящих жил – ПВХ</w:t>
            </w:r>
          </w:p>
          <w:p w:rsidR="00250735" w:rsidRPr="00250735" w:rsidRDefault="00250735" w:rsidP="00250735">
            <w:pPr>
              <w:pStyle w:val="aff9"/>
              <w:jc w:val="both"/>
              <w:rPr>
                <w:sz w:val="24"/>
                <w:szCs w:val="24"/>
              </w:rPr>
            </w:pPr>
            <w:r w:rsidRPr="00250735">
              <w:rPr>
                <w:sz w:val="24"/>
                <w:szCs w:val="24"/>
              </w:rPr>
              <w:t>Непрерывная длина кабеля в комплекте, метров – не менее 2 х 100</w:t>
            </w:r>
          </w:p>
          <w:p w:rsidR="00250735" w:rsidRPr="00250735" w:rsidRDefault="00250735" w:rsidP="00250735">
            <w:pPr>
              <w:pStyle w:val="aff9"/>
              <w:jc w:val="both"/>
              <w:rPr>
                <w:sz w:val="24"/>
                <w:szCs w:val="24"/>
              </w:rPr>
            </w:pPr>
            <w:r w:rsidRPr="00250735">
              <w:rPr>
                <w:sz w:val="24"/>
                <w:szCs w:val="24"/>
              </w:rPr>
              <w:t>Тип провода – многожильный</w:t>
            </w:r>
          </w:p>
          <w:p w:rsidR="00250735" w:rsidRPr="00250735" w:rsidRDefault="00250735" w:rsidP="00250735">
            <w:pPr>
              <w:pStyle w:val="aff9"/>
              <w:jc w:val="both"/>
              <w:rPr>
                <w:sz w:val="24"/>
                <w:szCs w:val="24"/>
              </w:rPr>
            </w:pPr>
            <w:r w:rsidRPr="00250735">
              <w:rPr>
                <w:sz w:val="24"/>
                <w:szCs w:val="24"/>
              </w:rPr>
              <w:t>Диаметр каждой токопроводящей жилы, мм – не более 0,12</w:t>
            </w:r>
          </w:p>
          <w:p w:rsidR="00250735" w:rsidRPr="00250735" w:rsidRDefault="00250735" w:rsidP="00250735">
            <w:pPr>
              <w:pStyle w:val="aff9"/>
              <w:jc w:val="both"/>
              <w:rPr>
                <w:sz w:val="24"/>
                <w:szCs w:val="24"/>
              </w:rPr>
            </w:pPr>
            <w:r w:rsidRPr="00250735">
              <w:rPr>
                <w:sz w:val="24"/>
                <w:szCs w:val="24"/>
              </w:rPr>
              <w:t>Количество жил в токопроводящем проводе – не менее 220</w:t>
            </w:r>
          </w:p>
          <w:p w:rsidR="00250735" w:rsidRPr="00250735" w:rsidRDefault="00250735" w:rsidP="00250735">
            <w:pPr>
              <w:pStyle w:val="aff9"/>
              <w:jc w:val="both"/>
              <w:rPr>
                <w:sz w:val="24"/>
                <w:szCs w:val="24"/>
              </w:rPr>
            </w:pPr>
            <w:r w:rsidRPr="00250735">
              <w:rPr>
                <w:sz w:val="24"/>
                <w:szCs w:val="24"/>
              </w:rPr>
              <w:t>Общее сечение токопроводящего слоя провода, мм² – не менее 2,5</w:t>
            </w:r>
          </w:p>
          <w:p w:rsidR="00250735" w:rsidRPr="00250735" w:rsidRDefault="00250735" w:rsidP="00250735">
            <w:pPr>
              <w:pStyle w:val="aff9"/>
              <w:jc w:val="both"/>
              <w:rPr>
                <w:sz w:val="24"/>
                <w:szCs w:val="24"/>
              </w:rPr>
            </w:pPr>
            <w:r w:rsidRPr="00250735">
              <w:rPr>
                <w:sz w:val="24"/>
                <w:szCs w:val="24"/>
              </w:rPr>
              <w:t>УДК</w:t>
            </w:r>
          </w:p>
          <w:p w:rsidR="00250735" w:rsidRPr="00250735" w:rsidRDefault="00250735" w:rsidP="00250735">
            <w:pPr>
              <w:pStyle w:val="aff9"/>
              <w:jc w:val="both"/>
              <w:rPr>
                <w:sz w:val="24"/>
                <w:szCs w:val="24"/>
              </w:rPr>
            </w:pPr>
            <w:r w:rsidRPr="00250735">
              <w:rPr>
                <w:sz w:val="24"/>
                <w:szCs w:val="24"/>
              </w:rPr>
              <w:t>Тип принимаемого сигнала –  электро-магнитное поле индукционной системы для слабослышащих</w:t>
            </w:r>
          </w:p>
          <w:p w:rsidR="00250735" w:rsidRPr="00250735" w:rsidRDefault="00250735" w:rsidP="00250735">
            <w:pPr>
              <w:pStyle w:val="aff9"/>
              <w:jc w:val="both"/>
              <w:rPr>
                <w:sz w:val="24"/>
                <w:szCs w:val="24"/>
              </w:rPr>
            </w:pPr>
            <w:r w:rsidRPr="00250735">
              <w:rPr>
                <w:sz w:val="24"/>
                <w:szCs w:val="24"/>
              </w:rPr>
              <w:t>Номинальная рабочая напряжённость магнитного поля - не менее 300 мА/м и не более 500 мА/м</w:t>
            </w:r>
          </w:p>
          <w:p w:rsidR="00250735" w:rsidRPr="00250735" w:rsidRDefault="00250735" w:rsidP="00250735">
            <w:pPr>
              <w:pStyle w:val="aff9"/>
              <w:jc w:val="both"/>
              <w:rPr>
                <w:sz w:val="24"/>
                <w:szCs w:val="24"/>
              </w:rPr>
            </w:pPr>
            <w:r w:rsidRPr="00250735">
              <w:rPr>
                <w:sz w:val="24"/>
                <w:szCs w:val="24"/>
              </w:rPr>
              <w:t>Частотный диапазон (по уровню ±6 дБ) - не уже 100 ÷ 6000 Гц</w:t>
            </w:r>
          </w:p>
          <w:p w:rsidR="00250735" w:rsidRPr="00250735" w:rsidRDefault="00250735" w:rsidP="00250735">
            <w:pPr>
              <w:pStyle w:val="aff9"/>
              <w:jc w:val="both"/>
              <w:rPr>
                <w:sz w:val="24"/>
                <w:szCs w:val="24"/>
              </w:rPr>
            </w:pPr>
            <w:r w:rsidRPr="00250735">
              <w:rPr>
                <w:sz w:val="24"/>
                <w:szCs w:val="24"/>
              </w:rPr>
              <w:t>Разъём для подключения наушников jack 3,5мм - наличие</w:t>
            </w:r>
          </w:p>
          <w:p w:rsidR="00250735" w:rsidRPr="00250735" w:rsidRDefault="00250735" w:rsidP="00250735">
            <w:pPr>
              <w:pStyle w:val="aff9"/>
              <w:jc w:val="both"/>
              <w:rPr>
                <w:sz w:val="24"/>
                <w:szCs w:val="24"/>
              </w:rPr>
            </w:pPr>
            <w:r w:rsidRPr="00250735">
              <w:rPr>
                <w:sz w:val="24"/>
                <w:szCs w:val="24"/>
              </w:rPr>
              <w:t>Регулятор громкости аудиосигнала - наличие</w:t>
            </w:r>
          </w:p>
          <w:p w:rsidR="00250735" w:rsidRPr="00250735" w:rsidRDefault="00250735" w:rsidP="00250735">
            <w:pPr>
              <w:pStyle w:val="aff9"/>
              <w:jc w:val="both"/>
              <w:rPr>
                <w:sz w:val="24"/>
                <w:szCs w:val="24"/>
              </w:rPr>
            </w:pPr>
            <w:r w:rsidRPr="00250735">
              <w:rPr>
                <w:sz w:val="24"/>
                <w:szCs w:val="24"/>
              </w:rPr>
              <w:t>Источник питания устройства - перезаряжаемая литиевая батарея (зарядное устройство должно входить в комплект поставки).</w:t>
            </w:r>
          </w:p>
          <w:p w:rsidR="00250735" w:rsidRPr="00250735" w:rsidRDefault="00250735" w:rsidP="00250735">
            <w:pPr>
              <w:pStyle w:val="aff9"/>
              <w:jc w:val="both"/>
              <w:rPr>
                <w:sz w:val="24"/>
                <w:szCs w:val="24"/>
              </w:rPr>
            </w:pPr>
            <w:r w:rsidRPr="00250735">
              <w:rPr>
                <w:sz w:val="24"/>
                <w:szCs w:val="24"/>
              </w:rPr>
              <w:t xml:space="preserve">Питание зарядного устройства - от сети переменного тока напряжением </w:t>
            </w:r>
          </w:p>
          <w:p w:rsidR="00250735" w:rsidRPr="00250735" w:rsidRDefault="00250735" w:rsidP="00250735">
            <w:pPr>
              <w:pStyle w:val="aff9"/>
              <w:jc w:val="both"/>
              <w:rPr>
                <w:sz w:val="24"/>
                <w:szCs w:val="24"/>
              </w:rPr>
            </w:pPr>
            <w:r w:rsidRPr="00250735">
              <w:rPr>
                <w:sz w:val="24"/>
                <w:szCs w:val="24"/>
              </w:rPr>
              <w:t>220 В, 50 Гц.</w:t>
            </w:r>
          </w:p>
          <w:p w:rsidR="00250735" w:rsidRPr="00250735" w:rsidRDefault="00250735" w:rsidP="00250735">
            <w:pPr>
              <w:pStyle w:val="aff9"/>
              <w:jc w:val="both"/>
              <w:rPr>
                <w:sz w:val="24"/>
                <w:szCs w:val="24"/>
              </w:rPr>
            </w:pPr>
            <w:r w:rsidRPr="00250735">
              <w:rPr>
                <w:sz w:val="24"/>
                <w:szCs w:val="24"/>
              </w:rPr>
              <w:t>Ток потребления - не более 80 мА</w:t>
            </w:r>
          </w:p>
          <w:p w:rsidR="00250735" w:rsidRPr="00250735" w:rsidRDefault="00250735" w:rsidP="00250735">
            <w:pPr>
              <w:pStyle w:val="aff9"/>
              <w:jc w:val="both"/>
              <w:rPr>
                <w:sz w:val="24"/>
                <w:szCs w:val="24"/>
              </w:rPr>
            </w:pPr>
            <w:r w:rsidRPr="00250735">
              <w:rPr>
                <w:sz w:val="24"/>
                <w:szCs w:val="24"/>
              </w:rPr>
              <w:t>Время работы без подзарядки или смены источника питания при максимальной громкости – не менее 8 часов.</w:t>
            </w:r>
          </w:p>
          <w:p w:rsidR="00250735" w:rsidRPr="00250735" w:rsidRDefault="00250735" w:rsidP="00250735">
            <w:pPr>
              <w:pStyle w:val="aff9"/>
              <w:jc w:val="both"/>
              <w:rPr>
                <w:sz w:val="24"/>
                <w:szCs w:val="24"/>
              </w:rPr>
            </w:pPr>
            <w:r w:rsidRPr="00250735">
              <w:rPr>
                <w:sz w:val="24"/>
                <w:szCs w:val="24"/>
              </w:rPr>
              <w:t>Время зарядки литиевой батареи – не более 3-х часов от комплектного зарядного устройства.</w:t>
            </w:r>
          </w:p>
          <w:p w:rsidR="00250735" w:rsidRPr="00250735" w:rsidRDefault="00250735" w:rsidP="00250735">
            <w:pPr>
              <w:pStyle w:val="aff9"/>
              <w:jc w:val="both"/>
              <w:rPr>
                <w:sz w:val="24"/>
                <w:szCs w:val="24"/>
              </w:rPr>
            </w:pPr>
            <w:r w:rsidRPr="00250735">
              <w:rPr>
                <w:sz w:val="24"/>
                <w:szCs w:val="24"/>
              </w:rPr>
              <w:t>Выходная мощность при подключении наушников сопротивлением 16 Ом – не менее 20 мВт.</w:t>
            </w:r>
          </w:p>
          <w:p w:rsidR="00250735" w:rsidRPr="00250735" w:rsidRDefault="00250735" w:rsidP="00250735">
            <w:pPr>
              <w:pStyle w:val="aff9"/>
              <w:jc w:val="both"/>
              <w:rPr>
                <w:sz w:val="24"/>
                <w:szCs w:val="24"/>
              </w:rPr>
            </w:pPr>
            <w:r w:rsidRPr="00250735">
              <w:rPr>
                <w:sz w:val="24"/>
                <w:szCs w:val="24"/>
              </w:rPr>
              <w:t>Габаритные размеры корпуса (ВхШхГ) – не более: 82 х 60 х 24  и не менее 70 х 50 х 15(мм)</w:t>
            </w:r>
          </w:p>
          <w:p w:rsidR="00250735" w:rsidRPr="00250735" w:rsidRDefault="00250735" w:rsidP="00250735">
            <w:pPr>
              <w:pStyle w:val="aff9"/>
              <w:jc w:val="both"/>
              <w:rPr>
                <w:sz w:val="24"/>
                <w:szCs w:val="24"/>
              </w:rPr>
            </w:pPr>
            <w:r w:rsidRPr="00250735">
              <w:rPr>
                <w:sz w:val="24"/>
                <w:szCs w:val="24"/>
              </w:rPr>
              <w:t>Вес с аккумулятором - не более 70 г</w:t>
            </w:r>
          </w:p>
          <w:p w:rsidR="00250735" w:rsidRPr="00250735" w:rsidRDefault="00250735" w:rsidP="00250735">
            <w:pPr>
              <w:pStyle w:val="aff9"/>
              <w:jc w:val="both"/>
              <w:rPr>
                <w:sz w:val="24"/>
                <w:szCs w:val="24"/>
              </w:rPr>
            </w:pPr>
            <w:r w:rsidRPr="00250735">
              <w:rPr>
                <w:sz w:val="24"/>
                <w:szCs w:val="24"/>
              </w:rPr>
              <w:t>Климатическое исполнение УХЛ, категория 1.1 по ГОСТ 15150 для эксплуатации в диапазоне температур от 0°С до +40°С - соответствие</w:t>
            </w:r>
          </w:p>
          <w:p w:rsidR="00250735" w:rsidRPr="00250735" w:rsidRDefault="00250735" w:rsidP="00250735">
            <w:pPr>
              <w:pStyle w:val="aff9"/>
              <w:jc w:val="both"/>
              <w:rPr>
                <w:sz w:val="24"/>
                <w:szCs w:val="24"/>
              </w:rPr>
            </w:pPr>
            <w:r w:rsidRPr="00250735">
              <w:rPr>
                <w:sz w:val="24"/>
                <w:szCs w:val="24"/>
              </w:rPr>
              <w:t>Комплектация:</w:t>
            </w:r>
          </w:p>
          <w:p w:rsidR="00250735" w:rsidRPr="00250735" w:rsidRDefault="00250735" w:rsidP="00250735">
            <w:pPr>
              <w:pStyle w:val="aff9"/>
              <w:jc w:val="both"/>
              <w:rPr>
                <w:sz w:val="24"/>
                <w:szCs w:val="24"/>
              </w:rPr>
            </w:pPr>
            <w:r w:rsidRPr="00250735">
              <w:rPr>
                <w:sz w:val="24"/>
                <w:szCs w:val="24"/>
              </w:rPr>
              <w:t xml:space="preserve">Сумка для хранения и транспортировки – наличие </w:t>
            </w:r>
          </w:p>
          <w:p w:rsidR="00250735" w:rsidRPr="00250735" w:rsidRDefault="00250735" w:rsidP="00250735">
            <w:pPr>
              <w:pStyle w:val="aff9"/>
              <w:jc w:val="both"/>
              <w:rPr>
                <w:sz w:val="24"/>
                <w:szCs w:val="24"/>
              </w:rPr>
            </w:pPr>
            <w:r w:rsidRPr="00250735">
              <w:rPr>
                <w:sz w:val="24"/>
                <w:szCs w:val="24"/>
              </w:rPr>
              <w:t>Устройство дистанционного контроля – наличие</w:t>
            </w:r>
          </w:p>
          <w:p w:rsidR="00250735" w:rsidRPr="00250735" w:rsidRDefault="00250735" w:rsidP="00250735">
            <w:pPr>
              <w:pStyle w:val="aff9"/>
              <w:jc w:val="both"/>
              <w:rPr>
                <w:sz w:val="24"/>
                <w:szCs w:val="24"/>
              </w:rPr>
            </w:pPr>
            <w:r w:rsidRPr="00250735">
              <w:rPr>
                <w:sz w:val="24"/>
                <w:szCs w:val="24"/>
              </w:rPr>
              <w:t>Головные телефоны – наличие</w:t>
            </w:r>
            <w:r w:rsidRPr="00250735">
              <w:rPr>
                <w:sz w:val="24"/>
                <w:szCs w:val="24"/>
              </w:rPr>
              <w:tab/>
            </w:r>
          </w:p>
          <w:p w:rsidR="00250735" w:rsidRPr="00250735" w:rsidRDefault="00250735" w:rsidP="00250735">
            <w:pPr>
              <w:pStyle w:val="aff9"/>
              <w:jc w:val="both"/>
              <w:rPr>
                <w:sz w:val="24"/>
                <w:szCs w:val="24"/>
              </w:rPr>
            </w:pPr>
            <w:r w:rsidRPr="00250735">
              <w:rPr>
                <w:sz w:val="24"/>
                <w:szCs w:val="24"/>
              </w:rPr>
              <w:t>Зарядное устройство – наличие</w:t>
            </w:r>
            <w:r w:rsidRPr="00250735">
              <w:rPr>
                <w:sz w:val="24"/>
                <w:szCs w:val="24"/>
              </w:rPr>
              <w:tab/>
            </w:r>
          </w:p>
          <w:p w:rsidR="00250735" w:rsidRPr="00250735" w:rsidRDefault="00250735" w:rsidP="00250735">
            <w:pPr>
              <w:pStyle w:val="aff9"/>
              <w:jc w:val="both"/>
              <w:rPr>
                <w:sz w:val="24"/>
                <w:szCs w:val="24"/>
              </w:rPr>
            </w:pPr>
            <w:r w:rsidRPr="00250735">
              <w:rPr>
                <w:sz w:val="24"/>
                <w:szCs w:val="24"/>
              </w:rPr>
              <w:t>Упаковочная тара – наличие</w:t>
            </w:r>
            <w:r w:rsidRPr="00250735">
              <w:rPr>
                <w:sz w:val="24"/>
                <w:szCs w:val="24"/>
              </w:rPr>
              <w:tab/>
            </w:r>
          </w:p>
          <w:p w:rsidR="00250735" w:rsidRPr="00250735" w:rsidRDefault="00250735" w:rsidP="00250735">
            <w:pPr>
              <w:pStyle w:val="aff9"/>
              <w:jc w:val="both"/>
              <w:rPr>
                <w:sz w:val="24"/>
                <w:szCs w:val="24"/>
              </w:rPr>
            </w:pPr>
            <w:r w:rsidRPr="00250735">
              <w:rPr>
                <w:sz w:val="24"/>
                <w:szCs w:val="24"/>
              </w:rPr>
              <w:t>Шнурок – наличие</w:t>
            </w:r>
            <w:r w:rsidRPr="00250735">
              <w:rPr>
                <w:sz w:val="24"/>
                <w:szCs w:val="24"/>
              </w:rPr>
              <w:tab/>
            </w:r>
          </w:p>
          <w:p w:rsidR="00250735" w:rsidRPr="00250735" w:rsidRDefault="00250735" w:rsidP="00250735">
            <w:pPr>
              <w:pStyle w:val="aff9"/>
              <w:jc w:val="both"/>
              <w:rPr>
                <w:sz w:val="24"/>
                <w:szCs w:val="24"/>
              </w:rPr>
            </w:pPr>
            <w:r w:rsidRPr="00250735">
              <w:rPr>
                <w:sz w:val="24"/>
                <w:szCs w:val="24"/>
              </w:rPr>
              <w:t>Руководство по эксплуатации – наличие</w:t>
            </w:r>
          </w:p>
          <w:p w:rsidR="00250735" w:rsidRDefault="00250735" w:rsidP="00250735">
            <w:pPr>
              <w:pStyle w:val="aff9"/>
              <w:jc w:val="both"/>
              <w:rPr>
                <w:sz w:val="24"/>
                <w:szCs w:val="24"/>
              </w:rPr>
            </w:pPr>
            <w:r w:rsidRPr="00250735">
              <w:rPr>
                <w:sz w:val="24"/>
                <w:szCs w:val="24"/>
              </w:rPr>
              <w:t>Гарантийный срок эксплуатации – не менее12 месяцев</w:t>
            </w:r>
            <w:r>
              <w:rPr>
                <w:sz w:val="24"/>
                <w:szCs w:val="24"/>
              </w:rPr>
              <w:t>.</w:t>
            </w:r>
          </w:p>
          <w:p w:rsidR="00BA5317" w:rsidRDefault="00BA5317" w:rsidP="00250735">
            <w:pPr>
              <w:pStyle w:val="aff9"/>
              <w:jc w:val="both"/>
              <w:rPr>
                <w:sz w:val="24"/>
                <w:szCs w:val="24"/>
              </w:rPr>
            </w:pPr>
          </w:p>
          <w:p w:rsidR="00BA5317" w:rsidRPr="00BA531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810841" w:rsidRDefault="00810841" w:rsidP="00250735">
            <w:pPr>
              <w:pStyle w:val="aff9"/>
              <w:jc w:val="both"/>
              <w:rPr>
                <w:sz w:val="24"/>
                <w:szCs w:val="24"/>
              </w:rPr>
            </w:pPr>
          </w:p>
          <w:p w:rsidR="00810841" w:rsidRPr="00810841" w:rsidRDefault="00810841" w:rsidP="00250735">
            <w:pPr>
              <w:pStyle w:val="aff9"/>
              <w:jc w:val="both"/>
              <w:rPr>
                <w:b/>
                <w:sz w:val="24"/>
                <w:szCs w:val="24"/>
                <w:u w:val="single"/>
              </w:rPr>
            </w:pPr>
            <w:r w:rsidRPr="00810841">
              <w:rPr>
                <w:b/>
                <w:sz w:val="24"/>
                <w:szCs w:val="24"/>
                <w:u w:val="single"/>
              </w:rPr>
              <w:t>Потративные видеоувеличители:</w:t>
            </w:r>
          </w:p>
          <w:p w:rsidR="00810841" w:rsidRPr="00810841" w:rsidRDefault="00810841" w:rsidP="00810841">
            <w:pPr>
              <w:jc w:val="both"/>
              <w:rPr>
                <w:sz w:val="24"/>
                <w:szCs w:val="24"/>
              </w:rPr>
            </w:pPr>
            <w:r w:rsidRPr="00810841">
              <w:rPr>
                <w:sz w:val="24"/>
                <w:szCs w:val="24"/>
              </w:rPr>
              <w:t>Распознавание и чтение текста вслух на не менее</w:t>
            </w:r>
            <w:r w:rsidRPr="008833C8">
              <w:t xml:space="preserve"> </w:t>
            </w:r>
            <w:r w:rsidRPr="00810841">
              <w:rPr>
                <w:sz w:val="24"/>
                <w:szCs w:val="24"/>
              </w:rPr>
              <w:t>чем 25 языках.</w:t>
            </w:r>
          </w:p>
          <w:p w:rsidR="00810841" w:rsidRPr="00810841" w:rsidRDefault="00810841" w:rsidP="00810841">
            <w:pPr>
              <w:jc w:val="both"/>
              <w:rPr>
                <w:sz w:val="24"/>
                <w:szCs w:val="24"/>
              </w:rPr>
            </w:pPr>
            <w:r w:rsidRPr="00810841">
              <w:rPr>
                <w:sz w:val="24"/>
                <w:szCs w:val="24"/>
              </w:rPr>
              <w:t>Регулировка громкости и скорости чтения</w:t>
            </w:r>
          </w:p>
          <w:p w:rsidR="00810841" w:rsidRPr="00810841" w:rsidRDefault="00810841" w:rsidP="00810841">
            <w:pPr>
              <w:jc w:val="both"/>
              <w:rPr>
                <w:sz w:val="24"/>
                <w:szCs w:val="24"/>
              </w:rPr>
            </w:pPr>
            <w:r w:rsidRPr="00810841">
              <w:rPr>
                <w:sz w:val="24"/>
                <w:szCs w:val="24"/>
              </w:rPr>
              <w:t>Возможность изменить язык и голос чтения</w:t>
            </w:r>
          </w:p>
          <w:p w:rsidR="00810841" w:rsidRPr="00810841" w:rsidRDefault="00810841" w:rsidP="00810841">
            <w:pPr>
              <w:jc w:val="both"/>
              <w:rPr>
                <w:sz w:val="24"/>
                <w:szCs w:val="24"/>
              </w:rPr>
            </w:pPr>
            <w:r w:rsidRPr="00810841">
              <w:rPr>
                <w:sz w:val="24"/>
                <w:szCs w:val="24"/>
              </w:rPr>
              <w:t>Просмотр и увеличение текста, объектов и фотографий</w:t>
            </w:r>
          </w:p>
          <w:p w:rsidR="00810841" w:rsidRPr="00810841" w:rsidRDefault="00810841" w:rsidP="00810841">
            <w:pPr>
              <w:jc w:val="both"/>
              <w:rPr>
                <w:sz w:val="24"/>
                <w:szCs w:val="24"/>
              </w:rPr>
            </w:pPr>
            <w:r w:rsidRPr="00810841">
              <w:rPr>
                <w:sz w:val="24"/>
                <w:szCs w:val="24"/>
              </w:rPr>
              <w:t>Наличие линии чтения</w:t>
            </w:r>
          </w:p>
          <w:p w:rsidR="00810841" w:rsidRPr="00810841" w:rsidRDefault="00810841" w:rsidP="00810841">
            <w:pPr>
              <w:jc w:val="both"/>
              <w:rPr>
                <w:sz w:val="24"/>
                <w:szCs w:val="24"/>
              </w:rPr>
            </w:pPr>
            <w:r w:rsidRPr="00810841">
              <w:rPr>
                <w:sz w:val="24"/>
                <w:szCs w:val="24"/>
              </w:rPr>
              <w:t>Наличие эргономичных боковых захватов для удобства удержания устройства</w:t>
            </w:r>
          </w:p>
          <w:p w:rsidR="00810841" w:rsidRPr="00810841" w:rsidRDefault="00810841" w:rsidP="00810841">
            <w:pPr>
              <w:jc w:val="both"/>
              <w:rPr>
                <w:sz w:val="24"/>
                <w:szCs w:val="24"/>
              </w:rPr>
            </w:pPr>
            <w:r w:rsidRPr="00810841">
              <w:rPr>
                <w:sz w:val="24"/>
                <w:szCs w:val="24"/>
              </w:rPr>
              <w:t>Моментальное включение, готов к использованию в течение не более 3 секунд</w:t>
            </w:r>
          </w:p>
          <w:p w:rsidR="00810841" w:rsidRPr="00810841" w:rsidRDefault="00810841" w:rsidP="00810841">
            <w:pPr>
              <w:jc w:val="both"/>
              <w:rPr>
                <w:sz w:val="24"/>
                <w:szCs w:val="24"/>
              </w:rPr>
            </w:pPr>
            <w:r w:rsidRPr="00810841">
              <w:rPr>
                <w:sz w:val="24"/>
                <w:szCs w:val="24"/>
              </w:rPr>
              <w:t>Настраиваемая панель управления - наличие</w:t>
            </w:r>
          </w:p>
          <w:p w:rsidR="00810841" w:rsidRPr="00810841" w:rsidRDefault="00810841" w:rsidP="00810841">
            <w:pPr>
              <w:jc w:val="both"/>
              <w:rPr>
                <w:sz w:val="24"/>
                <w:szCs w:val="24"/>
              </w:rPr>
            </w:pPr>
            <w:r w:rsidRPr="00810841">
              <w:rPr>
                <w:sz w:val="24"/>
                <w:szCs w:val="24"/>
              </w:rPr>
              <w:t>Функция часов – наличие</w:t>
            </w:r>
          </w:p>
          <w:p w:rsidR="00810841" w:rsidRPr="00810841" w:rsidRDefault="00810841" w:rsidP="00810841">
            <w:pPr>
              <w:jc w:val="both"/>
              <w:rPr>
                <w:sz w:val="24"/>
                <w:szCs w:val="24"/>
              </w:rPr>
            </w:pPr>
            <w:r w:rsidRPr="00810841">
              <w:rPr>
                <w:sz w:val="24"/>
                <w:szCs w:val="24"/>
              </w:rPr>
              <w:t>Регулировка яркости - наличие</w:t>
            </w:r>
          </w:p>
          <w:p w:rsidR="00810841" w:rsidRPr="00810841" w:rsidRDefault="00810841" w:rsidP="00810841">
            <w:pPr>
              <w:jc w:val="both"/>
              <w:rPr>
                <w:sz w:val="24"/>
                <w:szCs w:val="24"/>
              </w:rPr>
            </w:pPr>
            <w:r w:rsidRPr="00810841">
              <w:rPr>
                <w:sz w:val="24"/>
                <w:szCs w:val="24"/>
              </w:rPr>
              <w:t>Конструкция должна позволять плавно перемещаться по печатным материалам</w:t>
            </w:r>
          </w:p>
          <w:p w:rsidR="00810841" w:rsidRPr="00810841" w:rsidRDefault="00810841" w:rsidP="00810841">
            <w:pPr>
              <w:jc w:val="both"/>
              <w:rPr>
                <w:sz w:val="24"/>
                <w:szCs w:val="24"/>
              </w:rPr>
            </w:pPr>
            <w:r w:rsidRPr="00810841">
              <w:rPr>
                <w:sz w:val="24"/>
                <w:szCs w:val="24"/>
              </w:rPr>
              <w:t xml:space="preserve">Сенсорный экран не менее 6-дюймов </w:t>
            </w:r>
          </w:p>
          <w:p w:rsidR="00810841" w:rsidRPr="00810841" w:rsidRDefault="00810841" w:rsidP="00810841">
            <w:pPr>
              <w:jc w:val="both"/>
              <w:rPr>
                <w:sz w:val="24"/>
                <w:szCs w:val="24"/>
              </w:rPr>
            </w:pPr>
            <w:r w:rsidRPr="00810841">
              <w:rPr>
                <w:sz w:val="24"/>
                <w:szCs w:val="24"/>
              </w:rPr>
              <w:t>Разрешение экрана не менее 1280</w:t>
            </w:r>
            <w:r w:rsidRPr="00810841">
              <w:rPr>
                <w:sz w:val="24"/>
                <w:szCs w:val="24"/>
                <w:lang w:val="en-US"/>
              </w:rPr>
              <w:t>x</w:t>
            </w:r>
            <w:r w:rsidRPr="00810841">
              <w:rPr>
                <w:sz w:val="24"/>
                <w:szCs w:val="24"/>
              </w:rPr>
              <w:t>720</w:t>
            </w:r>
          </w:p>
          <w:p w:rsidR="00810841" w:rsidRPr="00810841" w:rsidRDefault="00810841" w:rsidP="00810841">
            <w:pPr>
              <w:jc w:val="both"/>
              <w:rPr>
                <w:sz w:val="24"/>
                <w:szCs w:val="24"/>
              </w:rPr>
            </w:pPr>
            <w:r w:rsidRPr="00810841">
              <w:rPr>
                <w:sz w:val="24"/>
                <w:szCs w:val="24"/>
              </w:rPr>
              <w:t>Плавное увеличение: от не более 0,5 до не менее 21 крат</w:t>
            </w:r>
          </w:p>
          <w:p w:rsidR="00810841" w:rsidRPr="00810841" w:rsidRDefault="00810841" w:rsidP="00810841">
            <w:pPr>
              <w:jc w:val="both"/>
              <w:rPr>
                <w:sz w:val="24"/>
                <w:szCs w:val="24"/>
              </w:rPr>
            </w:pPr>
            <w:r w:rsidRPr="00810841">
              <w:rPr>
                <w:sz w:val="24"/>
                <w:szCs w:val="24"/>
              </w:rPr>
              <w:t xml:space="preserve">Не менее 2 камер высокой четкости (HD) с автофокусом для чтения и просмотра объектов и фотографий </w:t>
            </w:r>
          </w:p>
          <w:p w:rsidR="00810841" w:rsidRPr="00810841" w:rsidRDefault="00810841" w:rsidP="00810841">
            <w:pPr>
              <w:jc w:val="both"/>
              <w:rPr>
                <w:sz w:val="24"/>
                <w:szCs w:val="24"/>
              </w:rPr>
            </w:pPr>
            <w:r w:rsidRPr="00810841">
              <w:rPr>
                <w:sz w:val="24"/>
                <w:szCs w:val="24"/>
              </w:rPr>
              <w:t>Высококонтрастные цветовые режимы для комфортного чтения (до не менее 4 комбинаций из не менее 16 возможных).</w:t>
            </w:r>
          </w:p>
          <w:p w:rsidR="00810841" w:rsidRPr="00810841" w:rsidRDefault="00810841" w:rsidP="00810841">
            <w:pPr>
              <w:jc w:val="both"/>
              <w:rPr>
                <w:sz w:val="24"/>
                <w:szCs w:val="24"/>
              </w:rPr>
            </w:pPr>
            <w:r w:rsidRPr="00810841">
              <w:rPr>
                <w:sz w:val="24"/>
                <w:szCs w:val="24"/>
              </w:rPr>
              <w:t>Реверсивный разъем USB C для зарядки - наличие</w:t>
            </w:r>
          </w:p>
          <w:p w:rsidR="00810841" w:rsidRPr="00810841" w:rsidRDefault="00810841" w:rsidP="00810841">
            <w:pPr>
              <w:jc w:val="both"/>
              <w:rPr>
                <w:sz w:val="24"/>
                <w:szCs w:val="24"/>
              </w:rPr>
            </w:pPr>
            <w:r w:rsidRPr="00810841">
              <w:rPr>
                <w:sz w:val="24"/>
                <w:szCs w:val="24"/>
              </w:rPr>
              <w:t>Аккумуляторная батарея, рассчитанная на непрерывное использование в течение не менее 3 часов</w:t>
            </w:r>
          </w:p>
          <w:p w:rsidR="00810841" w:rsidRPr="00810841" w:rsidRDefault="00810841" w:rsidP="00810841">
            <w:pPr>
              <w:jc w:val="both"/>
              <w:rPr>
                <w:sz w:val="24"/>
                <w:szCs w:val="24"/>
              </w:rPr>
            </w:pPr>
            <w:r w:rsidRPr="00810841">
              <w:rPr>
                <w:sz w:val="24"/>
                <w:szCs w:val="24"/>
                <w:lang w:val="en-US"/>
              </w:rPr>
              <w:t>Bluetooth</w:t>
            </w:r>
            <w:r w:rsidRPr="00810841">
              <w:rPr>
                <w:sz w:val="24"/>
                <w:szCs w:val="24"/>
              </w:rPr>
              <w:t xml:space="preserve"> – наличие.</w:t>
            </w:r>
          </w:p>
          <w:p w:rsidR="00810841" w:rsidRPr="00810841" w:rsidRDefault="00810841" w:rsidP="00810841">
            <w:pPr>
              <w:jc w:val="both"/>
              <w:rPr>
                <w:sz w:val="24"/>
                <w:szCs w:val="24"/>
              </w:rPr>
            </w:pPr>
            <w:r w:rsidRPr="00810841">
              <w:rPr>
                <w:sz w:val="24"/>
                <w:szCs w:val="24"/>
              </w:rPr>
              <w:t>Наличие светодиодной подсветки</w:t>
            </w:r>
          </w:p>
          <w:p w:rsidR="00810841" w:rsidRPr="00810841" w:rsidRDefault="00810841" w:rsidP="00810841">
            <w:pPr>
              <w:jc w:val="both"/>
              <w:rPr>
                <w:sz w:val="24"/>
                <w:szCs w:val="24"/>
              </w:rPr>
            </w:pPr>
            <w:r w:rsidRPr="00810841">
              <w:rPr>
                <w:sz w:val="24"/>
                <w:szCs w:val="24"/>
              </w:rPr>
              <w:t xml:space="preserve">Наличие звукового и вибрационного отклика </w:t>
            </w:r>
          </w:p>
          <w:p w:rsidR="00810841" w:rsidRPr="00810841" w:rsidRDefault="00810841" w:rsidP="00810841">
            <w:pPr>
              <w:jc w:val="both"/>
              <w:rPr>
                <w:sz w:val="24"/>
                <w:szCs w:val="24"/>
              </w:rPr>
            </w:pPr>
            <w:r w:rsidRPr="00810841">
              <w:rPr>
                <w:sz w:val="24"/>
                <w:szCs w:val="24"/>
              </w:rPr>
              <w:t xml:space="preserve">Наличие режима ожидания для экономии </w:t>
            </w:r>
            <w:bookmarkStart w:id="49" w:name="_Hlk498604532"/>
            <w:r w:rsidRPr="00810841">
              <w:rPr>
                <w:sz w:val="24"/>
                <w:szCs w:val="24"/>
              </w:rPr>
              <w:t>заряда аккумулятора.</w:t>
            </w:r>
            <w:bookmarkEnd w:id="49"/>
          </w:p>
          <w:p w:rsidR="00810841" w:rsidRPr="00810841" w:rsidRDefault="00810841" w:rsidP="00810841">
            <w:pPr>
              <w:jc w:val="both"/>
              <w:rPr>
                <w:sz w:val="24"/>
                <w:szCs w:val="24"/>
              </w:rPr>
            </w:pPr>
            <w:r w:rsidRPr="00810841">
              <w:rPr>
                <w:sz w:val="24"/>
                <w:szCs w:val="24"/>
              </w:rPr>
              <w:t>Компактный дизайн - наличие</w:t>
            </w:r>
          </w:p>
          <w:p w:rsidR="00810841" w:rsidRPr="00810841" w:rsidRDefault="00810841" w:rsidP="00810841">
            <w:pPr>
              <w:jc w:val="both"/>
              <w:rPr>
                <w:sz w:val="24"/>
                <w:szCs w:val="24"/>
              </w:rPr>
            </w:pPr>
            <w:r w:rsidRPr="00810841">
              <w:rPr>
                <w:sz w:val="24"/>
                <w:szCs w:val="24"/>
              </w:rPr>
              <w:t>Габариты: не более 183 x 95 x 14 мм</w:t>
            </w:r>
          </w:p>
          <w:p w:rsidR="00810841" w:rsidRPr="00810841" w:rsidRDefault="00810841" w:rsidP="00810841">
            <w:pPr>
              <w:jc w:val="both"/>
              <w:rPr>
                <w:sz w:val="24"/>
                <w:szCs w:val="24"/>
              </w:rPr>
            </w:pPr>
            <w:r w:rsidRPr="00810841">
              <w:rPr>
                <w:sz w:val="24"/>
                <w:szCs w:val="24"/>
              </w:rPr>
              <w:t xml:space="preserve">Вес увеличителя: не более 270 г </w:t>
            </w:r>
          </w:p>
          <w:p w:rsidR="00810841" w:rsidRPr="00810841" w:rsidRDefault="00810841" w:rsidP="00810841">
            <w:pPr>
              <w:jc w:val="both"/>
              <w:rPr>
                <w:sz w:val="24"/>
                <w:szCs w:val="24"/>
              </w:rPr>
            </w:pPr>
            <w:r w:rsidRPr="00810841">
              <w:rPr>
                <w:sz w:val="24"/>
                <w:szCs w:val="24"/>
              </w:rPr>
              <w:t>Вес подставки: не более 110 г</w:t>
            </w:r>
          </w:p>
          <w:p w:rsidR="00250735" w:rsidRDefault="00250735" w:rsidP="00785170">
            <w:pPr>
              <w:jc w:val="both"/>
              <w:rPr>
                <w:sz w:val="24"/>
                <w:szCs w:val="24"/>
              </w:rPr>
            </w:pPr>
          </w:p>
          <w:p w:rsidR="00BA5317" w:rsidRPr="00BA5317" w:rsidRDefault="00BA5317" w:rsidP="00BA5317">
            <w:pPr>
              <w:tabs>
                <w:tab w:val="left" w:pos="3443"/>
              </w:tabs>
              <w:jc w:val="both"/>
              <w:rPr>
                <w:sz w:val="24"/>
                <w:szCs w:val="24"/>
                <w:u w:val="single"/>
              </w:rPr>
            </w:pPr>
            <w:r>
              <w:rPr>
                <w:sz w:val="24"/>
                <w:szCs w:val="24"/>
                <w:u w:val="single"/>
              </w:rPr>
              <w:t>Р</w:t>
            </w:r>
            <w:r w:rsidRPr="007B31DA">
              <w:rPr>
                <w:sz w:val="24"/>
                <w:szCs w:val="24"/>
                <w:u w:val="single"/>
              </w:rPr>
              <w:t>ассматриваю</w:t>
            </w:r>
            <w:r w:rsidR="00957B71">
              <w:rPr>
                <w:sz w:val="24"/>
                <w:szCs w:val="24"/>
                <w:u w:val="single"/>
              </w:rPr>
              <w:t>т</w:t>
            </w:r>
            <w:r w:rsidRPr="007B31DA">
              <w:rPr>
                <w:sz w:val="24"/>
                <w:szCs w:val="24"/>
                <w:u w:val="single"/>
              </w:rPr>
              <w:t>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BA5317" w:rsidRDefault="00BA5317" w:rsidP="00785170">
            <w:pPr>
              <w:jc w:val="both"/>
              <w:rPr>
                <w:sz w:val="24"/>
                <w:szCs w:val="24"/>
              </w:rPr>
            </w:pPr>
          </w:p>
          <w:p w:rsidR="001F528E" w:rsidRPr="00BA5317" w:rsidRDefault="001F528E" w:rsidP="00785170">
            <w:pPr>
              <w:jc w:val="both"/>
              <w:rPr>
                <w:b/>
                <w:sz w:val="24"/>
                <w:szCs w:val="24"/>
                <w:u w:val="single"/>
              </w:rPr>
            </w:pPr>
            <w:r w:rsidRPr="00BA5317">
              <w:rPr>
                <w:b/>
                <w:sz w:val="24"/>
                <w:szCs w:val="24"/>
                <w:u w:val="single"/>
              </w:rPr>
              <w:t>Звуковой маяк:</w:t>
            </w:r>
          </w:p>
          <w:p w:rsidR="00BA5317" w:rsidRPr="00BA5317" w:rsidRDefault="00BA5317" w:rsidP="00BA5317">
            <w:pPr>
              <w:tabs>
                <w:tab w:val="left" w:pos="353"/>
                <w:tab w:val="left" w:pos="636"/>
              </w:tabs>
              <w:jc w:val="both"/>
              <w:rPr>
                <w:sz w:val="24"/>
                <w:szCs w:val="24"/>
              </w:rPr>
            </w:pPr>
            <w:r w:rsidRPr="00BA5317">
              <w:rPr>
                <w:sz w:val="24"/>
                <w:szCs w:val="24"/>
              </w:rPr>
              <w:t>Звуковой маяк должен быть предназначен для информирования людей с потерей зрения об их местонахождении с возможностью получения дополнительных сведений о близлежащих объектах в виде предварительно записанных на базовые блоки индивидуальных сообщений, либо через трансляционную сеть “Громкая связь” учреждения. В режиме ожидания базовые блоки (маяки) навигационной системы должны иметь возможность воспроизводить сигнал от общей трансляционной сети учреждения.</w:t>
            </w:r>
          </w:p>
          <w:p w:rsidR="00BA5317" w:rsidRPr="00BA5317" w:rsidRDefault="00BA5317" w:rsidP="00BA5317">
            <w:pPr>
              <w:tabs>
                <w:tab w:val="left" w:pos="353"/>
                <w:tab w:val="left" w:pos="636"/>
              </w:tabs>
              <w:jc w:val="both"/>
              <w:rPr>
                <w:sz w:val="24"/>
                <w:szCs w:val="24"/>
              </w:rPr>
            </w:pPr>
          </w:p>
          <w:p w:rsidR="00BA5317" w:rsidRPr="00BA5317" w:rsidRDefault="00BA5317" w:rsidP="00BA5317">
            <w:pPr>
              <w:jc w:val="both"/>
              <w:rPr>
                <w:sz w:val="24"/>
                <w:szCs w:val="24"/>
              </w:rPr>
            </w:pPr>
            <w:r w:rsidRPr="00BA5317">
              <w:rPr>
                <w:sz w:val="24"/>
                <w:szCs w:val="24"/>
              </w:rPr>
              <w:t>В комплект поставки навигационной системы для слепых должно входить:</w:t>
            </w:r>
          </w:p>
          <w:p w:rsidR="00BA5317" w:rsidRPr="00BA5317" w:rsidRDefault="00BA5317" w:rsidP="00BA5317">
            <w:pPr>
              <w:tabs>
                <w:tab w:val="left" w:pos="353"/>
                <w:tab w:val="left" w:pos="636"/>
              </w:tabs>
              <w:jc w:val="both"/>
              <w:rPr>
                <w:sz w:val="24"/>
                <w:szCs w:val="24"/>
              </w:rPr>
            </w:pPr>
            <w:r w:rsidRPr="00BA5317">
              <w:rPr>
                <w:sz w:val="24"/>
                <w:szCs w:val="24"/>
              </w:rPr>
              <w:t>Базовый блок – не менее 1 шт.</w:t>
            </w:r>
          </w:p>
          <w:p w:rsidR="00BA5317" w:rsidRPr="00BA5317" w:rsidRDefault="00BA5317" w:rsidP="00BA5317">
            <w:pPr>
              <w:tabs>
                <w:tab w:val="left" w:pos="353"/>
                <w:tab w:val="left" w:pos="636"/>
              </w:tabs>
              <w:jc w:val="both"/>
              <w:rPr>
                <w:sz w:val="24"/>
                <w:szCs w:val="24"/>
              </w:rPr>
            </w:pPr>
            <w:r w:rsidRPr="00BA5317">
              <w:rPr>
                <w:sz w:val="24"/>
                <w:szCs w:val="24"/>
              </w:rPr>
              <w:t>Кнопка настенная антивандальная беспроводная - не менее 1 шт.</w:t>
            </w:r>
          </w:p>
          <w:p w:rsidR="00BA5317" w:rsidRPr="00BA5317" w:rsidRDefault="00BA5317" w:rsidP="00BA5317">
            <w:pPr>
              <w:tabs>
                <w:tab w:val="left" w:pos="353"/>
                <w:tab w:val="left" w:pos="636"/>
              </w:tabs>
              <w:jc w:val="both"/>
              <w:rPr>
                <w:sz w:val="24"/>
                <w:szCs w:val="24"/>
              </w:rPr>
            </w:pPr>
            <w:r w:rsidRPr="00BA5317">
              <w:rPr>
                <w:sz w:val="24"/>
                <w:szCs w:val="24"/>
              </w:rPr>
              <w:t>Внешний микрофон для записи сообщений – не менее 1 шт.</w:t>
            </w:r>
          </w:p>
          <w:p w:rsidR="00BA5317" w:rsidRPr="00BA5317" w:rsidRDefault="00BA5317" w:rsidP="00BA5317">
            <w:pPr>
              <w:tabs>
                <w:tab w:val="left" w:pos="353"/>
                <w:tab w:val="left" w:pos="636"/>
              </w:tabs>
              <w:jc w:val="both"/>
              <w:rPr>
                <w:sz w:val="24"/>
                <w:szCs w:val="24"/>
              </w:rPr>
            </w:pPr>
            <w:r w:rsidRPr="00BA5317">
              <w:rPr>
                <w:sz w:val="24"/>
                <w:szCs w:val="24"/>
              </w:rPr>
              <w:t>Руководство пользователя (паспорт) на русском языке – не менее 1 шт.</w:t>
            </w:r>
          </w:p>
          <w:p w:rsidR="00BA5317" w:rsidRPr="00BA5317" w:rsidRDefault="00BA5317" w:rsidP="00BA5317">
            <w:pPr>
              <w:tabs>
                <w:tab w:val="left" w:pos="353"/>
                <w:tab w:val="left" w:pos="636"/>
              </w:tabs>
              <w:jc w:val="both"/>
              <w:rPr>
                <w:sz w:val="24"/>
                <w:szCs w:val="24"/>
              </w:rPr>
            </w:pPr>
            <w:r w:rsidRPr="00BA5317">
              <w:rPr>
                <w:sz w:val="24"/>
                <w:szCs w:val="24"/>
              </w:rPr>
              <w:t>Гарантийный  талон на сервисное обслуживание – не менее 1 шт.</w:t>
            </w:r>
          </w:p>
          <w:p w:rsidR="00BA5317" w:rsidRPr="00BA5317" w:rsidRDefault="00BA5317" w:rsidP="00BA5317">
            <w:pPr>
              <w:tabs>
                <w:tab w:val="left" w:pos="353"/>
                <w:tab w:val="left" w:pos="636"/>
              </w:tabs>
              <w:jc w:val="both"/>
              <w:rPr>
                <w:sz w:val="24"/>
                <w:szCs w:val="24"/>
                <w:u w:val="single"/>
              </w:rPr>
            </w:pPr>
            <w:r w:rsidRPr="00BA5317">
              <w:rPr>
                <w:sz w:val="24"/>
                <w:szCs w:val="24"/>
                <w:u w:val="single"/>
              </w:rPr>
              <w:t>Функциональные возможности:</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Возможность активации одного из трех предварительно записанных сообщений во встроенную память звукового маяка нажатием беспроводной кнопки – наличие.</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Возможность переноса информационных сообщений из персонального компьютера в базовый блок посредством USB-флеш накопителя – наличие.</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Возможность записи информационных сообщений при помощи встроенного микрофона, внешнего микрофона (должны входить в комплект поставки) через линейный вход – наличие.</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Возможность изменения громкости воспроизводимых сообщений – наличие.</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Голосовая индикация режимов работы на русском языке, в т.ч. при настройке базового блока, записи сообщений на базовый блок – наличие.</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3 кнопки на корпусе базового блока для активации режима проигрывания 3 разных записанных сообщений по нажатию на кнопку – наличие.</w:t>
            </w:r>
          </w:p>
          <w:p w:rsidR="00BA5317" w:rsidRPr="00BA5317" w:rsidRDefault="00BA5317" w:rsidP="00BA5317">
            <w:pPr>
              <w:numPr>
                <w:ilvl w:val="0"/>
                <w:numId w:val="42"/>
              </w:numPr>
              <w:tabs>
                <w:tab w:val="left" w:pos="459"/>
              </w:tabs>
              <w:ind w:left="0" w:firstLine="0"/>
              <w:contextualSpacing/>
              <w:jc w:val="both"/>
              <w:rPr>
                <w:rFonts w:eastAsia="Calibri"/>
                <w:sz w:val="24"/>
                <w:szCs w:val="24"/>
              </w:rPr>
            </w:pPr>
            <w:r w:rsidRPr="00BA5317">
              <w:rPr>
                <w:rFonts w:eastAsia="Calibri"/>
                <w:sz w:val="24"/>
                <w:szCs w:val="24"/>
              </w:rPr>
              <w:t xml:space="preserve">Возможность в режиме ожидания использовать базовые блоки (маяки) навигационной системы в качестве обычных громкоговорителей общей трансляционной сети учреждения “Громкая связь” (80-120 В)  - наличие.  </w:t>
            </w:r>
          </w:p>
          <w:p w:rsidR="00BA5317" w:rsidRPr="00BA5317" w:rsidRDefault="00BA5317" w:rsidP="00BA5317">
            <w:pPr>
              <w:numPr>
                <w:ilvl w:val="0"/>
                <w:numId w:val="42"/>
              </w:numPr>
              <w:tabs>
                <w:tab w:val="left" w:pos="353"/>
                <w:tab w:val="left" w:pos="459"/>
                <w:tab w:val="left" w:pos="636"/>
              </w:tabs>
              <w:ind w:left="0" w:firstLine="0"/>
              <w:contextualSpacing/>
              <w:jc w:val="both"/>
              <w:rPr>
                <w:rFonts w:eastAsia="Calibri"/>
                <w:sz w:val="24"/>
                <w:szCs w:val="24"/>
              </w:rPr>
            </w:pPr>
            <w:r w:rsidRPr="00BA5317">
              <w:rPr>
                <w:rFonts w:eastAsia="Calibri"/>
                <w:sz w:val="24"/>
                <w:szCs w:val="24"/>
              </w:rPr>
              <w:t>Возможность эксплуатации базовых блоков на улице круглогодично (морозоустойчивость до -40С, защита от дождя) – наличие.</w:t>
            </w:r>
          </w:p>
          <w:p w:rsidR="00BA5317" w:rsidRPr="00BA5317" w:rsidRDefault="00BA5317" w:rsidP="00BA5317">
            <w:pPr>
              <w:numPr>
                <w:ilvl w:val="0"/>
                <w:numId w:val="42"/>
              </w:numPr>
              <w:tabs>
                <w:tab w:val="left" w:pos="353"/>
                <w:tab w:val="left" w:pos="459"/>
                <w:tab w:val="left" w:pos="636"/>
              </w:tabs>
              <w:ind w:left="0" w:firstLine="0"/>
              <w:contextualSpacing/>
              <w:jc w:val="both"/>
              <w:rPr>
                <w:rFonts w:eastAsia="Calibri"/>
                <w:sz w:val="24"/>
                <w:szCs w:val="24"/>
              </w:rPr>
            </w:pPr>
            <w:r w:rsidRPr="00BA5317">
              <w:rPr>
                <w:rFonts w:eastAsia="Calibri"/>
                <w:sz w:val="24"/>
                <w:szCs w:val="24"/>
              </w:rPr>
              <w:t>Работа от встроенного источника резервного питания при пропадании основного питания – наличие.</w:t>
            </w:r>
          </w:p>
          <w:p w:rsidR="00BA5317" w:rsidRPr="00BA5317" w:rsidRDefault="00BA5317" w:rsidP="00BA5317">
            <w:pPr>
              <w:tabs>
                <w:tab w:val="left" w:pos="459"/>
              </w:tabs>
              <w:jc w:val="both"/>
              <w:rPr>
                <w:bCs/>
                <w:caps/>
                <w:sz w:val="24"/>
                <w:szCs w:val="24"/>
                <w:u w:val="single"/>
              </w:rPr>
            </w:pPr>
            <w:r w:rsidRPr="00BA5317">
              <w:rPr>
                <w:bCs/>
                <w:sz w:val="24"/>
                <w:szCs w:val="24"/>
                <w:u w:val="single"/>
              </w:rPr>
              <w:t>Технические характеристики базового блока:</w:t>
            </w:r>
          </w:p>
          <w:p w:rsidR="00BA5317" w:rsidRPr="00BA5317" w:rsidRDefault="00BA5317" w:rsidP="00BA5317">
            <w:pPr>
              <w:tabs>
                <w:tab w:val="left" w:pos="459"/>
              </w:tabs>
              <w:jc w:val="both"/>
              <w:rPr>
                <w:sz w:val="24"/>
                <w:szCs w:val="24"/>
              </w:rPr>
            </w:pPr>
            <w:r w:rsidRPr="00BA5317">
              <w:rPr>
                <w:sz w:val="24"/>
                <w:szCs w:val="24"/>
              </w:rPr>
              <w:t>Рабочая частота -  433,92 МГц ± 0,2%.</w:t>
            </w:r>
          </w:p>
          <w:p w:rsidR="00BA5317" w:rsidRPr="00BA5317" w:rsidRDefault="00BA5317" w:rsidP="00BA5317">
            <w:pPr>
              <w:tabs>
                <w:tab w:val="left" w:pos="459"/>
              </w:tabs>
              <w:jc w:val="both"/>
              <w:rPr>
                <w:sz w:val="24"/>
                <w:szCs w:val="24"/>
              </w:rPr>
            </w:pPr>
            <w:r w:rsidRPr="00BA5317">
              <w:rPr>
                <w:sz w:val="24"/>
                <w:szCs w:val="24"/>
              </w:rPr>
              <w:t>Напряжение питания – 220В, с частотой 50 Гц.</w:t>
            </w:r>
          </w:p>
          <w:p w:rsidR="00BA5317" w:rsidRPr="00BA5317" w:rsidRDefault="00BA5317" w:rsidP="00BA5317">
            <w:pPr>
              <w:tabs>
                <w:tab w:val="left" w:pos="459"/>
              </w:tabs>
              <w:jc w:val="both"/>
              <w:rPr>
                <w:sz w:val="24"/>
                <w:szCs w:val="24"/>
              </w:rPr>
            </w:pPr>
            <w:r w:rsidRPr="00BA5317">
              <w:rPr>
                <w:sz w:val="24"/>
                <w:szCs w:val="24"/>
              </w:rPr>
              <w:t>Объем встроенной памяти базового блока для записи сообщений, не менее -   2 Гб.</w:t>
            </w:r>
          </w:p>
          <w:p w:rsidR="00BA5317" w:rsidRPr="00BA5317" w:rsidRDefault="00BA5317" w:rsidP="00BA5317">
            <w:pPr>
              <w:tabs>
                <w:tab w:val="left" w:pos="459"/>
              </w:tabs>
              <w:jc w:val="both"/>
              <w:rPr>
                <w:sz w:val="24"/>
                <w:szCs w:val="24"/>
              </w:rPr>
            </w:pPr>
            <w:r w:rsidRPr="00BA5317">
              <w:rPr>
                <w:sz w:val="24"/>
                <w:szCs w:val="24"/>
              </w:rPr>
              <w:t xml:space="preserve">Разъем подключения к трансляционной линии учреждения – наличие. </w:t>
            </w:r>
          </w:p>
          <w:p w:rsidR="00BA5317" w:rsidRPr="00BA5317" w:rsidRDefault="00BA5317" w:rsidP="00BA5317">
            <w:pPr>
              <w:tabs>
                <w:tab w:val="left" w:pos="459"/>
              </w:tabs>
              <w:jc w:val="both"/>
              <w:rPr>
                <w:sz w:val="24"/>
                <w:szCs w:val="24"/>
              </w:rPr>
            </w:pPr>
            <w:r w:rsidRPr="00BA5317">
              <w:rPr>
                <w:sz w:val="24"/>
                <w:szCs w:val="24"/>
              </w:rPr>
              <w:t>Напряжение сигнала линии трансляционной сети учреждения –  не уже диапазона 80 В ÷ 120 В.</w:t>
            </w:r>
          </w:p>
          <w:p w:rsidR="00BA5317" w:rsidRPr="00BA5317" w:rsidRDefault="00BA5317" w:rsidP="00BA5317">
            <w:pPr>
              <w:tabs>
                <w:tab w:val="left" w:pos="459"/>
              </w:tabs>
              <w:jc w:val="both"/>
              <w:rPr>
                <w:sz w:val="24"/>
                <w:szCs w:val="24"/>
              </w:rPr>
            </w:pPr>
            <w:r w:rsidRPr="00BA5317">
              <w:rPr>
                <w:sz w:val="24"/>
                <w:szCs w:val="24"/>
              </w:rPr>
              <w:t>Встроенный согласующий трансформатор – наличие.</w:t>
            </w:r>
          </w:p>
          <w:p w:rsidR="00BA5317" w:rsidRPr="00BA5317" w:rsidRDefault="00BA5317" w:rsidP="00BA5317">
            <w:pPr>
              <w:tabs>
                <w:tab w:val="left" w:pos="459"/>
              </w:tabs>
              <w:jc w:val="both"/>
              <w:rPr>
                <w:sz w:val="24"/>
                <w:szCs w:val="24"/>
              </w:rPr>
            </w:pPr>
            <w:r w:rsidRPr="00BA5317">
              <w:rPr>
                <w:sz w:val="24"/>
                <w:szCs w:val="24"/>
              </w:rPr>
              <w:t>Тип разъема для подключения к трансляционной сети учреждения - винтовые клеммы.</w:t>
            </w:r>
          </w:p>
          <w:p w:rsidR="00BA5317" w:rsidRPr="00BA5317" w:rsidRDefault="00BA5317" w:rsidP="00BA5317">
            <w:pPr>
              <w:tabs>
                <w:tab w:val="left" w:pos="459"/>
              </w:tabs>
              <w:jc w:val="both"/>
              <w:rPr>
                <w:sz w:val="24"/>
                <w:szCs w:val="24"/>
              </w:rPr>
            </w:pPr>
            <w:r w:rsidRPr="00BA5317">
              <w:rPr>
                <w:sz w:val="24"/>
                <w:szCs w:val="24"/>
              </w:rPr>
              <w:t>Уровень максимального звукового давления излучаемого динамиком базового блока в диапазоне частот от 150 до 8000Гц должен составлять не менее 100дБ.</w:t>
            </w:r>
          </w:p>
          <w:p w:rsidR="00BA5317" w:rsidRPr="00BA5317" w:rsidRDefault="00BA5317" w:rsidP="00BA5317">
            <w:pPr>
              <w:tabs>
                <w:tab w:val="left" w:pos="459"/>
              </w:tabs>
              <w:jc w:val="both"/>
              <w:rPr>
                <w:sz w:val="24"/>
                <w:szCs w:val="24"/>
              </w:rPr>
            </w:pPr>
            <w:r w:rsidRPr="00BA5317">
              <w:rPr>
                <w:sz w:val="24"/>
                <w:szCs w:val="24"/>
              </w:rPr>
              <w:t xml:space="preserve">Резервное питание базового блока от встроенного аккумулятора – наличие. </w:t>
            </w:r>
          </w:p>
          <w:p w:rsidR="00BA5317" w:rsidRPr="00BA5317" w:rsidRDefault="00BA5317" w:rsidP="00BA5317">
            <w:pPr>
              <w:tabs>
                <w:tab w:val="left" w:pos="459"/>
              </w:tabs>
              <w:jc w:val="both"/>
              <w:rPr>
                <w:sz w:val="24"/>
                <w:szCs w:val="24"/>
              </w:rPr>
            </w:pPr>
            <w:r w:rsidRPr="00BA5317">
              <w:rPr>
                <w:sz w:val="24"/>
                <w:szCs w:val="24"/>
              </w:rPr>
              <w:t>Тип аккумулятора базового блока (для осуществления функций резервного питания) – свинцовый.</w:t>
            </w:r>
          </w:p>
          <w:p w:rsidR="00BA5317" w:rsidRPr="00BA5317" w:rsidRDefault="00BA5317" w:rsidP="00BA5317">
            <w:pPr>
              <w:tabs>
                <w:tab w:val="left" w:pos="459"/>
              </w:tabs>
              <w:jc w:val="both"/>
              <w:rPr>
                <w:sz w:val="24"/>
                <w:szCs w:val="24"/>
              </w:rPr>
            </w:pPr>
            <w:r w:rsidRPr="00BA5317">
              <w:rPr>
                <w:sz w:val="24"/>
                <w:szCs w:val="24"/>
              </w:rPr>
              <w:t>Температурный диапазон эксплуатации базовых блоков при сохранении функций резервного питания: не уже диапазона от -40 до +40 С.</w:t>
            </w:r>
          </w:p>
          <w:p w:rsidR="00BA5317" w:rsidRPr="00BA5317" w:rsidRDefault="00BA5317" w:rsidP="00BA5317">
            <w:pPr>
              <w:tabs>
                <w:tab w:val="left" w:pos="459"/>
              </w:tabs>
              <w:jc w:val="both"/>
              <w:rPr>
                <w:sz w:val="24"/>
                <w:szCs w:val="24"/>
              </w:rPr>
            </w:pPr>
            <w:r w:rsidRPr="00BA5317">
              <w:rPr>
                <w:sz w:val="24"/>
                <w:szCs w:val="24"/>
              </w:rPr>
              <w:t>Напряжение встроенного аккумулятора - не более 12 В.</w:t>
            </w:r>
          </w:p>
          <w:p w:rsidR="00BA5317" w:rsidRPr="00BA5317" w:rsidRDefault="00BA5317" w:rsidP="00BA5317">
            <w:pPr>
              <w:tabs>
                <w:tab w:val="left" w:pos="459"/>
              </w:tabs>
              <w:jc w:val="both"/>
              <w:rPr>
                <w:sz w:val="24"/>
                <w:szCs w:val="24"/>
              </w:rPr>
            </w:pPr>
            <w:r w:rsidRPr="00BA5317">
              <w:rPr>
                <w:sz w:val="24"/>
                <w:szCs w:val="24"/>
              </w:rPr>
              <w:t xml:space="preserve">Потребляемый ток (базовый блок): </w:t>
            </w:r>
          </w:p>
          <w:p w:rsidR="00BA5317" w:rsidRPr="00BA5317" w:rsidRDefault="00BA5317" w:rsidP="00BA5317">
            <w:pPr>
              <w:tabs>
                <w:tab w:val="left" w:pos="459"/>
              </w:tabs>
              <w:jc w:val="both"/>
              <w:rPr>
                <w:sz w:val="24"/>
                <w:szCs w:val="24"/>
              </w:rPr>
            </w:pPr>
            <w:r w:rsidRPr="00BA5317">
              <w:rPr>
                <w:sz w:val="24"/>
                <w:szCs w:val="24"/>
              </w:rPr>
              <w:t>- в режиме сна не более 50 мА;</w:t>
            </w:r>
          </w:p>
          <w:p w:rsidR="00BA5317" w:rsidRPr="00BA5317" w:rsidRDefault="00BA5317" w:rsidP="00BA5317">
            <w:pPr>
              <w:tabs>
                <w:tab w:val="left" w:pos="459"/>
              </w:tabs>
              <w:jc w:val="both"/>
              <w:rPr>
                <w:sz w:val="24"/>
                <w:szCs w:val="24"/>
              </w:rPr>
            </w:pPr>
            <w:r w:rsidRPr="00BA5317">
              <w:rPr>
                <w:sz w:val="24"/>
                <w:szCs w:val="24"/>
              </w:rPr>
              <w:t>- в режиме ожидания не более 70 мА;</w:t>
            </w:r>
          </w:p>
          <w:p w:rsidR="00BA5317" w:rsidRPr="00BA5317" w:rsidRDefault="00BA5317" w:rsidP="00BA5317">
            <w:pPr>
              <w:tabs>
                <w:tab w:val="left" w:pos="459"/>
              </w:tabs>
              <w:jc w:val="both"/>
              <w:rPr>
                <w:sz w:val="24"/>
                <w:szCs w:val="24"/>
              </w:rPr>
            </w:pPr>
            <w:r w:rsidRPr="00BA5317">
              <w:rPr>
                <w:sz w:val="24"/>
                <w:szCs w:val="24"/>
              </w:rPr>
              <w:t>- в режиме воспроизведения аудиоинформации не более 140 мА.</w:t>
            </w:r>
          </w:p>
          <w:p w:rsidR="00BA5317" w:rsidRPr="00BA5317" w:rsidRDefault="00BA5317" w:rsidP="00BA5317">
            <w:pPr>
              <w:tabs>
                <w:tab w:val="left" w:pos="459"/>
              </w:tabs>
              <w:jc w:val="both"/>
              <w:rPr>
                <w:sz w:val="24"/>
                <w:szCs w:val="24"/>
              </w:rPr>
            </w:pPr>
            <w:r w:rsidRPr="00BA5317">
              <w:rPr>
                <w:sz w:val="24"/>
                <w:szCs w:val="24"/>
              </w:rPr>
              <w:t>Габаритные размеры базового блока (ВхШхГ) - не более 250х190х190 мм.</w:t>
            </w:r>
          </w:p>
          <w:p w:rsidR="00BA5317" w:rsidRPr="00BA5317" w:rsidRDefault="00BA5317" w:rsidP="00BA5317">
            <w:pPr>
              <w:jc w:val="both"/>
              <w:rPr>
                <w:sz w:val="24"/>
                <w:szCs w:val="24"/>
                <w:u w:val="single"/>
              </w:rPr>
            </w:pPr>
            <w:r w:rsidRPr="00BA5317">
              <w:rPr>
                <w:sz w:val="24"/>
                <w:szCs w:val="24"/>
                <w:u w:val="single"/>
              </w:rPr>
              <w:t>Технические характеристики антивандальной беспроводной кнопки :</w:t>
            </w:r>
          </w:p>
          <w:p w:rsidR="00BA5317" w:rsidRPr="00BA5317" w:rsidRDefault="00BA5317" w:rsidP="00BA5317">
            <w:pPr>
              <w:jc w:val="both"/>
              <w:rPr>
                <w:sz w:val="24"/>
                <w:szCs w:val="24"/>
              </w:rPr>
            </w:pPr>
            <w:r w:rsidRPr="00BA5317">
              <w:rPr>
                <w:sz w:val="24"/>
                <w:szCs w:val="24"/>
              </w:rPr>
              <w:t>Габариты (высота х ширина х глубина), мм -  не менее 124х124х22</w:t>
            </w:r>
          </w:p>
          <w:p w:rsidR="00BA5317" w:rsidRPr="00BA5317" w:rsidRDefault="00BA5317" w:rsidP="00BA5317">
            <w:pPr>
              <w:jc w:val="both"/>
              <w:rPr>
                <w:sz w:val="24"/>
                <w:szCs w:val="24"/>
              </w:rPr>
            </w:pPr>
            <w:r w:rsidRPr="00BA5317">
              <w:rPr>
                <w:sz w:val="24"/>
                <w:szCs w:val="24"/>
              </w:rPr>
              <w:t>Вес с элементом питания, грамм - не более 122 гр.</w:t>
            </w:r>
          </w:p>
          <w:p w:rsidR="00BA5317" w:rsidRPr="00BA5317" w:rsidRDefault="00BA5317" w:rsidP="00BA5317">
            <w:pPr>
              <w:jc w:val="both"/>
              <w:rPr>
                <w:sz w:val="24"/>
                <w:szCs w:val="24"/>
              </w:rPr>
            </w:pPr>
            <w:r w:rsidRPr="00BA5317">
              <w:rPr>
                <w:sz w:val="24"/>
                <w:szCs w:val="24"/>
              </w:rPr>
              <w:t>Рабочая частота - 433,92МГц (разрешенный в РФ частотный диапазон).</w:t>
            </w:r>
          </w:p>
          <w:p w:rsidR="00BA5317" w:rsidRPr="00BA5317" w:rsidRDefault="00BA5317" w:rsidP="00BA5317">
            <w:pPr>
              <w:jc w:val="both"/>
              <w:rPr>
                <w:sz w:val="24"/>
                <w:szCs w:val="24"/>
              </w:rPr>
            </w:pPr>
            <w:r w:rsidRPr="00BA5317">
              <w:rPr>
                <w:sz w:val="24"/>
                <w:szCs w:val="24"/>
              </w:rPr>
              <w:t xml:space="preserve">Дальность передачи сигнала при условии прямой видимости и отсутствии радиопомех, метров: не менее 70 метров </w:t>
            </w:r>
          </w:p>
          <w:p w:rsidR="00BA5317" w:rsidRPr="00BA5317" w:rsidRDefault="00BA5317" w:rsidP="00BA5317">
            <w:pPr>
              <w:jc w:val="both"/>
              <w:rPr>
                <w:sz w:val="24"/>
                <w:szCs w:val="24"/>
              </w:rPr>
            </w:pPr>
            <w:r w:rsidRPr="00BA5317">
              <w:rPr>
                <w:sz w:val="24"/>
                <w:szCs w:val="24"/>
              </w:rPr>
              <w:t>Диаметр активной зоны нажатия кнопки, мм – не менее 70</w:t>
            </w:r>
          </w:p>
          <w:p w:rsidR="00BA5317" w:rsidRPr="00BA5317" w:rsidRDefault="00BA5317" w:rsidP="00BA5317">
            <w:pPr>
              <w:jc w:val="both"/>
              <w:rPr>
                <w:sz w:val="24"/>
                <w:szCs w:val="24"/>
              </w:rPr>
            </w:pPr>
            <w:r w:rsidRPr="00BA5317">
              <w:rPr>
                <w:sz w:val="24"/>
                <w:szCs w:val="24"/>
              </w:rPr>
              <w:t xml:space="preserve">Возможность легкой активации кнопки локтем или культей - наличие </w:t>
            </w:r>
          </w:p>
          <w:p w:rsidR="00BA5317" w:rsidRPr="00BA5317" w:rsidRDefault="00BA5317" w:rsidP="00BA5317">
            <w:pPr>
              <w:jc w:val="both"/>
              <w:rPr>
                <w:sz w:val="24"/>
                <w:szCs w:val="24"/>
              </w:rPr>
            </w:pPr>
            <w:r w:rsidRPr="00BA5317">
              <w:rPr>
                <w:sz w:val="24"/>
                <w:szCs w:val="24"/>
              </w:rPr>
              <w:t xml:space="preserve">Тип элемента питания: </w:t>
            </w:r>
            <w:r w:rsidRPr="00BA5317">
              <w:rPr>
                <w:sz w:val="24"/>
                <w:szCs w:val="24"/>
                <w:lang w:val="en-US"/>
              </w:rPr>
              <w:t>CR</w:t>
            </w:r>
            <w:r w:rsidRPr="00BA5317">
              <w:rPr>
                <w:sz w:val="24"/>
                <w:szCs w:val="24"/>
              </w:rPr>
              <w:t xml:space="preserve">2 </w:t>
            </w:r>
            <w:r w:rsidRPr="00BA5317">
              <w:rPr>
                <w:sz w:val="24"/>
                <w:szCs w:val="24"/>
                <w:lang w:val="en-US"/>
              </w:rPr>
              <w:t>Lithium</w:t>
            </w:r>
            <w:r w:rsidRPr="00BA5317">
              <w:rPr>
                <w:sz w:val="24"/>
                <w:szCs w:val="24"/>
              </w:rPr>
              <w:t xml:space="preserve"> или аналог (должен входить в комплект поставки).</w:t>
            </w:r>
          </w:p>
          <w:p w:rsidR="00BA5317" w:rsidRPr="00BA5317" w:rsidRDefault="00BA5317" w:rsidP="00BA5317">
            <w:pPr>
              <w:jc w:val="both"/>
              <w:rPr>
                <w:sz w:val="24"/>
                <w:szCs w:val="24"/>
              </w:rPr>
            </w:pPr>
            <w:r w:rsidRPr="00BA5317">
              <w:rPr>
                <w:sz w:val="24"/>
                <w:szCs w:val="24"/>
              </w:rPr>
              <w:t>Напряжение элемента питания, Вольт – не более 3</w:t>
            </w:r>
          </w:p>
          <w:p w:rsidR="00BA5317" w:rsidRPr="00BA5317" w:rsidRDefault="00BA5317" w:rsidP="00BA5317">
            <w:pPr>
              <w:jc w:val="both"/>
              <w:rPr>
                <w:sz w:val="24"/>
                <w:szCs w:val="24"/>
              </w:rPr>
            </w:pPr>
            <w:r w:rsidRPr="00BA5317">
              <w:rPr>
                <w:sz w:val="24"/>
                <w:szCs w:val="24"/>
              </w:rPr>
              <w:t xml:space="preserve">Класс защиты – не хуже </w:t>
            </w:r>
            <w:r w:rsidRPr="00BA5317">
              <w:rPr>
                <w:sz w:val="24"/>
                <w:szCs w:val="24"/>
                <w:lang w:val="en-US"/>
              </w:rPr>
              <w:t>IP</w:t>
            </w:r>
            <w:r w:rsidRPr="00BA5317">
              <w:rPr>
                <w:sz w:val="24"/>
                <w:szCs w:val="24"/>
              </w:rPr>
              <w:t>44/</w:t>
            </w:r>
            <w:r w:rsidRPr="00BA5317">
              <w:rPr>
                <w:sz w:val="24"/>
                <w:szCs w:val="24"/>
                <w:lang w:val="en-US"/>
              </w:rPr>
              <w:t>IK</w:t>
            </w:r>
            <w:r w:rsidRPr="00BA5317">
              <w:rPr>
                <w:sz w:val="24"/>
                <w:szCs w:val="24"/>
              </w:rPr>
              <w:t>10</w:t>
            </w:r>
          </w:p>
          <w:p w:rsidR="00BA5317" w:rsidRPr="00BA5317" w:rsidRDefault="00BA5317" w:rsidP="00BA5317">
            <w:pPr>
              <w:jc w:val="both"/>
              <w:rPr>
                <w:sz w:val="24"/>
                <w:szCs w:val="24"/>
              </w:rPr>
            </w:pPr>
            <w:r w:rsidRPr="00BA5317">
              <w:rPr>
                <w:sz w:val="24"/>
                <w:szCs w:val="24"/>
              </w:rPr>
              <w:t>Звуковое подтверждение передачи сигнала – наличие</w:t>
            </w:r>
          </w:p>
          <w:p w:rsidR="00BA5317" w:rsidRPr="00BA5317" w:rsidRDefault="00BA5317" w:rsidP="00BA5317">
            <w:pPr>
              <w:jc w:val="both"/>
              <w:rPr>
                <w:sz w:val="24"/>
                <w:szCs w:val="24"/>
              </w:rPr>
            </w:pPr>
            <w:r w:rsidRPr="00BA5317">
              <w:rPr>
                <w:sz w:val="24"/>
                <w:szCs w:val="24"/>
              </w:rPr>
              <w:t>Количество подтверждающих звуковых сигналов при передаче вызова, вне зависимости от длительности нажатия на кнопку – не менее 3</w:t>
            </w:r>
          </w:p>
          <w:p w:rsidR="00BA5317" w:rsidRPr="00BA5317" w:rsidRDefault="00BA5317" w:rsidP="00BA5317">
            <w:pPr>
              <w:jc w:val="both"/>
              <w:rPr>
                <w:sz w:val="24"/>
                <w:szCs w:val="24"/>
              </w:rPr>
            </w:pPr>
            <w:r w:rsidRPr="00BA5317">
              <w:rPr>
                <w:sz w:val="24"/>
                <w:szCs w:val="24"/>
              </w:rPr>
              <w:t>Световое подтверждение передачи сигнала – наличие</w:t>
            </w:r>
          </w:p>
          <w:p w:rsidR="00BA5317" w:rsidRPr="00BA5317" w:rsidRDefault="00BA5317" w:rsidP="00BA5317">
            <w:pPr>
              <w:jc w:val="both"/>
              <w:rPr>
                <w:sz w:val="24"/>
                <w:szCs w:val="24"/>
              </w:rPr>
            </w:pPr>
            <w:r w:rsidRPr="00BA5317">
              <w:rPr>
                <w:sz w:val="24"/>
                <w:szCs w:val="24"/>
              </w:rPr>
              <w:t>Желтый цвет светового подтверждения передачи сигнала – наличие</w:t>
            </w:r>
          </w:p>
          <w:p w:rsidR="00BA5317" w:rsidRPr="00BA5317" w:rsidRDefault="00BA5317" w:rsidP="00BA5317">
            <w:pPr>
              <w:jc w:val="both"/>
              <w:rPr>
                <w:sz w:val="24"/>
                <w:szCs w:val="24"/>
              </w:rPr>
            </w:pPr>
            <w:r w:rsidRPr="00BA5317">
              <w:rPr>
                <w:sz w:val="24"/>
                <w:szCs w:val="24"/>
              </w:rPr>
              <w:t>Длительность световых сигналов подтверждения, вне зависимости от длительности нажатия на кнопку, секунд – не менее 4</w:t>
            </w:r>
          </w:p>
          <w:p w:rsidR="00BA5317" w:rsidRPr="00BA5317" w:rsidRDefault="00BA5317" w:rsidP="00BA5317">
            <w:pPr>
              <w:jc w:val="both"/>
              <w:rPr>
                <w:sz w:val="24"/>
                <w:szCs w:val="24"/>
              </w:rPr>
            </w:pPr>
            <w:r w:rsidRPr="00BA5317">
              <w:rPr>
                <w:sz w:val="24"/>
                <w:szCs w:val="24"/>
              </w:rPr>
              <w:t>Диаметр зоны светового подтверждения, мм – не менее 40</w:t>
            </w:r>
          </w:p>
          <w:p w:rsidR="00BA5317" w:rsidRPr="00BA5317" w:rsidRDefault="00BA5317" w:rsidP="00BA5317">
            <w:pPr>
              <w:jc w:val="both"/>
              <w:rPr>
                <w:sz w:val="24"/>
                <w:szCs w:val="24"/>
              </w:rPr>
            </w:pPr>
            <w:r w:rsidRPr="00BA5317">
              <w:rPr>
                <w:sz w:val="24"/>
                <w:szCs w:val="24"/>
              </w:rPr>
              <w:t xml:space="preserve">Длительность передачи сигнала, вне зависимости от длительности нажатия на кнопку, секунд – не менее 3 </w:t>
            </w:r>
          </w:p>
          <w:p w:rsidR="00BA5317" w:rsidRPr="00BA5317" w:rsidRDefault="00BA5317" w:rsidP="00BA5317">
            <w:pPr>
              <w:jc w:val="both"/>
              <w:rPr>
                <w:sz w:val="24"/>
                <w:szCs w:val="24"/>
              </w:rPr>
            </w:pPr>
            <w:r w:rsidRPr="00BA5317">
              <w:rPr>
                <w:sz w:val="24"/>
                <w:szCs w:val="24"/>
              </w:rPr>
              <w:t>Надпись на поверхности кнопки на русском языке – «ИНФОРМАЦИЯ» или аналог</w:t>
            </w:r>
          </w:p>
          <w:p w:rsidR="00BA5317" w:rsidRPr="00BA5317" w:rsidRDefault="00BA5317" w:rsidP="00BA5317">
            <w:pPr>
              <w:jc w:val="both"/>
              <w:rPr>
                <w:sz w:val="24"/>
                <w:szCs w:val="24"/>
              </w:rPr>
            </w:pPr>
            <w:r w:rsidRPr="00BA5317">
              <w:rPr>
                <w:sz w:val="24"/>
                <w:szCs w:val="24"/>
              </w:rPr>
              <w:t>Надпись на поверхности кнопки шрифтом Брайля на русском языке – «ИНФО» или аналог</w:t>
            </w:r>
          </w:p>
          <w:p w:rsidR="00BA5317" w:rsidRPr="00BA5317" w:rsidRDefault="00BA5317" w:rsidP="00BA5317">
            <w:pPr>
              <w:jc w:val="both"/>
              <w:rPr>
                <w:sz w:val="24"/>
                <w:szCs w:val="24"/>
              </w:rPr>
            </w:pPr>
            <w:r w:rsidRPr="00BA5317">
              <w:rPr>
                <w:sz w:val="24"/>
                <w:szCs w:val="24"/>
              </w:rPr>
              <w:t>Цвет корпуса кнопки – серый или оттенки серого.</w:t>
            </w:r>
          </w:p>
          <w:p w:rsidR="00BA5317" w:rsidRPr="00BA5317" w:rsidRDefault="00BA5317" w:rsidP="00BA5317">
            <w:pPr>
              <w:jc w:val="both"/>
              <w:rPr>
                <w:sz w:val="24"/>
                <w:szCs w:val="24"/>
              </w:rPr>
            </w:pPr>
            <w:r w:rsidRPr="00BA5317">
              <w:rPr>
                <w:sz w:val="24"/>
                <w:szCs w:val="24"/>
              </w:rPr>
              <w:t>Цвет активной зоны нажатия – зеленый или оттенки зелёного.</w:t>
            </w:r>
          </w:p>
          <w:p w:rsidR="00BA5317" w:rsidRPr="00BA5317" w:rsidRDefault="00BA5317" w:rsidP="00BA5317">
            <w:pPr>
              <w:jc w:val="both"/>
              <w:rPr>
                <w:sz w:val="24"/>
                <w:szCs w:val="24"/>
              </w:rPr>
            </w:pPr>
            <w:r w:rsidRPr="00BA5317">
              <w:rPr>
                <w:sz w:val="24"/>
                <w:szCs w:val="24"/>
              </w:rPr>
              <w:t>Время работы без замены элемента питания при среднем количестве вызовов помощника 5 раз в сутки – не менее 1 года</w:t>
            </w:r>
          </w:p>
          <w:p w:rsidR="00BA5317" w:rsidRPr="00BA5317" w:rsidRDefault="00BA5317" w:rsidP="00BA5317">
            <w:pPr>
              <w:jc w:val="both"/>
              <w:rPr>
                <w:sz w:val="24"/>
                <w:szCs w:val="24"/>
              </w:rPr>
            </w:pPr>
            <w:r w:rsidRPr="00BA5317">
              <w:rPr>
                <w:sz w:val="24"/>
                <w:szCs w:val="24"/>
              </w:rPr>
              <w:t>Температурный диапазон - не уже минус 35 плюс 55 градусов Цельсия</w:t>
            </w:r>
          </w:p>
          <w:p w:rsidR="00BA5317" w:rsidRPr="00BA5317" w:rsidRDefault="00BA5317" w:rsidP="00BA5317">
            <w:pPr>
              <w:jc w:val="both"/>
              <w:rPr>
                <w:rFonts w:eastAsia="Calibri"/>
                <w:sz w:val="24"/>
                <w:szCs w:val="24"/>
              </w:rPr>
            </w:pPr>
            <w:r w:rsidRPr="00BA5317">
              <w:rPr>
                <w:rFonts w:eastAsia="Calibri"/>
                <w:sz w:val="24"/>
                <w:szCs w:val="24"/>
              </w:rPr>
              <w:t xml:space="preserve">Сотрудники учреждения должны иметь возможность записи звуковых сообщений на базовые блоки после монтажа устройств. </w:t>
            </w:r>
          </w:p>
          <w:p w:rsidR="001F528E" w:rsidRPr="00250735" w:rsidRDefault="001F528E" w:rsidP="00785170">
            <w:pPr>
              <w:jc w:val="both"/>
              <w:rPr>
                <w:sz w:val="24"/>
                <w:szCs w:val="24"/>
              </w:rPr>
            </w:pPr>
          </w:p>
          <w:p w:rsidR="00B21C3E" w:rsidRPr="006648C7" w:rsidRDefault="00CA1738" w:rsidP="00B21C3E">
            <w:pPr>
              <w:tabs>
                <w:tab w:val="left" w:pos="3443"/>
              </w:tabs>
              <w:jc w:val="both"/>
              <w:rPr>
                <w:sz w:val="24"/>
                <w:szCs w:val="24"/>
                <w:u w:val="single"/>
              </w:rPr>
            </w:pPr>
            <w:r>
              <w:rPr>
                <w:sz w:val="24"/>
                <w:szCs w:val="24"/>
                <w:u w:val="single"/>
              </w:rPr>
              <w:t>Р</w:t>
            </w:r>
            <w:r w:rsidR="007B31DA" w:rsidRPr="007B31DA">
              <w:rPr>
                <w:sz w:val="24"/>
                <w:szCs w:val="24"/>
                <w:u w:val="single"/>
              </w:rPr>
              <w:t>ассматриваю</w:t>
            </w:r>
            <w:r w:rsidR="00957B71">
              <w:rPr>
                <w:sz w:val="24"/>
                <w:szCs w:val="24"/>
                <w:u w:val="single"/>
              </w:rPr>
              <w:t>т</w:t>
            </w:r>
            <w:r w:rsidR="007B31DA" w:rsidRPr="007B31DA">
              <w:rPr>
                <w:sz w:val="24"/>
                <w:szCs w:val="24"/>
                <w:u w:val="single"/>
              </w:rPr>
              <w:t>ся</w:t>
            </w:r>
            <w:r w:rsidR="00B21C3E" w:rsidRPr="006648C7">
              <w:rPr>
                <w:sz w:val="24"/>
                <w:szCs w:val="24"/>
                <w:u w:val="single"/>
              </w:rPr>
              <w:t xml:space="preserve"> эквивалент</w:t>
            </w:r>
            <w:r w:rsidR="007B31DA">
              <w:rPr>
                <w:sz w:val="24"/>
                <w:szCs w:val="24"/>
                <w:u w:val="single"/>
              </w:rPr>
              <w:t>ы</w:t>
            </w:r>
            <w:r w:rsidR="00B21C3E" w:rsidRPr="006648C7">
              <w:rPr>
                <w:sz w:val="24"/>
                <w:szCs w:val="24"/>
                <w:u w:val="single"/>
              </w:rPr>
              <w:t xml:space="preserve"> с соответствующими характеристиками</w:t>
            </w:r>
            <w:r w:rsidR="007B31DA">
              <w:rPr>
                <w:sz w:val="24"/>
                <w:szCs w:val="24"/>
                <w:u w:val="single"/>
              </w:rPr>
              <w:t>.</w:t>
            </w:r>
          </w:p>
          <w:p w:rsidR="00B21C3E" w:rsidRPr="006648C7" w:rsidRDefault="00B21C3E" w:rsidP="00B21C3E">
            <w:pPr>
              <w:tabs>
                <w:tab w:val="left" w:pos="3443"/>
              </w:tabs>
              <w:jc w:val="both"/>
              <w:rPr>
                <w:sz w:val="24"/>
                <w:szCs w:val="24"/>
              </w:rPr>
            </w:pPr>
          </w:p>
          <w:p w:rsidR="00B21C3E" w:rsidRPr="006648C7" w:rsidRDefault="00B21C3E" w:rsidP="00B21C3E">
            <w:pPr>
              <w:tabs>
                <w:tab w:val="left" w:pos="3443"/>
              </w:tabs>
              <w:jc w:val="both"/>
              <w:rPr>
                <w:sz w:val="24"/>
                <w:szCs w:val="24"/>
              </w:rPr>
            </w:pPr>
            <w:r w:rsidRPr="006648C7">
              <w:rPr>
                <w:sz w:val="24"/>
                <w:szCs w:val="24"/>
              </w:rPr>
              <w:t>Гарантийный срок на поставляемое оборудование не менее 12 (двенадцати) месяцев.</w:t>
            </w:r>
          </w:p>
          <w:p w:rsidR="00B23A61" w:rsidRPr="00957FDB" w:rsidRDefault="00B23A61" w:rsidP="00A40AFC">
            <w:pPr>
              <w:tabs>
                <w:tab w:val="left" w:pos="3443"/>
              </w:tabs>
              <w:rPr>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B23A61" w:rsidRDefault="00F83F57" w:rsidP="00B71E27">
            <w:pPr>
              <w:tabs>
                <w:tab w:val="left" w:pos="3443"/>
              </w:tabs>
              <w:jc w:val="center"/>
              <w:rPr>
                <w:sz w:val="24"/>
                <w:szCs w:val="24"/>
              </w:rPr>
            </w:pPr>
            <w:r>
              <w:rPr>
                <w:sz w:val="24"/>
                <w:szCs w:val="24"/>
              </w:rPr>
              <w:t>Шт.</w:t>
            </w: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C78BB" w:rsidRDefault="00EC78BB" w:rsidP="00B71E27">
            <w:pPr>
              <w:tabs>
                <w:tab w:val="left" w:pos="3443"/>
              </w:tabs>
              <w:jc w:val="center"/>
              <w:rPr>
                <w:sz w:val="24"/>
                <w:szCs w:val="24"/>
              </w:rPr>
            </w:pPr>
            <w:r>
              <w:rPr>
                <w:sz w:val="24"/>
                <w:szCs w:val="24"/>
              </w:rPr>
              <w:t>Шт.</w:t>
            </w: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r>
              <w:rPr>
                <w:sz w:val="24"/>
                <w:szCs w:val="24"/>
              </w:rPr>
              <w:t>Шт.</w:t>
            </w: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6625F" w:rsidRDefault="00E6625F" w:rsidP="00B71E27">
            <w:pPr>
              <w:tabs>
                <w:tab w:val="left" w:pos="3443"/>
              </w:tabs>
              <w:jc w:val="center"/>
              <w:rPr>
                <w:sz w:val="24"/>
                <w:szCs w:val="24"/>
              </w:rPr>
            </w:pPr>
            <w:r>
              <w:rPr>
                <w:sz w:val="24"/>
                <w:szCs w:val="24"/>
              </w:rPr>
              <w:t>Шт.</w:t>
            </w: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r>
              <w:rPr>
                <w:sz w:val="24"/>
                <w:szCs w:val="24"/>
              </w:rPr>
              <w:t>Шт.</w:t>
            </w: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B71E27">
            <w:pPr>
              <w:tabs>
                <w:tab w:val="left" w:pos="3443"/>
              </w:tabs>
              <w:jc w:val="center"/>
              <w:rPr>
                <w:sz w:val="24"/>
                <w:szCs w:val="24"/>
              </w:rPr>
            </w:pPr>
          </w:p>
          <w:p w:rsidR="001F734F" w:rsidRDefault="001F734F" w:rsidP="001F734F">
            <w:pPr>
              <w:tabs>
                <w:tab w:val="left" w:pos="3443"/>
              </w:tabs>
              <w:rPr>
                <w:sz w:val="24"/>
                <w:szCs w:val="24"/>
              </w:rPr>
            </w:pPr>
            <w:r>
              <w:rPr>
                <w:sz w:val="24"/>
                <w:szCs w:val="24"/>
              </w:rPr>
              <w:t>Шт.</w:t>
            </w: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6877F4" w:rsidRDefault="006877F4"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BA5317" w:rsidRDefault="00BA5317" w:rsidP="001F734F">
            <w:pPr>
              <w:tabs>
                <w:tab w:val="left" w:pos="3443"/>
              </w:tabs>
              <w:rPr>
                <w:sz w:val="24"/>
                <w:szCs w:val="24"/>
              </w:rPr>
            </w:pPr>
          </w:p>
          <w:p w:rsidR="00BA5317" w:rsidRDefault="00BA5317" w:rsidP="001F734F">
            <w:pPr>
              <w:tabs>
                <w:tab w:val="left" w:pos="3443"/>
              </w:tabs>
              <w:rPr>
                <w:sz w:val="24"/>
                <w:szCs w:val="24"/>
              </w:rPr>
            </w:pPr>
          </w:p>
          <w:p w:rsidR="00BA5317" w:rsidRDefault="00BA5317" w:rsidP="001F734F">
            <w:pPr>
              <w:tabs>
                <w:tab w:val="left" w:pos="3443"/>
              </w:tabs>
              <w:rPr>
                <w:sz w:val="24"/>
                <w:szCs w:val="24"/>
              </w:rPr>
            </w:pPr>
          </w:p>
          <w:p w:rsidR="00250735" w:rsidRDefault="00250735" w:rsidP="001F734F">
            <w:pPr>
              <w:tabs>
                <w:tab w:val="left" w:pos="3443"/>
              </w:tabs>
              <w:rPr>
                <w:sz w:val="24"/>
                <w:szCs w:val="24"/>
              </w:rPr>
            </w:pPr>
          </w:p>
          <w:p w:rsidR="00250735" w:rsidRDefault="00250735" w:rsidP="001F734F">
            <w:pPr>
              <w:tabs>
                <w:tab w:val="left" w:pos="3443"/>
              </w:tabs>
              <w:rPr>
                <w:sz w:val="24"/>
                <w:szCs w:val="24"/>
              </w:rPr>
            </w:pPr>
          </w:p>
          <w:p w:rsidR="00810841" w:rsidRDefault="00810841" w:rsidP="001F734F">
            <w:pPr>
              <w:tabs>
                <w:tab w:val="left" w:pos="3443"/>
              </w:tabs>
              <w:rPr>
                <w:sz w:val="24"/>
                <w:szCs w:val="24"/>
              </w:rPr>
            </w:pPr>
            <w:r>
              <w:rPr>
                <w:sz w:val="24"/>
                <w:szCs w:val="24"/>
              </w:rPr>
              <w:t>Шт.</w:t>
            </w: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BA5317" w:rsidRDefault="00BA5317" w:rsidP="001F734F">
            <w:pPr>
              <w:tabs>
                <w:tab w:val="left" w:pos="3443"/>
              </w:tabs>
              <w:rPr>
                <w:sz w:val="24"/>
                <w:szCs w:val="24"/>
              </w:rPr>
            </w:pPr>
          </w:p>
          <w:p w:rsidR="00BA5317" w:rsidRDefault="00BA5317" w:rsidP="001F734F">
            <w:pPr>
              <w:tabs>
                <w:tab w:val="left" w:pos="3443"/>
              </w:tabs>
              <w:rPr>
                <w:sz w:val="24"/>
                <w:szCs w:val="24"/>
              </w:rPr>
            </w:pPr>
          </w:p>
          <w:p w:rsidR="00BA5317" w:rsidRDefault="00BA5317"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p>
          <w:p w:rsidR="005F1955" w:rsidRDefault="005F1955" w:rsidP="001F734F">
            <w:pPr>
              <w:tabs>
                <w:tab w:val="left" w:pos="3443"/>
              </w:tabs>
              <w:rPr>
                <w:sz w:val="24"/>
                <w:szCs w:val="24"/>
              </w:rPr>
            </w:pPr>
            <w:r>
              <w:rPr>
                <w:sz w:val="24"/>
                <w:szCs w:val="24"/>
              </w:rPr>
              <w:t>Шт.</w:t>
            </w: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Default="00547EE7" w:rsidP="001F734F">
            <w:pPr>
              <w:tabs>
                <w:tab w:val="left" w:pos="3443"/>
              </w:tabs>
              <w:rPr>
                <w:sz w:val="24"/>
                <w:szCs w:val="24"/>
              </w:rPr>
            </w:pPr>
          </w:p>
          <w:p w:rsidR="00547EE7" w:rsidRPr="00745DBE" w:rsidRDefault="00547EE7" w:rsidP="001F734F">
            <w:pPr>
              <w:tabs>
                <w:tab w:val="left" w:pos="3443"/>
              </w:tabs>
              <w:rPr>
                <w:sz w:val="24"/>
                <w:szCs w:val="24"/>
              </w:rPr>
            </w:pPr>
            <w:r>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B23A61" w:rsidRDefault="00152DD0" w:rsidP="00B71E27">
            <w:pPr>
              <w:tabs>
                <w:tab w:val="left" w:pos="3443"/>
              </w:tabs>
              <w:jc w:val="center"/>
              <w:rPr>
                <w:sz w:val="24"/>
                <w:szCs w:val="24"/>
              </w:rPr>
            </w:pPr>
            <w:r>
              <w:rPr>
                <w:sz w:val="24"/>
                <w:szCs w:val="24"/>
              </w:rPr>
              <w:t>1</w:t>
            </w: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C78BB" w:rsidRDefault="00EC78BB" w:rsidP="00B71E27">
            <w:pPr>
              <w:tabs>
                <w:tab w:val="left" w:pos="3443"/>
              </w:tabs>
              <w:jc w:val="center"/>
              <w:rPr>
                <w:sz w:val="24"/>
                <w:szCs w:val="24"/>
              </w:rPr>
            </w:pPr>
            <w:r>
              <w:rPr>
                <w:sz w:val="24"/>
                <w:szCs w:val="24"/>
              </w:rPr>
              <w:t>1</w:t>
            </w: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C78BB" w:rsidRDefault="00EC78BB" w:rsidP="00B71E27">
            <w:pPr>
              <w:tabs>
                <w:tab w:val="left" w:pos="3443"/>
              </w:tabs>
              <w:jc w:val="center"/>
              <w:rPr>
                <w:sz w:val="24"/>
                <w:szCs w:val="24"/>
              </w:rPr>
            </w:pPr>
          </w:p>
          <w:p w:rsidR="00EC78BB" w:rsidRDefault="00EC78BB" w:rsidP="00B71E27">
            <w:pPr>
              <w:tabs>
                <w:tab w:val="left" w:pos="3443"/>
              </w:tabs>
              <w:jc w:val="center"/>
              <w:rPr>
                <w:sz w:val="24"/>
                <w:szCs w:val="24"/>
              </w:rPr>
            </w:pPr>
            <w:r>
              <w:rPr>
                <w:sz w:val="24"/>
                <w:szCs w:val="24"/>
              </w:rPr>
              <w:t>1</w:t>
            </w: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E6625F" w:rsidRDefault="00E6625F"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BA5317" w:rsidRDefault="00BA5317" w:rsidP="00B71E27">
            <w:pPr>
              <w:tabs>
                <w:tab w:val="left" w:pos="3443"/>
              </w:tabs>
              <w:jc w:val="center"/>
              <w:rPr>
                <w:sz w:val="24"/>
                <w:szCs w:val="24"/>
              </w:rPr>
            </w:pPr>
          </w:p>
          <w:p w:rsidR="00E6625F" w:rsidRDefault="00E6625F" w:rsidP="00E6625F">
            <w:pPr>
              <w:tabs>
                <w:tab w:val="left" w:pos="3443"/>
              </w:tabs>
              <w:jc w:val="center"/>
              <w:rPr>
                <w:sz w:val="24"/>
                <w:szCs w:val="24"/>
              </w:rPr>
            </w:pPr>
            <w:r>
              <w:rPr>
                <w:sz w:val="24"/>
                <w:szCs w:val="24"/>
              </w:rPr>
              <w:t>5</w:t>
            </w: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E6625F" w:rsidRDefault="00E6625F"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E6625F" w:rsidRDefault="00E6625F" w:rsidP="00E6625F">
            <w:pPr>
              <w:tabs>
                <w:tab w:val="left" w:pos="3443"/>
              </w:tabs>
              <w:jc w:val="center"/>
              <w:rPr>
                <w:sz w:val="24"/>
                <w:szCs w:val="24"/>
              </w:rPr>
            </w:pPr>
            <w:r>
              <w:rPr>
                <w:sz w:val="24"/>
                <w:szCs w:val="24"/>
              </w:rPr>
              <w:t>5</w:t>
            </w: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p>
          <w:p w:rsidR="001F734F" w:rsidRDefault="001F734F" w:rsidP="00E6625F">
            <w:pPr>
              <w:tabs>
                <w:tab w:val="left" w:pos="3443"/>
              </w:tabs>
              <w:jc w:val="center"/>
              <w:rPr>
                <w:sz w:val="24"/>
                <w:szCs w:val="24"/>
              </w:rPr>
            </w:pPr>
            <w:r>
              <w:rPr>
                <w:sz w:val="24"/>
                <w:szCs w:val="24"/>
              </w:rPr>
              <w:t>1</w:t>
            </w: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810841" w:rsidRDefault="00810841"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r>
              <w:rPr>
                <w:sz w:val="24"/>
                <w:szCs w:val="24"/>
              </w:rPr>
              <w:t>1</w:t>
            </w: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BA5317" w:rsidRDefault="00BA5317"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r>
              <w:rPr>
                <w:sz w:val="24"/>
                <w:szCs w:val="24"/>
              </w:rPr>
              <w:t>5</w:t>
            </w: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F1955" w:rsidRDefault="005F1955"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p>
          <w:p w:rsidR="00547EE7" w:rsidRDefault="00547EE7" w:rsidP="00E6625F">
            <w:pPr>
              <w:tabs>
                <w:tab w:val="left" w:pos="3443"/>
              </w:tabs>
              <w:jc w:val="center"/>
              <w:rPr>
                <w:sz w:val="24"/>
                <w:szCs w:val="24"/>
              </w:rPr>
            </w:pPr>
            <w:r>
              <w:rPr>
                <w:sz w:val="24"/>
                <w:szCs w:val="24"/>
              </w:rPr>
              <w:t>5</w:t>
            </w:r>
          </w:p>
          <w:p w:rsidR="005F1955" w:rsidRPr="00745DBE" w:rsidRDefault="005F1955" w:rsidP="00E6625F">
            <w:pPr>
              <w:tabs>
                <w:tab w:val="left" w:pos="3443"/>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D91BCD" w:rsidRDefault="00D91BCD">
      <w:pPr>
        <w:spacing w:after="200" w:line="276" w:lineRule="auto"/>
        <w:rPr>
          <w:b/>
          <w:sz w:val="23"/>
          <w:szCs w:val="23"/>
          <w:lang w:eastAsia="en-US"/>
        </w:rPr>
      </w:pPr>
      <w:r>
        <w:rPr>
          <w:b/>
          <w:sz w:val="23"/>
          <w:szCs w:val="23"/>
          <w:lang w:eastAsia="en-US"/>
        </w:rPr>
        <w:br w:type="page"/>
      </w:r>
    </w:p>
    <w:p w:rsidR="00D91BCD" w:rsidRDefault="00D91BCD"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FD40D6">
        <w:rPr>
          <w:b/>
          <w:sz w:val="23"/>
          <w:szCs w:val="23"/>
        </w:rPr>
        <w:t xml:space="preserve">поставить </w:t>
      </w:r>
      <w:r w:rsidR="00A55357">
        <w:rPr>
          <w:b/>
          <w:sz w:val="23"/>
          <w:szCs w:val="23"/>
        </w:rPr>
        <w:t>оборудование для участников образовательного процесса с ограниченными возможностями здоровья в рамках программы</w:t>
      </w:r>
      <w:r w:rsidR="000E2F17">
        <w:rPr>
          <w:b/>
          <w:sz w:val="23"/>
          <w:szCs w:val="23"/>
        </w:rPr>
        <w:t xml:space="preserve"> </w:t>
      </w:r>
      <w:r w:rsidR="00A55357">
        <w:rPr>
          <w:b/>
          <w:sz w:val="23"/>
          <w:szCs w:val="23"/>
        </w:rPr>
        <w:t xml:space="preserve">«Доступная среда»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C4267D">
        <w:rPr>
          <w:sz w:val="23"/>
          <w:szCs w:val="23"/>
        </w:rPr>
        <w:t>до 27.12.2018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A55357">
        <w:rPr>
          <w:color w:val="000000"/>
          <w:sz w:val="23"/>
          <w:szCs w:val="23"/>
        </w:rPr>
        <w:t>140350</w:t>
      </w:r>
      <w:r w:rsidR="00837E6A" w:rsidRPr="009C701A">
        <w:rPr>
          <w:color w:val="000000"/>
          <w:sz w:val="23"/>
          <w:szCs w:val="23"/>
        </w:rPr>
        <w:t xml:space="preserve"> руб. (</w:t>
      </w:r>
      <w:r w:rsidR="00A55357">
        <w:rPr>
          <w:color w:val="000000"/>
          <w:sz w:val="23"/>
          <w:szCs w:val="23"/>
        </w:rPr>
        <w:t>Сто сорок</w:t>
      </w:r>
      <w:r w:rsidR="000E2F17">
        <w:rPr>
          <w:color w:val="000000"/>
          <w:sz w:val="23"/>
          <w:szCs w:val="23"/>
        </w:rPr>
        <w:t xml:space="preserve"> тысяч</w:t>
      </w:r>
      <w:r w:rsidR="00824279">
        <w:rPr>
          <w:color w:val="000000"/>
          <w:sz w:val="23"/>
          <w:szCs w:val="23"/>
        </w:rPr>
        <w:t xml:space="preserve"> </w:t>
      </w:r>
      <w:r w:rsidR="000E2F17">
        <w:rPr>
          <w:color w:val="000000"/>
          <w:sz w:val="23"/>
          <w:szCs w:val="23"/>
        </w:rPr>
        <w:t xml:space="preserve">триста </w:t>
      </w:r>
      <w:r w:rsidR="00A55357">
        <w:rPr>
          <w:color w:val="000000"/>
          <w:sz w:val="23"/>
          <w:szCs w:val="23"/>
        </w:rPr>
        <w:t>пятьдесят</w:t>
      </w:r>
      <w:r w:rsidR="00824279">
        <w:rPr>
          <w:color w:val="000000"/>
          <w:sz w:val="23"/>
          <w:szCs w:val="23"/>
        </w:rPr>
        <w:t xml:space="preserve"> рубл</w:t>
      </w:r>
      <w:r w:rsidR="00FD40D6">
        <w:rPr>
          <w:color w:val="000000"/>
          <w:sz w:val="23"/>
          <w:szCs w:val="23"/>
        </w:rPr>
        <w:t>ей</w:t>
      </w:r>
      <w:r w:rsidR="00583468">
        <w:rPr>
          <w:color w:val="000000"/>
          <w:sz w:val="23"/>
          <w:szCs w:val="23"/>
        </w:rPr>
        <w:t xml:space="preserve"> </w:t>
      </w:r>
      <w:r w:rsidR="00567F3F">
        <w:rPr>
          <w:color w:val="000000"/>
          <w:sz w:val="23"/>
          <w:szCs w:val="23"/>
        </w:rPr>
        <w:t>00</w:t>
      </w:r>
      <w:r w:rsidR="00A55357">
        <w:rPr>
          <w:color w:val="000000"/>
          <w:sz w:val="23"/>
          <w:szCs w:val="23"/>
        </w:rPr>
        <w:t xml:space="preserve"> </w:t>
      </w:r>
      <w:r w:rsidR="00837E6A" w:rsidRPr="009C701A">
        <w:rPr>
          <w:color w:val="000000"/>
          <w:sz w:val="23"/>
          <w:szCs w:val="23"/>
        </w:rPr>
        <w:t>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50" w:name="_Toc429584622"/>
      <w:r w:rsidRPr="00A6772D">
        <w:rPr>
          <w:b/>
          <w:sz w:val="24"/>
          <w:szCs w:val="24"/>
          <w:lang w:eastAsia="en-US"/>
        </w:rPr>
        <w:t>Раздел 5. Обоснование начальной  (максимальной) цены</w:t>
      </w:r>
      <w:bookmarkEnd w:id="50"/>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6F0143">
        <w:rPr>
          <w:b/>
          <w:sz w:val="24"/>
          <w:szCs w:val="24"/>
        </w:rPr>
        <w:t xml:space="preserve">оборудования для участников образовательного процесса с ограниченными возможностями в рамках программы «Доступная среда» </w:t>
      </w:r>
      <w:r w:rsidRPr="00745DBE">
        <w:rPr>
          <w:b/>
          <w:sz w:val="24"/>
          <w:szCs w:val="24"/>
        </w:rPr>
        <w:t xml:space="preserve">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895350" cy="466090"/>
                                </a:xfrm>
                                <a:prstGeom prst="rect">
                                  <a:avLst/>
                                </a:prstGeom>
                                <a:noFill/>
                                <a:ln w="9525">
                                  <a:noFill/>
                                  <a:miter lim="800000"/>
                                  <a:headEnd/>
                                  <a:tailEnd/>
                                </a:ln>
                              </pic:spPr>
                            </pic:pic>
                          </a:graphicData>
                        </a:graphic>
                      </wp:anchor>
                    </w:drawing>
                  </w:r>
                  <w:r w:rsidR="00EB1E5C"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781050" cy="389890"/>
                                </a:xfrm>
                                <a:prstGeom prst="rect">
                                  <a:avLst/>
                                </a:prstGeom>
                                <a:noFill/>
                                <a:ln w="9525">
                                  <a:noFill/>
                                  <a:miter lim="800000"/>
                                  <a:headEnd/>
                                  <a:tailEnd/>
                                </a:ln>
                              </pic:spPr>
                            </pic:pic>
                          </a:graphicData>
                        </a:graphic>
                      </wp:anchor>
                    </w:drawing>
                  </w:r>
                  <w:r w:rsidR="00EB1E5C"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0E2F17" w:rsidRDefault="00A50ADA" w:rsidP="00583468">
            <w:pPr>
              <w:tabs>
                <w:tab w:val="left" w:pos="3443"/>
              </w:tabs>
              <w:jc w:val="center"/>
              <w:rPr>
                <w:sz w:val="24"/>
                <w:szCs w:val="24"/>
              </w:rPr>
            </w:pPr>
            <w:r>
              <w:rPr>
                <w:b/>
                <w:bCs/>
                <w:sz w:val="24"/>
                <w:szCs w:val="24"/>
              </w:rPr>
              <w:t>Принтер Брайля</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9C410F" w:rsidP="00EB1E5C">
            <w:pPr>
              <w:tabs>
                <w:tab w:val="left" w:pos="3443"/>
              </w:tabs>
              <w:jc w:val="center"/>
              <w:rPr>
                <w:sz w:val="24"/>
                <w:szCs w:val="24"/>
              </w:rPr>
            </w:pPr>
            <w:r>
              <w:rPr>
                <w:sz w:val="24"/>
                <w:szCs w:val="24"/>
              </w:rPr>
              <w:t>585800</w:t>
            </w:r>
            <w:r w:rsidR="000E2F17">
              <w:rPr>
                <w:sz w:val="24"/>
                <w:szCs w:val="24"/>
              </w:rPr>
              <w:t>,00</w:t>
            </w:r>
          </w:p>
        </w:tc>
        <w:tc>
          <w:tcPr>
            <w:tcW w:w="1417" w:type="dxa"/>
            <w:vAlign w:val="center"/>
          </w:tcPr>
          <w:p w:rsidR="00EB1E5C" w:rsidRPr="00745DBE" w:rsidRDefault="009C410F" w:rsidP="002B6879">
            <w:pPr>
              <w:tabs>
                <w:tab w:val="left" w:pos="3443"/>
              </w:tabs>
              <w:jc w:val="center"/>
              <w:rPr>
                <w:sz w:val="24"/>
                <w:szCs w:val="24"/>
              </w:rPr>
            </w:pPr>
            <w:r>
              <w:rPr>
                <w:sz w:val="24"/>
                <w:szCs w:val="24"/>
              </w:rPr>
              <w:t>545200</w:t>
            </w:r>
            <w:r w:rsidR="00ED61D8">
              <w:rPr>
                <w:sz w:val="24"/>
                <w:szCs w:val="24"/>
              </w:rPr>
              <w:t>,00</w:t>
            </w:r>
          </w:p>
        </w:tc>
        <w:tc>
          <w:tcPr>
            <w:tcW w:w="1418" w:type="dxa"/>
            <w:vAlign w:val="center"/>
          </w:tcPr>
          <w:p w:rsidR="00EB1E5C" w:rsidRPr="00745DBE" w:rsidRDefault="009C410F" w:rsidP="00EB1E5C">
            <w:pPr>
              <w:tabs>
                <w:tab w:val="left" w:pos="3443"/>
              </w:tabs>
              <w:jc w:val="center"/>
              <w:rPr>
                <w:sz w:val="24"/>
                <w:szCs w:val="24"/>
              </w:rPr>
            </w:pPr>
            <w:r>
              <w:rPr>
                <w:sz w:val="24"/>
                <w:szCs w:val="24"/>
              </w:rPr>
              <w:t>6090</w:t>
            </w:r>
            <w:r w:rsidR="002B6879">
              <w:rPr>
                <w:sz w:val="24"/>
                <w:szCs w:val="24"/>
              </w:rPr>
              <w:t>00</w:t>
            </w:r>
            <w:r w:rsidR="00ED61D8">
              <w:rPr>
                <w:sz w:val="24"/>
                <w:szCs w:val="24"/>
              </w:rPr>
              <w:t>,00</w:t>
            </w:r>
          </w:p>
        </w:tc>
        <w:tc>
          <w:tcPr>
            <w:tcW w:w="1417" w:type="dxa"/>
            <w:vAlign w:val="center"/>
          </w:tcPr>
          <w:p w:rsidR="00EB1E5C" w:rsidRPr="00745DBE" w:rsidRDefault="009C410F" w:rsidP="00EB1E5C">
            <w:pPr>
              <w:tabs>
                <w:tab w:val="left" w:pos="3443"/>
              </w:tabs>
              <w:jc w:val="center"/>
              <w:rPr>
                <w:sz w:val="24"/>
                <w:szCs w:val="24"/>
              </w:rPr>
            </w:pPr>
            <w:r>
              <w:rPr>
                <w:sz w:val="24"/>
                <w:szCs w:val="24"/>
              </w:rPr>
              <w:t>580000,00</w:t>
            </w:r>
          </w:p>
        </w:tc>
        <w:tc>
          <w:tcPr>
            <w:tcW w:w="1559" w:type="dxa"/>
            <w:vAlign w:val="center"/>
          </w:tcPr>
          <w:p w:rsidR="00EB1E5C" w:rsidRPr="00745DBE" w:rsidRDefault="00AC7EFA" w:rsidP="00A93F05">
            <w:pPr>
              <w:tabs>
                <w:tab w:val="left" w:pos="3443"/>
              </w:tabs>
              <w:jc w:val="center"/>
              <w:rPr>
                <w:sz w:val="24"/>
                <w:szCs w:val="24"/>
              </w:rPr>
            </w:pPr>
            <w:r>
              <w:rPr>
                <w:sz w:val="24"/>
                <w:szCs w:val="24"/>
              </w:rPr>
              <w:t>32293,03</w:t>
            </w:r>
          </w:p>
        </w:tc>
        <w:tc>
          <w:tcPr>
            <w:tcW w:w="1418" w:type="dxa"/>
            <w:vAlign w:val="center"/>
          </w:tcPr>
          <w:p w:rsidR="00EB1E5C" w:rsidRPr="00745DBE" w:rsidRDefault="00AC7EFA" w:rsidP="00AC7EFA">
            <w:pPr>
              <w:tabs>
                <w:tab w:val="left" w:pos="3443"/>
              </w:tabs>
              <w:jc w:val="center"/>
              <w:rPr>
                <w:sz w:val="24"/>
                <w:szCs w:val="24"/>
              </w:rPr>
            </w:pPr>
            <w:r>
              <w:rPr>
                <w:sz w:val="24"/>
                <w:szCs w:val="24"/>
              </w:rPr>
              <w:t>5,57</w:t>
            </w:r>
            <w:r w:rsidR="00A93F05">
              <w:rPr>
                <w:sz w:val="24"/>
                <w:szCs w:val="24"/>
              </w:rPr>
              <w:t>%</w:t>
            </w:r>
          </w:p>
        </w:tc>
        <w:tc>
          <w:tcPr>
            <w:tcW w:w="1417" w:type="dxa"/>
            <w:vAlign w:val="center"/>
          </w:tcPr>
          <w:p w:rsidR="00EB1E5C" w:rsidRPr="00745DBE" w:rsidRDefault="009C410F" w:rsidP="00A93F05">
            <w:pPr>
              <w:tabs>
                <w:tab w:val="left" w:pos="3443"/>
              </w:tabs>
              <w:jc w:val="center"/>
              <w:rPr>
                <w:sz w:val="24"/>
                <w:szCs w:val="24"/>
              </w:rPr>
            </w:pPr>
            <w:r>
              <w:rPr>
                <w:sz w:val="24"/>
                <w:szCs w:val="24"/>
              </w:rPr>
              <w:t>580000</w:t>
            </w:r>
            <w:r w:rsidR="002B6879">
              <w:rPr>
                <w:sz w:val="24"/>
                <w:szCs w:val="24"/>
              </w:rPr>
              <w:t>,00</w:t>
            </w:r>
          </w:p>
        </w:tc>
      </w:tr>
      <w:tr w:rsidR="00A50ADA" w:rsidRPr="00745DBE" w:rsidTr="0047375D">
        <w:tc>
          <w:tcPr>
            <w:tcW w:w="568" w:type="dxa"/>
            <w:vAlign w:val="center"/>
          </w:tcPr>
          <w:p w:rsidR="00A50ADA" w:rsidRPr="00745DBE" w:rsidRDefault="00A50ADA" w:rsidP="00EB1E5C">
            <w:pPr>
              <w:tabs>
                <w:tab w:val="left" w:pos="3443"/>
              </w:tabs>
              <w:jc w:val="center"/>
              <w:rPr>
                <w:sz w:val="24"/>
                <w:szCs w:val="24"/>
              </w:rPr>
            </w:pPr>
            <w:r>
              <w:rPr>
                <w:sz w:val="24"/>
                <w:szCs w:val="24"/>
              </w:rPr>
              <w:t>2</w:t>
            </w:r>
          </w:p>
        </w:tc>
        <w:tc>
          <w:tcPr>
            <w:tcW w:w="3685" w:type="dxa"/>
            <w:vAlign w:val="center"/>
          </w:tcPr>
          <w:p w:rsidR="00A50ADA" w:rsidRDefault="00A50ADA" w:rsidP="00583468">
            <w:pPr>
              <w:tabs>
                <w:tab w:val="left" w:pos="3443"/>
              </w:tabs>
              <w:jc w:val="center"/>
              <w:rPr>
                <w:b/>
                <w:bCs/>
                <w:sz w:val="24"/>
                <w:szCs w:val="24"/>
              </w:rPr>
            </w:pPr>
            <w:r>
              <w:rPr>
                <w:b/>
                <w:bCs/>
                <w:sz w:val="24"/>
                <w:szCs w:val="24"/>
              </w:rPr>
              <w:t>Читающая машина с монитором и встроенным аккумулятором</w:t>
            </w:r>
          </w:p>
        </w:tc>
        <w:tc>
          <w:tcPr>
            <w:tcW w:w="709" w:type="dxa"/>
            <w:vAlign w:val="center"/>
          </w:tcPr>
          <w:p w:rsidR="00A50ADA" w:rsidRDefault="00A50ADA" w:rsidP="00EB1E5C">
            <w:pPr>
              <w:tabs>
                <w:tab w:val="left" w:pos="3443"/>
              </w:tabs>
              <w:jc w:val="center"/>
              <w:rPr>
                <w:sz w:val="24"/>
                <w:szCs w:val="24"/>
              </w:rPr>
            </w:pPr>
            <w:r>
              <w:rPr>
                <w:sz w:val="24"/>
                <w:szCs w:val="24"/>
              </w:rPr>
              <w:t>Шт.</w:t>
            </w:r>
          </w:p>
        </w:tc>
        <w:tc>
          <w:tcPr>
            <w:tcW w:w="992" w:type="dxa"/>
            <w:vAlign w:val="center"/>
          </w:tcPr>
          <w:p w:rsidR="00A50ADA" w:rsidRDefault="00A50ADA" w:rsidP="00583468">
            <w:pPr>
              <w:tabs>
                <w:tab w:val="left" w:pos="3443"/>
              </w:tabs>
              <w:jc w:val="center"/>
              <w:rPr>
                <w:sz w:val="24"/>
                <w:szCs w:val="24"/>
              </w:rPr>
            </w:pPr>
            <w:r>
              <w:rPr>
                <w:sz w:val="24"/>
                <w:szCs w:val="24"/>
              </w:rPr>
              <w:t>1</w:t>
            </w:r>
          </w:p>
        </w:tc>
        <w:tc>
          <w:tcPr>
            <w:tcW w:w="1418" w:type="dxa"/>
            <w:vAlign w:val="center"/>
          </w:tcPr>
          <w:p w:rsidR="00A50ADA" w:rsidRDefault="005728A0" w:rsidP="00EB1E5C">
            <w:pPr>
              <w:tabs>
                <w:tab w:val="left" w:pos="3443"/>
              </w:tabs>
              <w:jc w:val="center"/>
              <w:rPr>
                <w:sz w:val="24"/>
                <w:szCs w:val="24"/>
              </w:rPr>
            </w:pPr>
            <w:r>
              <w:rPr>
                <w:sz w:val="24"/>
                <w:szCs w:val="24"/>
              </w:rPr>
              <w:t>146450,00</w:t>
            </w:r>
          </w:p>
        </w:tc>
        <w:tc>
          <w:tcPr>
            <w:tcW w:w="1417" w:type="dxa"/>
            <w:vAlign w:val="center"/>
          </w:tcPr>
          <w:p w:rsidR="00A50ADA" w:rsidRDefault="005728A0" w:rsidP="002B6879">
            <w:pPr>
              <w:tabs>
                <w:tab w:val="left" w:pos="3443"/>
              </w:tabs>
              <w:jc w:val="center"/>
              <w:rPr>
                <w:sz w:val="24"/>
                <w:szCs w:val="24"/>
              </w:rPr>
            </w:pPr>
            <w:r>
              <w:rPr>
                <w:sz w:val="24"/>
                <w:szCs w:val="24"/>
              </w:rPr>
              <w:t>136300,00</w:t>
            </w:r>
          </w:p>
        </w:tc>
        <w:tc>
          <w:tcPr>
            <w:tcW w:w="1418" w:type="dxa"/>
            <w:vAlign w:val="center"/>
          </w:tcPr>
          <w:p w:rsidR="00A50ADA" w:rsidRDefault="005728A0" w:rsidP="00EB1E5C">
            <w:pPr>
              <w:tabs>
                <w:tab w:val="left" w:pos="3443"/>
              </w:tabs>
              <w:jc w:val="center"/>
              <w:rPr>
                <w:sz w:val="24"/>
                <w:szCs w:val="24"/>
              </w:rPr>
            </w:pPr>
            <w:r>
              <w:rPr>
                <w:sz w:val="24"/>
                <w:szCs w:val="24"/>
              </w:rPr>
              <w:t>152250,00</w:t>
            </w:r>
          </w:p>
        </w:tc>
        <w:tc>
          <w:tcPr>
            <w:tcW w:w="1417" w:type="dxa"/>
            <w:vAlign w:val="center"/>
          </w:tcPr>
          <w:p w:rsidR="00A50ADA" w:rsidRDefault="005728A0" w:rsidP="00EB1E5C">
            <w:pPr>
              <w:tabs>
                <w:tab w:val="left" w:pos="3443"/>
              </w:tabs>
              <w:jc w:val="center"/>
              <w:rPr>
                <w:sz w:val="24"/>
                <w:szCs w:val="24"/>
              </w:rPr>
            </w:pPr>
            <w:r>
              <w:rPr>
                <w:sz w:val="24"/>
                <w:szCs w:val="24"/>
              </w:rPr>
              <w:t>145000,00</w:t>
            </w:r>
          </w:p>
        </w:tc>
        <w:tc>
          <w:tcPr>
            <w:tcW w:w="1559" w:type="dxa"/>
            <w:vAlign w:val="center"/>
          </w:tcPr>
          <w:p w:rsidR="00A50ADA" w:rsidRDefault="00AC7EFA" w:rsidP="00A93F05">
            <w:pPr>
              <w:tabs>
                <w:tab w:val="left" w:pos="3443"/>
              </w:tabs>
              <w:jc w:val="center"/>
              <w:rPr>
                <w:sz w:val="24"/>
                <w:szCs w:val="24"/>
              </w:rPr>
            </w:pPr>
            <w:r>
              <w:rPr>
                <w:sz w:val="24"/>
                <w:szCs w:val="24"/>
              </w:rPr>
              <w:t>8073,26</w:t>
            </w:r>
          </w:p>
        </w:tc>
        <w:tc>
          <w:tcPr>
            <w:tcW w:w="1418" w:type="dxa"/>
            <w:vAlign w:val="center"/>
          </w:tcPr>
          <w:p w:rsidR="00A50ADA" w:rsidRDefault="00AC7EFA" w:rsidP="00A93F05">
            <w:pPr>
              <w:tabs>
                <w:tab w:val="left" w:pos="3443"/>
              </w:tabs>
              <w:jc w:val="center"/>
              <w:rPr>
                <w:sz w:val="24"/>
                <w:szCs w:val="24"/>
              </w:rPr>
            </w:pPr>
            <w:r>
              <w:rPr>
                <w:sz w:val="24"/>
                <w:szCs w:val="24"/>
              </w:rPr>
              <w:t>5,57%</w:t>
            </w:r>
          </w:p>
        </w:tc>
        <w:tc>
          <w:tcPr>
            <w:tcW w:w="1417" w:type="dxa"/>
            <w:vAlign w:val="center"/>
          </w:tcPr>
          <w:p w:rsidR="00A50ADA" w:rsidRDefault="005728A0" w:rsidP="00A93F05">
            <w:pPr>
              <w:tabs>
                <w:tab w:val="left" w:pos="3443"/>
              </w:tabs>
              <w:jc w:val="center"/>
              <w:rPr>
                <w:sz w:val="24"/>
                <w:szCs w:val="24"/>
              </w:rPr>
            </w:pPr>
            <w:r>
              <w:rPr>
                <w:sz w:val="24"/>
                <w:szCs w:val="24"/>
              </w:rPr>
              <w:t>145000,00</w:t>
            </w:r>
          </w:p>
        </w:tc>
      </w:tr>
      <w:tr w:rsidR="00A50ADA" w:rsidRPr="00745DBE" w:rsidTr="0047375D">
        <w:tc>
          <w:tcPr>
            <w:tcW w:w="568" w:type="dxa"/>
            <w:vAlign w:val="center"/>
          </w:tcPr>
          <w:p w:rsidR="00A50ADA" w:rsidRDefault="00A50ADA" w:rsidP="00EB1E5C">
            <w:pPr>
              <w:tabs>
                <w:tab w:val="left" w:pos="3443"/>
              </w:tabs>
              <w:jc w:val="center"/>
              <w:rPr>
                <w:sz w:val="24"/>
                <w:szCs w:val="24"/>
              </w:rPr>
            </w:pPr>
            <w:r>
              <w:rPr>
                <w:sz w:val="24"/>
                <w:szCs w:val="24"/>
              </w:rPr>
              <w:t>3</w:t>
            </w:r>
          </w:p>
        </w:tc>
        <w:tc>
          <w:tcPr>
            <w:tcW w:w="3685" w:type="dxa"/>
            <w:vAlign w:val="center"/>
          </w:tcPr>
          <w:p w:rsidR="00A50ADA" w:rsidRDefault="00A50ADA" w:rsidP="00583468">
            <w:pPr>
              <w:tabs>
                <w:tab w:val="left" w:pos="3443"/>
              </w:tabs>
              <w:jc w:val="center"/>
              <w:rPr>
                <w:b/>
                <w:bCs/>
                <w:sz w:val="24"/>
                <w:szCs w:val="24"/>
              </w:rPr>
            </w:pPr>
            <w:r>
              <w:rPr>
                <w:b/>
                <w:bCs/>
                <w:sz w:val="24"/>
                <w:szCs w:val="24"/>
              </w:rPr>
              <w:t>Программа экранного доступа и увеличения</w:t>
            </w:r>
          </w:p>
        </w:tc>
        <w:tc>
          <w:tcPr>
            <w:tcW w:w="709" w:type="dxa"/>
            <w:vAlign w:val="center"/>
          </w:tcPr>
          <w:p w:rsidR="00A50ADA" w:rsidRDefault="00A50ADA" w:rsidP="00EB1E5C">
            <w:pPr>
              <w:tabs>
                <w:tab w:val="left" w:pos="3443"/>
              </w:tabs>
              <w:jc w:val="center"/>
              <w:rPr>
                <w:sz w:val="24"/>
                <w:szCs w:val="24"/>
              </w:rPr>
            </w:pPr>
            <w:r>
              <w:rPr>
                <w:sz w:val="24"/>
                <w:szCs w:val="24"/>
              </w:rPr>
              <w:t>Шт.</w:t>
            </w:r>
          </w:p>
        </w:tc>
        <w:tc>
          <w:tcPr>
            <w:tcW w:w="992" w:type="dxa"/>
            <w:vAlign w:val="center"/>
          </w:tcPr>
          <w:p w:rsidR="00A50ADA" w:rsidRDefault="00A50ADA" w:rsidP="00583468">
            <w:pPr>
              <w:tabs>
                <w:tab w:val="left" w:pos="3443"/>
              </w:tabs>
              <w:jc w:val="center"/>
              <w:rPr>
                <w:sz w:val="24"/>
                <w:szCs w:val="24"/>
              </w:rPr>
            </w:pPr>
            <w:r>
              <w:rPr>
                <w:sz w:val="24"/>
                <w:szCs w:val="24"/>
              </w:rPr>
              <w:t>1</w:t>
            </w:r>
          </w:p>
        </w:tc>
        <w:tc>
          <w:tcPr>
            <w:tcW w:w="1418" w:type="dxa"/>
            <w:vAlign w:val="center"/>
          </w:tcPr>
          <w:p w:rsidR="00A50ADA" w:rsidRDefault="00937D9D" w:rsidP="00EB1E5C">
            <w:pPr>
              <w:tabs>
                <w:tab w:val="left" w:pos="3443"/>
              </w:tabs>
              <w:jc w:val="center"/>
              <w:rPr>
                <w:sz w:val="24"/>
                <w:szCs w:val="24"/>
              </w:rPr>
            </w:pPr>
            <w:r>
              <w:rPr>
                <w:sz w:val="24"/>
                <w:szCs w:val="24"/>
              </w:rPr>
              <w:t>37370,00</w:t>
            </w:r>
          </w:p>
        </w:tc>
        <w:tc>
          <w:tcPr>
            <w:tcW w:w="1417" w:type="dxa"/>
            <w:vAlign w:val="center"/>
          </w:tcPr>
          <w:p w:rsidR="00A50ADA" w:rsidRDefault="00937D9D" w:rsidP="002B6879">
            <w:pPr>
              <w:tabs>
                <w:tab w:val="left" w:pos="3443"/>
              </w:tabs>
              <w:jc w:val="center"/>
              <w:rPr>
                <w:sz w:val="24"/>
                <w:szCs w:val="24"/>
              </w:rPr>
            </w:pPr>
            <w:r>
              <w:rPr>
                <w:sz w:val="24"/>
                <w:szCs w:val="24"/>
              </w:rPr>
              <w:t>34780,00</w:t>
            </w:r>
          </w:p>
        </w:tc>
        <w:tc>
          <w:tcPr>
            <w:tcW w:w="1418" w:type="dxa"/>
            <w:vAlign w:val="center"/>
          </w:tcPr>
          <w:p w:rsidR="00A50ADA" w:rsidRDefault="00937D9D" w:rsidP="00EB1E5C">
            <w:pPr>
              <w:tabs>
                <w:tab w:val="left" w:pos="3443"/>
              </w:tabs>
              <w:jc w:val="center"/>
              <w:rPr>
                <w:sz w:val="24"/>
                <w:szCs w:val="24"/>
              </w:rPr>
            </w:pPr>
            <w:r>
              <w:rPr>
                <w:sz w:val="24"/>
                <w:szCs w:val="24"/>
              </w:rPr>
              <w:t>38850,00</w:t>
            </w:r>
          </w:p>
        </w:tc>
        <w:tc>
          <w:tcPr>
            <w:tcW w:w="1417" w:type="dxa"/>
            <w:vAlign w:val="center"/>
          </w:tcPr>
          <w:p w:rsidR="00A50ADA" w:rsidRDefault="00937D9D" w:rsidP="00EB1E5C">
            <w:pPr>
              <w:tabs>
                <w:tab w:val="left" w:pos="3443"/>
              </w:tabs>
              <w:jc w:val="center"/>
              <w:rPr>
                <w:sz w:val="24"/>
                <w:szCs w:val="24"/>
              </w:rPr>
            </w:pPr>
            <w:r>
              <w:rPr>
                <w:sz w:val="24"/>
                <w:szCs w:val="24"/>
              </w:rPr>
              <w:t>37000,00</w:t>
            </w:r>
          </w:p>
        </w:tc>
        <w:tc>
          <w:tcPr>
            <w:tcW w:w="1559" w:type="dxa"/>
            <w:vAlign w:val="center"/>
          </w:tcPr>
          <w:p w:rsidR="00A50ADA" w:rsidRDefault="004779B4" w:rsidP="00A93F05">
            <w:pPr>
              <w:tabs>
                <w:tab w:val="left" w:pos="3443"/>
              </w:tabs>
              <w:jc w:val="center"/>
              <w:rPr>
                <w:sz w:val="24"/>
                <w:szCs w:val="24"/>
              </w:rPr>
            </w:pPr>
            <w:r>
              <w:rPr>
                <w:sz w:val="24"/>
                <w:szCs w:val="24"/>
              </w:rPr>
              <w:t>2060,07</w:t>
            </w:r>
          </w:p>
        </w:tc>
        <w:tc>
          <w:tcPr>
            <w:tcW w:w="1418" w:type="dxa"/>
            <w:vAlign w:val="center"/>
          </w:tcPr>
          <w:p w:rsidR="00A50ADA" w:rsidRDefault="004779B4" w:rsidP="00A93F05">
            <w:pPr>
              <w:tabs>
                <w:tab w:val="left" w:pos="3443"/>
              </w:tabs>
              <w:jc w:val="center"/>
              <w:rPr>
                <w:sz w:val="24"/>
                <w:szCs w:val="24"/>
              </w:rPr>
            </w:pPr>
            <w:r>
              <w:rPr>
                <w:sz w:val="24"/>
                <w:szCs w:val="24"/>
              </w:rPr>
              <w:t>5,57%</w:t>
            </w:r>
          </w:p>
        </w:tc>
        <w:tc>
          <w:tcPr>
            <w:tcW w:w="1417" w:type="dxa"/>
            <w:vAlign w:val="center"/>
          </w:tcPr>
          <w:p w:rsidR="00A50ADA" w:rsidRDefault="00937D9D" w:rsidP="00A93F05">
            <w:pPr>
              <w:tabs>
                <w:tab w:val="left" w:pos="3443"/>
              </w:tabs>
              <w:jc w:val="center"/>
              <w:rPr>
                <w:sz w:val="24"/>
                <w:szCs w:val="24"/>
              </w:rPr>
            </w:pPr>
            <w:r>
              <w:rPr>
                <w:sz w:val="24"/>
                <w:szCs w:val="24"/>
              </w:rPr>
              <w:t>37000,00</w:t>
            </w:r>
          </w:p>
        </w:tc>
      </w:tr>
      <w:tr w:rsidR="00A50ADA" w:rsidRPr="00745DBE" w:rsidTr="0047375D">
        <w:tc>
          <w:tcPr>
            <w:tcW w:w="568" w:type="dxa"/>
            <w:vAlign w:val="center"/>
          </w:tcPr>
          <w:p w:rsidR="00A50ADA" w:rsidRDefault="00A50ADA" w:rsidP="00EB1E5C">
            <w:pPr>
              <w:tabs>
                <w:tab w:val="left" w:pos="3443"/>
              </w:tabs>
              <w:jc w:val="center"/>
              <w:rPr>
                <w:sz w:val="24"/>
                <w:szCs w:val="24"/>
              </w:rPr>
            </w:pPr>
            <w:r>
              <w:rPr>
                <w:sz w:val="24"/>
                <w:szCs w:val="24"/>
              </w:rPr>
              <w:t>4</w:t>
            </w:r>
          </w:p>
        </w:tc>
        <w:tc>
          <w:tcPr>
            <w:tcW w:w="3685" w:type="dxa"/>
            <w:vAlign w:val="center"/>
          </w:tcPr>
          <w:p w:rsidR="00A50ADA" w:rsidRDefault="00A50ADA" w:rsidP="00583468">
            <w:pPr>
              <w:tabs>
                <w:tab w:val="left" w:pos="3443"/>
              </w:tabs>
              <w:jc w:val="center"/>
              <w:rPr>
                <w:b/>
                <w:bCs/>
                <w:sz w:val="24"/>
                <w:szCs w:val="24"/>
              </w:rPr>
            </w:pPr>
            <w:r>
              <w:rPr>
                <w:b/>
                <w:bCs/>
                <w:sz w:val="24"/>
                <w:szCs w:val="24"/>
              </w:rPr>
              <w:t>Программируемая клавиатура</w:t>
            </w:r>
          </w:p>
        </w:tc>
        <w:tc>
          <w:tcPr>
            <w:tcW w:w="709" w:type="dxa"/>
            <w:vAlign w:val="center"/>
          </w:tcPr>
          <w:p w:rsidR="00A50ADA" w:rsidRDefault="00A50ADA" w:rsidP="00EB1E5C">
            <w:pPr>
              <w:tabs>
                <w:tab w:val="left" w:pos="3443"/>
              </w:tabs>
              <w:jc w:val="center"/>
              <w:rPr>
                <w:sz w:val="24"/>
                <w:szCs w:val="24"/>
              </w:rPr>
            </w:pPr>
            <w:r>
              <w:rPr>
                <w:sz w:val="24"/>
                <w:szCs w:val="24"/>
              </w:rPr>
              <w:t xml:space="preserve">Шт. </w:t>
            </w:r>
          </w:p>
        </w:tc>
        <w:tc>
          <w:tcPr>
            <w:tcW w:w="992" w:type="dxa"/>
            <w:vAlign w:val="center"/>
          </w:tcPr>
          <w:p w:rsidR="00A50ADA" w:rsidRDefault="00A50ADA" w:rsidP="00583468">
            <w:pPr>
              <w:tabs>
                <w:tab w:val="left" w:pos="3443"/>
              </w:tabs>
              <w:jc w:val="center"/>
              <w:rPr>
                <w:sz w:val="24"/>
                <w:szCs w:val="24"/>
              </w:rPr>
            </w:pPr>
            <w:r>
              <w:rPr>
                <w:sz w:val="24"/>
                <w:szCs w:val="24"/>
              </w:rPr>
              <w:t>5</w:t>
            </w:r>
          </w:p>
        </w:tc>
        <w:tc>
          <w:tcPr>
            <w:tcW w:w="1418" w:type="dxa"/>
            <w:vAlign w:val="center"/>
          </w:tcPr>
          <w:p w:rsidR="00A50ADA" w:rsidRDefault="004115CB" w:rsidP="00EB1E5C">
            <w:pPr>
              <w:tabs>
                <w:tab w:val="left" w:pos="3443"/>
              </w:tabs>
              <w:jc w:val="center"/>
              <w:rPr>
                <w:sz w:val="24"/>
                <w:szCs w:val="24"/>
              </w:rPr>
            </w:pPr>
            <w:r>
              <w:rPr>
                <w:sz w:val="24"/>
                <w:szCs w:val="24"/>
              </w:rPr>
              <w:t>252500,00</w:t>
            </w:r>
          </w:p>
        </w:tc>
        <w:tc>
          <w:tcPr>
            <w:tcW w:w="1417" w:type="dxa"/>
            <w:vAlign w:val="center"/>
          </w:tcPr>
          <w:p w:rsidR="00A50ADA" w:rsidRDefault="004115CB" w:rsidP="002B6879">
            <w:pPr>
              <w:tabs>
                <w:tab w:val="left" w:pos="3443"/>
              </w:tabs>
              <w:jc w:val="center"/>
              <w:rPr>
                <w:sz w:val="24"/>
                <w:szCs w:val="24"/>
              </w:rPr>
            </w:pPr>
            <w:r>
              <w:rPr>
                <w:sz w:val="24"/>
                <w:szCs w:val="24"/>
              </w:rPr>
              <w:t>235000,00</w:t>
            </w:r>
          </w:p>
        </w:tc>
        <w:tc>
          <w:tcPr>
            <w:tcW w:w="1418" w:type="dxa"/>
            <w:vAlign w:val="center"/>
          </w:tcPr>
          <w:p w:rsidR="00A50ADA" w:rsidRDefault="004115CB" w:rsidP="00EB1E5C">
            <w:pPr>
              <w:tabs>
                <w:tab w:val="left" w:pos="3443"/>
              </w:tabs>
              <w:jc w:val="center"/>
              <w:rPr>
                <w:sz w:val="24"/>
                <w:szCs w:val="24"/>
              </w:rPr>
            </w:pPr>
            <w:r>
              <w:rPr>
                <w:sz w:val="24"/>
                <w:szCs w:val="24"/>
              </w:rPr>
              <w:t>262500,00</w:t>
            </w:r>
          </w:p>
        </w:tc>
        <w:tc>
          <w:tcPr>
            <w:tcW w:w="1417" w:type="dxa"/>
            <w:vAlign w:val="center"/>
          </w:tcPr>
          <w:p w:rsidR="00A50ADA" w:rsidRDefault="000519BD" w:rsidP="00EB1E5C">
            <w:pPr>
              <w:tabs>
                <w:tab w:val="left" w:pos="3443"/>
              </w:tabs>
              <w:jc w:val="center"/>
              <w:rPr>
                <w:sz w:val="24"/>
                <w:szCs w:val="24"/>
              </w:rPr>
            </w:pPr>
            <w:r>
              <w:rPr>
                <w:sz w:val="24"/>
                <w:szCs w:val="24"/>
              </w:rPr>
              <w:t>250000,00</w:t>
            </w:r>
          </w:p>
        </w:tc>
        <w:tc>
          <w:tcPr>
            <w:tcW w:w="1559" w:type="dxa"/>
            <w:vAlign w:val="center"/>
          </w:tcPr>
          <w:p w:rsidR="00A50ADA" w:rsidRDefault="004779B4" w:rsidP="00A93F05">
            <w:pPr>
              <w:tabs>
                <w:tab w:val="left" w:pos="3443"/>
              </w:tabs>
              <w:jc w:val="center"/>
              <w:rPr>
                <w:sz w:val="24"/>
                <w:szCs w:val="24"/>
              </w:rPr>
            </w:pPr>
            <w:r>
              <w:rPr>
                <w:sz w:val="24"/>
                <w:szCs w:val="24"/>
              </w:rPr>
              <w:t>13919,41</w:t>
            </w:r>
          </w:p>
        </w:tc>
        <w:tc>
          <w:tcPr>
            <w:tcW w:w="1418" w:type="dxa"/>
            <w:vAlign w:val="center"/>
          </w:tcPr>
          <w:p w:rsidR="00A50ADA" w:rsidRDefault="004779B4" w:rsidP="00A93F05">
            <w:pPr>
              <w:tabs>
                <w:tab w:val="left" w:pos="3443"/>
              </w:tabs>
              <w:jc w:val="center"/>
              <w:rPr>
                <w:sz w:val="24"/>
                <w:szCs w:val="24"/>
              </w:rPr>
            </w:pPr>
            <w:r>
              <w:rPr>
                <w:sz w:val="24"/>
                <w:szCs w:val="24"/>
              </w:rPr>
              <w:t>5,57%</w:t>
            </w:r>
          </w:p>
        </w:tc>
        <w:tc>
          <w:tcPr>
            <w:tcW w:w="1417" w:type="dxa"/>
            <w:vAlign w:val="center"/>
          </w:tcPr>
          <w:p w:rsidR="00A50ADA" w:rsidRDefault="000519BD" w:rsidP="00A93F05">
            <w:pPr>
              <w:tabs>
                <w:tab w:val="left" w:pos="3443"/>
              </w:tabs>
              <w:jc w:val="center"/>
              <w:rPr>
                <w:sz w:val="24"/>
                <w:szCs w:val="24"/>
              </w:rPr>
            </w:pPr>
            <w:r>
              <w:rPr>
                <w:sz w:val="24"/>
                <w:szCs w:val="24"/>
              </w:rPr>
              <w:t>250000,00</w:t>
            </w:r>
          </w:p>
        </w:tc>
      </w:tr>
      <w:tr w:rsidR="00A50ADA" w:rsidRPr="00745DBE" w:rsidTr="0047375D">
        <w:tc>
          <w:tcPr>
            <w:tcW w:w="568" w:type="dxa"/>
            <w:vAlign w:val="center"/>
          </w:tcPr>
          <w:p w:rsidR="00A50ADA" w:rsidRDefault="00A50ADA" w:rsidP="00EB1E5C">
            <w:pPr>
              <w:tabs>
                <w:tab w:val="left" w:pos="3443"/>
              </w:tabs>
              <w:jc w:val="center"/>
              <w:rPr>
                <w:sz w:val="24"/>
                <w:szCs w:val="24"/>
              </w:rPr>
            </w:pPr>
            <w:r>
              <w:rPr>
                <w:sz w:val="24"/>
                <w:szCs w:val="24"/>
              </w:rPr>
              <w:t>5</w:t>
            </w:r>
          </w:p>
        </w:tc>
        <w:tc>
          <w:tcPr>
            <w:tcW w:w="3685" w:type="dxa"/>
            <w:vAlign w:val="center"/>
          </w:tcPr>
          <w:p w:rsidR="00A50ADA" w:rsidRDefault="00A50ADA" w:rsidP="00583468">
            <w:pPr>
              <w:tabs>
                <w:tab w:val="left" w:pos="3443"/>
              </w:tabs>
              <w:jc w:val="center"/>
              <w:rPr>
                <w:b/>
                <w:bCs/>
                <w:sz w:val="24"/>
                <w:szCs w:val="24"/>
              </w:rPr>
            </w:pPr>
            <w:r>
              <w:rPr>
                <w:b/>
                <w:bCs/>
                <w:sz w:val="24"/>
                <w:szCs w:val="24"/>
              </w:rPr>
              <w:t>Компьютерный джойстик</w:t>
            </w:r>
          </w:p>
        </w:tc>
        <w:tc>
          <w:tcPr>
            <w:tcW w:w="709" w:type="dxa"/>
            <w:vAlign w:val="center"/>
          </w:tcPr>
          <w:p w:rsidR="00A50ADA" w:rsidRDefault="00A50ADA" w:rsidP="00EB1E5C">
            <w:pPr>
              <w:tabs>
                <w:tab w:val="left" w:pos="3443"/>
              </w:tabs>
              <w:jc w:val="center"/>
              <w:rPr>
                <w:sz w:val="24"/>
                <w:szCs w:val="24"/>
              </w:rPr>
            </w:pPr>
            <w:r>
              <w:rPr>
                <w:sz w:val="24"/>
                <w:szCs w:val="24"/>
              </w:rPr>
              <w:t>Шт.</w:t>
            </w:r>
          </w:p>
        </w:tc>
        <w:tc>
          <w:tcPr>
            <w:tcW w:w="992" w:type="dxa"/>
            <w:vAlign w:val="center"/>
          </w:tcPr>
          <w:p w:rsidR="00A50ADA" w:rsidRDefault="00A50ADA" w:rsidP="00583468">
            <w:pPr>
              <w:tabs>
                <w:tab w:val="left" w:pos="3443"/>
              </w:tabs>
              <w:jc w:val="center"/>
              <w:rPr>
                <w:sz w:val="24"/>
                <w:szCs w:val="24"/>
              </w:rPr>
            </w:pPr>
            <w:r>
              <w:rPr>
                <w:sz w:val="24"/>
                <w:szCs w:val="24"/>
              </w:rPr>
              <w:t>5</w:t>
            </w:r>
          </w:p>
        </w:tc>
        <w:tc>
          <w:tcPr>
            <w:tcW w:w="1418" w:type="dxa"/>
            <w:vAlign w:val="center"/>
          </w:tcPr>
          <w:p w:rsidR="00A50ADA" w:rsidRDefault="00615E87" w:rsidP="00EB1E5C">
            <w:pPr>
              <w:tabs>
                <w:tab w:val="left" w:pos="3443"/>
              </w:tabs>
              <w:jc w:val="center"/>
              <w:rPr>
                <w:sz w:val="24"/>
                <w:szCs w:val="24"/>
              </w:rPr>
            </w:pPr>
            <w:r>
              <w:rPr>
                <w:sz w:val="24"/>
                <w:szCs w:val="24"/>
              </w:rPr>
              <w:t>156550,00</w:t>
            </w:r>
          </w:p>
        </w:tc>
        <w:tc>
          <w:tcPr>
            <w:tcW w:w="1417" w:type="dxa"/>
            <w:vAlign w:val="center"/>
          </w:tcPr>
          <w:p w:rsidR="00A50ADA" w:rsidRDefault="00615E87" w:rsidP="002B6879">
            <w:pPr>
              <w:tabs>
                <w:tab w:val="left" w:pos="3443"/>
              </w:tabs>
              <w:jc w:val="center"/>
              <w:rPr>
                <w:sz w:val="24"/>
                <w:szCs w:val="24"/>
              </w:rPr>
            </w:pPr>
            <w:r>
              <w:rPr>
                <w:sz w:val="24"/>
                <w:szCs w:val="24"/>
              </w:rPr>
              <w:t>145700,00</w:t>
            </w:r>
          </w:p>
        </w:tc>
        <w:tc>
          <w:tcPr>
            <w:tcW w:w="1418" w:type="dxa"/>
            <w:vAlign w:val="center"/>
          </w:tcPr>
          <w:p w:rsidR="00A50ADA" w:rsidRDefault="00615E87" w:rsidP="00EB1E5C">
            <w:pPr>
              <w:tabs>
                <w:tab w:val="left" w:pos="3443"/>
              </w:tabs>
              <w:jc w:val="center"/>
              <w:rPr>
                <w:sz w:val="24"/>
                <w:szCs w:val="24"/>
              </w:rPr>
            </w:pPr>
            <w:r>
              <w:rPr>
                <w:sz w:val="24"/>
                <w:szCs w:val="24"/>
              </w:rPr>
              <w:t>162750,00</w:t>
            </w:r>
          </w:p>
        </w:tc>
        <w:tc>
          <w:tcPr>
            <w:tcW w:w="1417" w:type="dxa"/>
            <w:vAlign w:val="center"/>
          </w:tcPr>
          <w:p w:rsidR="00A50ADA" w:rsidRDefault="00615E87" w:rsidP="00EB1E5C">
            <w:pPr>
              <w:tabs>
                <w:tab w:val="left" w:pos="3443"/>
              </w:tabs>
              <w:jc w:val="center"/>
              <w:rPr>
                <w:sz w:val="24"/>
                <w:szCs w:val="24"/>
              </w:rPr>
            </w:pPr>
            <w:r>
              <w:rPr>
                <w:sz w:val="24"/>
                <w:szCs w:val="24"/>
              </w:rPr>
              <w:t>155000,00</w:t>
            </w:r>
          </w:p>
        </w:tc>
        <w:tc>
          <w:tcPr>
            <w:tcW w:w="1559" w:type="dxa"/>
            <w:vAlign w:val="center"/>
          </w:tcPr>
          <w:p w:rsidR="00A50ADA" w:rsidRDefault="00D83807" w:rsidP="00A93F05">
            <w:pPr>
              <w:tabs>
                <w:tab w:val="left" w:pos="3443"/>
              </w:tabs>
              <w:jc w:val="center"/>
              <w:rPr>
                <w:sz w:val="24"/>
                <w:szCs w:val="24"/>
              </w:rPr>
            </w:pPr>
            <w:r>
              <w:rPr>
                <w:sz w:val="24"/>
                <w:szCs w:val="24"/>
              </w:rPr>
              <w:t>8630,03</w:t>
            </w:r>
          </w:p>
        </w:tc>
        <w:tc>
          <w:tcPr>
            <w:tcW w:w="1418" w:type="dxa"/>
            <w:vAlign w:val="center"/>
          </w:tcPr>
          <w:p w:rsidR="00A50ADA" w:rsidRDefault="00D83807" w:rsidP="00A93F05">
            <w:pPr>
              <w:tabs>
                <w:tab w:val="left" w:pos="3443"/>
              </w:tabs>
              <w:jc w:val="center"/>
              <w:rPr>
                <w:sz w:val="24"/>
                <w:szCs w:val="24"/>
              </w:rPr>
            </w:pPr>
            <w:r>
              <w:rPr>
                <w:sz w:val="24"/>
                <w:szCs w:val="24"/>
              </w:rPr>
              <w:t>5,57%</w:t>
            </w:r>
          </w:p>
        </w:tc>
        <w:tc>
          <w:tcPr>
            <w:tcW w:w="1417" w:type="dxa"/>
            <w:vAlign w:val="center"/>
          </w:tcPr>
          <w:p w:rsidR="00A50ADA" w:rsidRDefault="00615E87" w:rsidP="00A93F05">
            <w:pPr>
              <w:tabs>
                <w:tab w:val="left" w:pos="3443"/>
              </w:tabs>
              <w:jc w:val="center"/>
              <w:rPr>
                <w:sz w:val="24"/>
                <w:szCs w:val="24"/>
              </w:rPr>
            </w:pPr>
            <w:r>
              <w:rPr>
                <w:sz w:val="24"/>
                <w:szCs w:val="24"/>
              </w:rPr>
              <w:t>155000,00</w:t>
            </w:r>
          </w:p>
        </w:tc>
      </w:tr>
      <w:tr w:rsidR="00A50ADA" w:rsidRPr="00745DBE" w:rsidTr="0047375D">
        <w:tc>
          <w:tcPr>
            <w:tcW w:w="568" w:type="dxa"/>
            <w:vAlign w:val="center"/>
          </w:tcPr>
          <w:p w:rsidR="00A50ADA" w:rsidRDefault="00A50ADA" w:rsidP="00EB1E5C">
            <w:pPr>
              <w:tabs>
                <w:tab w:val="left" w:pos="3443"/>
              </w:tabs>
              <w:jc w:val="center"/>
              <w:rPr>
                <w:sz w:val="24"/>
                <w:szCs w:val="24"/>
              </w:rPr>
            </w:pPr>
            <w:r>
              <w:rPr>
                <w:sz w:val="24"/>
                <w:szCs w:val="24"/>
              </w:rPr>
              <w:t>6</w:t>
            </w:r>
          </w:p>
        </w:tc>
        <w:tc>
          <w:tcPr>
            <w:tcW w:w="3685" w:type="dxa"/>
            <w:vAlign w:val="center"/>
          </w:tcPr>
          <w:p w:rsidR="00A50ADA" w:rsidRDefault="00A50ADA" w:rsidP="00583468">
            <w:pPr>
              <w:tabs>
                <w:tab w:val="left" w:pos="3443"/>
              </w:tabs>
              <w:jc w:val="center"/>
              <w:rPr>
                <w:b/>
                <w:bCs/>
                <w:sz w:val="24"/>
                <w:szCs w:val="24"/>
              </w:rPr>
            </w:pPr>
            <w:r>
              <w:rPr>
                <w:b/>
                <w:bCs/>
                <w:sz w:val="24"/>
                <w:szCs w:val="24"/>
              </w:rPr>
              <w:t>Тактильный информационный терминал</w:t>
            </w:r>
          </w:p>
        </w:tc>
        <w:tc>
          <w:tcPr>
            <w:tcW w:w="709" w:type="dxa"/>
            <w:vAlign w:val="center"/>
          </w:tcPr>
          <w:p w:rsidR="00A50ADA" w:rsidRDefault="00A50ADA" w:rsidP="00EB1E5C">
            <w:pPr>
              <w:tabs>
                <w:tab w:val="left" w:pos="3443"/>
              </w:tabs>
              <w:jc w:val="center"/>
              <w:rPr>
                <w:sz w:val="24"/>
                <w:szCs w:val="24"/>
              </w:rPr>
            </w:pPr>
            <w:r>
              <w:rPr>
                <w:sz w:val="24"/>
                <w:szCs w:val="24"/>
              </w:rPr>
              <w:t>Шт.</w:t>
            </w:r>
          </w:p>
        </w:tc>
        <w:tc>
          <w:tcPr>
            <w:tcW w:w="992" w:type="dxa"/>
            <w:vAlign w:val="center"/>
          </w:tcPr>
          <w:p w:rsidR="00A50ADA" w:rsidRDefault="00A50ADA" w:rsidP="00583468">
            <w:pPr>
              <w:tabs>
                <w:tab w:val="left" w:pos="3443"/>
              </w:tabs>
              <w:jc w:val="center"/>
              <w:rPr>
                <w:sz w:val="24"/>
                <w:szCs w:val="24"/>
              </w:rPr>
            </w:pPr>
            <w:r>
              <w:rPr>
                <w:sz w:val="24"/>
                <w:szCs w:val="24"/>
              </w:rPr>
              <w:t>1</w:t>
            </w:r>
          </w:p>
        </w:tc>
        <w:tc>
          <w:tcPr>
            <w:tcW w:w="1418" w:type="dxa"/>
            <w:vAlign w:val="center"/>
          </w:tcPr>
          <w:p w:rsidR="00A50ADA" w:rsidRDefault="003F7E20" w:rsidP="00EB1E5C">
            <w:pPr>
              <w:tabs>
                <w:tab w:val="left" w:pos="3443"/>
              </w:tabs>
              <w:jc w:val="center"/>
              <w:rPr>
                <w:sz w:val="24"/>
                <w:szCs w:val="24"/>
              </w:rPr>
            </w:pPr>
            <w:r>
              <w:rPr>
                <w:sz w:val="24"/>
                <w:szCs w:val="24"/>
              </w:rPr>
              <w:t>363600,00</w:t>
            </w:r>
          </w:p>
        </w:tc>
        <w:tc>
          <w:tcPr>
            <w:tcW w:w="1417" w:type="dxa"/>
            <w:vAlign w:val="center"/>
          </w:tcPr>
          <w:p w:rsidR="00A50ADA" w:rsidRDefault="003F7E20" w:rsidP="002B6879">
            <w:pPr>
              <w:tabs>
                <w:tab w:val="left" w:pos="3443"/>
              </w:tabs>
              <w:jc w:val="center"/>
              <w:rPr>
                <w:sz w:val="24"/>
                <w:szCs w:val="24"/>
              </w:rPr>
            </w:pPr>
            <w:r>
              <w:rPr>
                <w:sz w:val="24"/>
                <w:szCs w:val="24"/>
              </w:rPr>
              <w:t>338400,00</w:t>
            </w:r>
          </w:p>
        </w:tc>
        <w:tc>
          <w:tcPr>
            <w:tcW w:w="1418" w:type="dxa"/>
            <w:vAlign w:val="center"/>
          </w:tcPr>
          <w:p w:rsidR="00A50ADA" w:rsidRDefault="003F7E20" w:rsidP="00EB1E5C">
            <w:pPr>
              <w:tabs>
                <w:tab w:val="left" w:pos="3443"/>
              </w:tabs>
              <w:jc w:val="center"/>
              <w:rPr>
                <w:sz w:val="24"/>
                <w:szCs w:val="24"/>
              </w:rPr>
            </w:pPr>
            <w:r>
              <w:rPr>
                <w:sz w:val="24"/>
                <w:szCs w:val="24"/>
              </w:rPr>
              <w:t>378000,00</w:t>
            </w:r>
          </w:p>
        </w:tc>
        <w:tc>
          <w:tcPr>
            <w:tcW w:w="1417" w:type="dxa"/>
            <w:vAlign w:val="center"/>
          </w:tcPr>
          <w:p w:rsidR="00A50ADA" w:rsidRDefault="003F7E20" w:rsidP="00EB1E5C">
            <w:pPr>
              <w:tabs>
                <w:tab w:val="left" w:pos="3443"/>
              </w:tabs>
              <w:jc w:val="center"/>
              <w:rPr>
                <w:sz w:val="24"/>
                <w:szCs w:val="24"/>
              </w:rPr>
            </w:pPr>
            <w:r>
              <w:rPr>
                <w:sz w:val="24"/>
                <w:szCs w:val="24"/>
              </w:rPr>
              <w:t>360000,00</w:t>
            </w:r>
          </w:p>
        </w:tc>
        <w:tc>
          <w:tcPr>
            <w:tcW w:w="1559" w:type="dxa"/>
            <w:vAlign w:val="center"/>
          </w:tcPr>
          <w:p w:rsidR="00A50ADA" w:rsidRDefault="00A51270" w:rsidP="00A93F05">
            <w:pPr>
              <w:tabs>
                <w:tab w:val="left" w:pos="3443"/>
              </w:tabs>
              <w:jc w:val="center"/>
              <w:rPr>
                <w:sz w:val="24"/>
                <w:szCs w:val="24"/>
              </w:rPr>
            </w:pPr>
            <w:r>
              <w:rPr>
                <w:sz w:val="24"/>
                <w:szCs w:val="24"/>
              </w:rPr>
              <w:t>20043,95</w:t>
            </w:r>
          </w:p>
        </w:tc>
        <w:tc>
          <w:tcPr>
            <w:tcW w:w="1418" w:type="dxa"/>
            <w:vAlign w:val="center"/>
          </w:tcPr>
          <w:p w:rsidR="00A50ADA" w:rsidRDefault="00A51270" w:rsidP="00A93F05">
            <w:pPr>
              <w:tabs>
                <w:tab w:val="left" w:pos="3443"/>
              </w:tabs>
              <w:jc w:val="center"/>
              <w:rPr>
                <w:sz w:val="24"/>
                <w:szCs w:val="24"/>
              </w:rPr>
            </w:pPr>
            <w:r>
              <w:rPr>
                <w:sz w:val="24"/>
                <w:szCs w:val="24"/>
              </w:rPr>
              <w:t>5,57%</w:t>
            </w:r>
          </w:p>
        </w:tc>
        <w:tc>
          <w:tcPr>
            <w:tcW w:w="1417" w:type="dxa"/>
            <w:vAlign w:val="center"/>
          </w:tcPr>
          <w:p w:rsidR="00A50ADA" w:rsidRDefault="003F7E20" w:rsidP="00A93F05">
            <w:pPr>
              <w:tabs>
                <w:tab w:val="left" w:pos="3443"/>
              </w:tabs>
              <w:jc w:val="center"/>
              <w:rPr>
                <w:sz w:val="24"/>
                <w:szCs w:val="24"/>
              </w:rPr>
            </w:pPr>
            <w:r>
              <w:rPr>
                <w:sz w:val="24"/>
                <w:szCs w:val="24"/>
              </w:rPr>
              <w:t>360000,00</w:t>
            </w:r>
          </w:p>
        </w:tc>
      </w:tr>
      <w:tr w:rsidR="00A50ADA" w:rsidRPr="00745DBE" w:rsidTr="0047375D">
        <w:tc>
          <w:tcPr>
            <w:tcW w:w="568" w:type="dxa"/>
            <w:vAlign w:val="center"/>
          </w:tcPr>
          <w:p w:rsidR="00A50ADA" w:rsidRDefault="00A50ADA" w:rsidP="00EB1E5C">
            <w:pPr>
              <w:tabs>
                <w:tab w:val="left" w:pos="3443"/>
              </w:tabs>
              <w:jc w:val="center"/>
              <w:rPr>
                <w:sz w:val="24"/>
                <w:szCs w:val="24"/>
              </w:rPr>
            </w:pPr>
            <w:r>
              <w:rPr>
                <w:sz w:val="24"/>
                <w:szCs w:val="24"/>
              </w:rPr>
              <w:t>7</w:t>
            </w:r>
          </w:p>
        </w:tc>
        <w:tc>
          <w:tcPr>
            <w:tcW w:w="3685" w:type="dxa"/>
            <w:vAlign w:val="center"/>
          </w:tcPr>
          <w:p w:rsidR="00A50ADA" w:rsidRDefault="00A50ADA" w:rsidP="00583468">
            <w:pPr>
              <w:tabs>
                <w:tab w:val="left" w:pos="3443"/>
              </w:tabs>
              <w:jc w:val="center"/>
              <w:rPr>
                <w:b/>
                <w:bCs/>
                <w:sz w:val="24"/>
                <w:szCs w:val="24"/>
              </w:rPr>
            </w:pPr>
            <w:r>
              <w:rPr>
                <w:b/>
                <w:bCs/>
                <w:sz w:val="24"/>
                <w:szCs w:val="24"/>
              </w:rPr>
              <w:t>Стационарная система информационная для слабослышаших</w:t>
            </w:r>
          </w:p>
        </w:tc>
        <w:tc>
          <w:tcPr>
            <w:tcW w:w="709" w:type="dxa"/>
            <w:vAlign w:val="center"/>
          </w:tcPr>
          <w:p w:rsidR="00A50ADA" w:rsidRDefault="00A50ADA" w:rsidP="00EB1E5C">
            <w:pPr>
              <w:tabs>
                <w:tab w:val="left" w:pos="3443"/>
              </w:tabs>
              <w:jc w:val="center"/>
              <w:rPr>
                <w:sz w:val="24"/>
                <w:szCs w:val="24"/>
              </w:rPr>
            </w:pPr>
            <w:r>
              <w:rPr>
                <w:sz w:val="24"/>
                <w:szCs w:val="24"/>
              </w:rPr>
              <w:t>Шт.</w:t>
            </w:r>
          </w:p>
        </w:tc>
        <w:tc>
          <w:tcPr>
            <w:tcW w:w="992" w:type="dxa"/>
            <w:vAlign w:val="center"/>
          </w:tcPr>
          <w:p w:rsidR="00A50ADA" w:rsidRDefault="00A50ADA" w:rsidP="00583468">
            <w:pPr>
              <w:tabs>
                <w:tab w:val="left" w:pos="3443"/>
              </w:tabs>
              <w:jc w:val="center"/>
              <w:rPr>
                <w:sz w:val="24"/>
                <w:szCs w:val="24"/>
              </w:rPr>
            </w:pPr>
            <w:r>
              <w:rPr>
                <w:sz w:val="24"/>
                <w:szCs w:val="24"/>
              </w:rPr>
              <w:t>1</w:t>
            </w:r>
          </w:p>
        </w:tc>
        <w:tc>
          <w:tcPr>
            <w:tcW w:w="1418" w:type="dxa"/>
            <w:vAlign w:val="center"/>
          </w:tcPr>
          <w:p w:rsidR="00A50ADA" w:rsidRDefault="002A05A7" w:rsidP="00EB1E5C">
            <w:pPr>
              <w:tabs>
                <w:tab w:val="left" w:pos="3443"/>
              </w:tabs>
              <w:jc w:val="center"/>
              <w:rPr>
                <w:sz w:val="24"/>
                <w:szCs w:val="24"/>
              </w:rPr>
            </w:pPr>
            <w:r>
              <w:rPr>
                <w:sz w:val="24"/>
                <w:szCs w:val="24"/>
              </w:rPr>
              <w:t>373700,00</w:t>
            </w:r>
          </w:p>
        </w:tc>
        <w:tc>
          <w:tcPr>
            <w:tcW w:w="1417" w:type="dxa"/>
            <w:vAlign w:val="center"/>
          </w:tcPr>
          <w:p w:rsidR="00A50ADA" w:rsidRDefault="002A05A7" w:rsidP="002B6879">
            <w:pPr>
              <w:tabs>
                <w:tab w:val="left" w:pos="3443"/>
              </w:tabs>
              <w:jc w:val="center"/>
              <w:rPr>
                <w:sz w:val="24"/>
                <w:szCs w:val="24"/>
              </w:rPr>
            </w:pPr>
            <w:r>
              <w:rPr>
                <w:sz w:val="24"/>
                <w:szCs w:val="24"/>
              </w:rPr>
              <w:t>347800,00</w:t>
            </w:r>
          </w:p>
        </w:tc>
        <w:tc>
          <w:tcPr>
            <w:tcW w:w="1418" w:type="dxa"/>
            <w:vAlign w:val="center"/>
          </w:tcPr>
          <w:p w:rsidR="00A50ADA" w:rsidRDefault="002A05A7" w:rsidP="00EB1E5C">
            <w:pPr>
              <w:tabs>
                <w:tab w:val="left" w:pos="3443"/>
              </w:tabs>
              <w:jc w:val="center"/>
              <w:rPr>
                <w:sz w:val="24"/>
                <w:szCs w:val="24"/>
              </w:rPr>
            </w:pPr>
            <w:r>
              <w:rPr>
                <w:sz w:val="24"/>
                <w:szCs w:val="24"/>
              </w:rPr>
              <w:t>388500,00</w:t>
            </w:r>
          </w:p>
        </w:tc>
        <w:tc>
          <w:tcPr>
            <w:tcW w:w="1417" w:type="dxa"/>
            <w:vAlign w:val="center"/>
          </w:tcPr>
          <w:p w:rsidR="00A50ADA" w:rsidRDefault="002A05A7" w:rsidP="00EB1E5C">
            <w:pPr>
              <w:tabs>
                <w:tab w:val="left" w:pos="3443"/>
              </w:tabs>
              <w:jc w:val="center"/>
              <w:rPr>
                <w:sz w:val="24"/>
                <w:szCs w:val="24"/>
              </w:rPr>
            </w:pPr>
            <w:r>
              <w:rPr>
                <w:sz w:val="24"/>
                <w:szCs w:val="24"/>
              </w:rPr>
              <w:t>370000,00</w:t>
            </w:r>
          </w:p>
        </w:tc>
        <w:tc>
          <w:tcPr>
            <w:tcW w:w="1559" w:type="dxa"/>
            <w:vAlign w:val="center"/>
          </w:tcPr>
          <w:p w:rsidR="00A50ADA" w:rsidRDefault="00DC2C78" w:rsidP="00A93F05">
            <w:pPr>
              <w:tabs>
                <w:tab w:val="left" w:pos="3443"/>
              </w:tabs>
              <w:jc w:val="center"/>
              <w:rPr>
                <w:sz w:val="24"/>
                <w:szCs w:val="24"/>
              </w:rPr>
            </w:pPr>
            <w:r>
              <w:rPr>
                <w:sz w:val="24"/>
                <w:szCs w:val="24"/>
              </w:rPr>
              <w:t>20600,73</w:t>
            </w:r>
          </w:p>
        </w:tc>
        <w:tc>
          <w:tcPr>
            <w:tcW w:w="1418" w:type="dxa"/>
            <w:vAlign w:val="center"/>
          </w:tcPr>
          <w:p w:rsidR="00A50ADA" w:rsidRDefault="00DC2C78" w:rsidP="00A93F05">
            <w:pPr>
              <w:tabs>
                <w:tab w:val="left" w:pos="3443"/>
              </w:tabs>
              <w:jc w:val="center"/>
              <w:rPr>
                <w:sz w:val="24"/>
                <w:szCs w:val="24"/>
              </w:rPr>
            </w:pPr>
            <w:r>
              <w:rPr>
                <w:sz w:val="24"/>
                <w:szCs w:val="24"/>
              </w:rPr>
              <w:t>5,57%</w:t>
            </w:r>
          </w:p>
        </w:tc>
        <w:tc>
          <w:tcPr>
            <w:tcW w:w="1417" w:type="dxa"/>
            <w:vAlign w:val="center"/>
          </w:tcPr>
          <w:p w:rsidR="00A50ADA" w:rsidRDefault="002A05A7" w:rsidP="00A93F05">
            <w:pPr>
              <w:tabs>
                <w:tab w:val="left" w:pos="3443"/>
              </w:tabs>
              <w:jc w:val="center"/>
              <w:rPr>
                <w:sz w:val="24"/>
                <w:szCs w:val="24"/>
              </w:rPr>
            </w:pPr>
            <w:r>
              <w:rPr>
                <w:sz w:val="24"/>
                <w:szCs w:val="24"/>
              </w:rPr>
              <w:t>370000,00</w:t>
            </w:r>
          </w:p>
        </w:tc>
      </w:tr>
      <w:tr w:rsidR="00A50ADA" w:rsidRPr="00745DBE" w:rsidTr="0047375D">
        <w:tc>
          <w:tcPr>
            <w:tcW w:w="568" w:type="dxa"/>
            <w:vAlign w:val="center"/>
          </w:tcPr>
          <w:p w:rsidR="00A50ADA" w:rsidRDefault="00A50ADA" w:rsidP="00EB1E5C">
            <w:pPr>
              <w:tabs>
                <w:tab w:val="left" w:pos="3443"/>
              </w:tabs>
              <w:jc w:val="center"/>
              <w:rPr>
                <w:sz w:val="24"/>
                <w:szCs w:val="24"/>
              </w:rPr>
            </w:pPr>
            <w:r>
              <w:rPr>
                <w:sz w:val="24"/>
                <w:szCs w:val="24"/>
              </w:rPr>
              <w:t>8</w:t>
            </w:r>
          </w:p>
        </w:tc>
        <w:tc>
          <w:tcPr>
            <w:tcW w:w="3685" w:type="dxa"/>
            <w:vAlign w:val="center"/>
          </w:tcPr>
          <w:p w:rsidR="00A50ADA" w:rsidRDefault="00A50ADA" w:rsidP="00583468">
            <w:pPr>
              <w:tabs>
                <w:tab w:val="left" w:pos="3443"/>
              </w:tabs>
              <w:jc w:val="center"/>
              <w:rPr>
                <w:b/>
                <w:bCs/>
                <w:sz w:val="24"/>
                <w:szCs w:val="24"/>
              </w:rPr>
            </w:pPr>
            <w:r>
              <w:rPr>
                <w:b/>
                <w:bCs/>
                <w:sz w:val="24"/>
                <w:szCs w:val="24"/>
              </w:rPr>
              <w:t>Портативные видеоувеличители</w:t>
            </w:r>
          </w:p>
        </w:tc>
        <w:tc>
          <w:tcPr>
            <w:tcW w:w="709" w:type="dxa"/>
            <w:vAlign w:val="center"/>
          </w:tcPr>
          <w:p w:rsidR="00A50ADA" w:rsidRDefault="009C410F" w:rsidP="00EB1E5C">
            <w:pPr>
              <w:tabs>
                <w:tab w:val="left" w:pos="3443"/>
              </w:tabs>
              <w:jc w:val="center"/>
              <w:rPr>
                <w:sz w:val="24"/>
                <w:szCs w:val="24"/>
              </w:rPr>
            </w:pPr>
            <w:r>
              <w:rPr>
                <w:sz w:val="24"/>
                <w:szCs w:val="24"/>
              </w:rPr>
              <w:t>Шт.</w:t>
            </w:r>
          </w:p>
        </w:tc>
        <w:tc>
          <w:tcPr>
            <w:tcW w:w="992" w:type="dxa"/>
            <w:vAlign w:val="center"/>
          </w:tcPr>
          <w:p w:rsidR="00A50ADA" w:rsidRDefault="009C410F" w:rsidP="00583468">
            <w:pPr>
              <w:tabs>
                <w:tab w:val="left" w:pos="3443"/>
              </w:tabs>
              <w:jc w:val="center"/>
              <w:rPr>
                <w:sz w:val="24"/>
                <w:szCs w:val="24"/>
              </w:rPr>
            </w:pPr>
            <w:r>
              <w:rPr>
                <w:sz w:val="24"/>
                <w:szCs w:val="24"/>
              </w:rPr>
              <w:t>5</w:t>
            </w:r>
          </w:p>
        </w:tc>
        <w:tc>
          <w:tcPr>
            <w:tcW w:w="1418" w:type="dxa"/>
            <w:vAlign w:val="center"/>
          </w:tcPr>
          <w:p w:rsidR="00A50ADA" w:rsidRDefault="00DC61D2" w:rsidP="00EB1E5C">
            <w:pPr>
              <w:tabs>
                <w:tab w:val="left" w:pos="3443"/>
              </w:tabs>
              <w:jc w:val="center"/>
              <w:rPr>
                <w:sz w:val="24"/>
                <w:szCs w:val="24"/>
              </w:rPr>
            </w:pPr>
            <w:r>
              <w:rPr>
                <w:sz w:val="24"/>
                <w:szCs w:val="24"/>
              </w:rPr>
              <w:t>757500,00</w:t>
            </w:r>
          </w:p>
        </w:tc>
        <w:tc>
          <w:tcPr>
            <w:tcW w:w="1417" w:type="dxa"/>
            <w:vAlign w:val="center"/>
          </w:tcPr>
          <w:p w:rsidR="00A50ADA" w:rsidRDefault="00DC61D2" w:rsidP="002B6879">
            <w:pPr>
              <w:tabs>
                <w:tab w:val="left" w:pos="3443"/>
              </w:tabs>
              <w:jc w:val="center"/>
              <w:rPr>
                <w:sz w:val="24"/>
                <w:szCs w:val="24"/>
              </w:rPr>
            </w:pPr>
            <w:r>
              <w:rPr>
                <w:sz w:val="24"/>
                <w:szCs w:val="24"/>
              </w:rPr>
              <w:t>705000,00</w:t>
            </w:r>
          </w:p>
        </w:tc>
        <w:tc>
          <w:tcPr>
            <w:tcW w:w="1418" w:type="dxa"/>
            <w:vAlign w:val="center"/>
          </w:tcPr>
          <w:p w:rsidR="00A50ADA" w:rsidRDefault="00DC61D2" w:rsidP="00EB1E5C">
            <w:pPr>
              <w:tabs>
                <w:tab w:val="left" w:pos="3443"/>
              </w:tabs>
              <w:jc w:val="center"/>
              <w:rPr>
                <w:sz w:val="24"/>
                <w:szCs w:val="24"/>
              </w:rPr>
            </w:pPr>
            <w:r>
              <w:rPr>
                <w:sz w:val="24"/>
                <w:szCs w:val="24"/>
              </w:rPr>
              <w:t>787500,00</w:t>
            </w:r>
          </w:p>
        </w:tc>
        <w:tc>
          <w:tcPr>
            <w:tcW w:w="1417" w:type="dxa"/>
            <w:vAlign w:val="center"/>
          </w:tcPr>
          <w:p w:rsidR="00A50ADA" w:rsidRDefault="00DC61D2" w:rsidP="00EB1E5C">
            <w:pPr>
              <w:tabs>
                <w:tab w:val="left" w:pos="3443"/>
              </w:tabs>
              <w:jc w:val="center"/>
              <w:rPr>
                <w:sz w:val="24"/>
                <w:szCs w:val="24"/>
              </w:rPr>
            </w:pPr>
            <w:r>
              <w:rPr>
                <w:sz w:val="24"/>
                <w:szCs w:val="24"/>
              </w:rPr>
              <w:t>750000,00</w:t>
            </w:r>
          </w:p>
        </w:tc>
        <w:tc>
          <w:tcPr>
            <w:tcW w:w="1559" w:type="dxa"/>
            <w:vAlign w:val="center"/>
          </w:tcPr>
          <w:p w:rsidR="00A50ADA" w:rsidRDefault="00DC2C78" w:rsidP="00A93F05">
            <w:pPr>
              <w:tabs>
                <w:tab w:val="left" w:pos="3443"/>
              </w:tabs>
              <w:jc w:val="center"/>
              <w:rPr>
                <w:sz w:val="24"/>
                <w:szCs w:val="24"/>
              </w:rPr>
            </w:pPr>
            <w:r>
              <w:rPr>
                <w:sz w:val="24"/>
                <w:szCs w:val="24"/>
              </w:rPr>
              <w:t>41758,23</w:t>
            </w:r>
          </w:p>
        </w:tc>
        <w:tc>
          <w:tcPr>
            <w:tcW w:w="1418" w:type="dxa"/>
            <w:vAlign w:val="center"/>
          </w:tcPr>
          <w:p w:rsidR="00A50ADA" w:rsidRDefault="00DC2C78" w:rsidP="00A93F05">
            <w:pPr>
              <w:tabs>
                <w:tab w:val="left" w:pos="3443"/>
              </w:tabs>
              <w:jc w:val="center"/>
              <w:rPr>
                <w:sz w:val="24"/>
                <w:szCs w:val="24"/>
              </w:rPr>
            </w:pPr>
            <w:r>
              <w:rPr>
                <w:sz w:val="24"/>
                <w:szCs w:val="24"/>
              </w:rPr>
              <w:t>5,57%</w:t>
            </w:r>
          </w:p>
        </w:tc>
        <w:tc>
          <w:tcPr>
            <w:tcW w:w="1417" w:type="dxa"/>
            <w:vAlign w:val="center"/>
          </w:tcPr>
          <w:p w:rsidR="00A50ADA" w:rsidRDefault="00DC61D2" w:rsidP="00A93F05">
            <w:pPr>
              <w:tabs>
                <w:tab w:val="left" w:pos="3443"/>
              </w:tabs>
              <w:jc w:val="center"/>
              <w:rPr>
                <w:sz w:val="24"/>
                <w:szCs w:val="24"/>
              </w:rPr>
            </w:pPr>
            <w:r>
              <w:rPr>
                <w:sz w:val="24"/>
                <w:szCs w:val="24"/>
              </w:rPr>
              <w:t>750000,00</w:t>
            </w:r>
          </w:p>
        </w:tc>
      </w:tr>
      <w:tr w:rsidR="009C410F" w:rsidRPr="00745DBE" w:rsidTr="0047375D">
        <w:tc>
          <w:tcPr>
            <w:tcW w:w="568" w:type="dxa"/>
            <w:vAlign w:val="center"/>
          </w:tcPr>
          <w:p w:rsidR="009C410F" w:rsidRDefault="009C410F" w:rsidP="00EB1E5C">
            <w:pPr>
              <w:tabs>
                <w:tab w:val="left" w:pos="3443"/>
              </w:tabs>
              <w:jc w:val="center"/>
              <w:rPr>
                <w:sz w:val="24"/>
                <w:szCs w:val="24"/>
              </w:rPr>
            </w:pPr>
            <w:r>
              <w:rPr>
                <w:sz w:val="24"/>
                <w:szCs w:val="24"/>
              </w:rPr>
              <w:t>9</w:t>
            </w:r>
          </w:p>
        </w:tc>
        <w:tc>
          <w:tcPr>
            <w:tcW w:w="3685" w:type="dxa"/>
            <w:vAlign w:val="center"/>
          </w:tcPr>
          <w:p w:rsidR="009C410F" w:rsidRDefault="009C410F" w:rsidP="00583468">
            <w:pPr>
              <w:tabs>
                <w:tab w:val="left" w:pos="3443"/>
              </w:tabs>
              <w:jc w:val="center"/>
              <w:rPr>
                <w:b/>
                <w:bCs/>
                <w:sz w:val="24"/>
                <w:szCs w:val="24"/>
              </w:rPr>
            </w:pPr>
            <w:r>
              <w:rPr>
                <w:b/>
                <w:bCs/>
                <w:sz w:val="24"/>
                <w:szCs w:val="24"/>
              </w:rPr>
              <w:t>Звуковой маяк</w:t>
            </w:r>
          </w:p>
        </w:tc>
        <w:tc>
          <w:tcPr>
            <w:tcW w:w="709" w:type="dxa"/>
            <w:vAlign w:val="center"/>
          </w:tcPr>
          <w:p w:rsidR="009C410F" w:rsidRDefault="009C410F" w:rsidP="00EB1E5C">
            <w:pPr>
              <w:tabs>
                <w:tab w:val="left" w:pos="3443"/>
              </w:tabs>
              <w:jc w:val="center"/>
              <w:rPr>
                <w:sz w:val="24"/>
                <w:szCs w:val="24"/>
              </w:rPr>
            </w:pPr>
            <w:r>
              <w:rPr>
                <w:sz w:val="24"/>
                <w:szCs w:val="24"/>
              </w:rPr>
              <w:t>Шт.</w:t>
            </w:r>
          </w:p>
        </w:tc>
        <w:tc>
          <w:tcPr>
            <w:tcW w:w="992" w:type="dxa"/>
            <w:vAlign w:val="center"/>
          </w:tcPr>
          <w:p w:rsidR="009C410F" w:rsidRDefault="009C410F" w:rsidP="00583468">
            <w:pPr>
              <w:tabs>
                <w:tab w:val="left" w:pos="3443"/>
              </w:tabs>
              <w:jc w:val="center"/>
              <w:rPr>
                <w:sz w:val="24"/>
                <w:szCs w:val="24"/>
              </w:rPr>
            </w:pPr>
            <w:r>
              <w:rPr>
                <w:sz w:val="24"/>
                <w:szCs w:val="24"/>
              </w:rPr>
              <w:t>5</w:t>
            </w:r>
          </w:p>
        </w:tc>
        <w:tc>
          <w:tcPr>
            <w:tcW w:w="1418" w:type="dxa"/>
            <w:vAlign w:val="center"/>
          </w:tcPr>
          <w:p w:rsidR="009C410F" w:rsidRDefault="00D83807" w:rsidP="00EB1E5C">
            <w:pPr>
              <w:tabs>
                <w:tab w:val="left" w:pos="3443"/>
              </w:tabs>
              <w:jc w:val="center"/>
              <w:rPr>
                <w:sz w:val="24"/>
                <w:szCs w:val="24"/>
              </w:rPr>
            </w:pPr>
            <w:r>
              <w:rPr>
                <w:sz w:val="24"/>
                <w:szCs w:val="24"/>
              </w:rPr>
              <w:t>161600,00</w:t>
            </w:r>
          </w:p>
        </w:tc>
        <w:tc>
          <w:tcPr>
            <w:tcW w:w="1417" w:type="dxa"/>
            <w:vAlign w:val="center"/>
          </w:tcPr>
          <w:p w:rsidR="009C410F" w:rsidRDefault="00D83807" w:rsidP="002B6879">
            <w:pPr>
              <w:tabs>
                <w:tab w:val="left" w:pos="3443"/>
              </w:tabs>
              <w:jc w:val="center"/>
              <w:rPr>
                <w:sz w:val="24"/>
                <w:szCs w:val="24"/>
              </w:rPr>
            </w:pPr>
            <w:r>
              <w:rPr>
                <w:sz w:val="24"/>
                <w:szCs w:val="24"/>
              </w:rPr>
              <w:t>150400,00</w:t>
            </w:r>
          </w:p>
        </w:tc>
        <w:tc>
          <w:tcPr>
            <w:tcW w:w="1418" w:type="dxa"/>
            <w:vAlign w:val="center"/>
          </w:tcPr>
          <w:p w:rsidR="009C410F" w:rsidRDefault="00D83807" w:rsidP="00EB1E5C">
            <w:pPr>
              <w:tabs>
                <w:tab w:val="left" w:pos="3443"/>
              </w:tabs>
              <w:jc w:val="center"/>
              <w:rPr>
                <w:sz w:val="24"/>
                <w:szCs w:val="24"/>
              </w:rPr>
            </w:pPr>
            <w:r>
              <w:rPr>
                <w:sz w:val="24"/>
                <w:szCs w:val="24"/>
              </w:rPr>
              <w:t>168000,00</w:t>
            </w:r>
          </w:p>
        </w:tc>
        <w:tc>
          <w:tcPr>
            <w:tcW w:w="1417" w:type="dxa"/>
            <w:vAlign w:val="center"/>
          </w:tcPr>
          <w:p w:rsidR="009C410F" w:rsidRDefault="00D83807" w:rsidP="00EB1E5C">
            <w:pPr>
              <w:tabs>
                <w:tab w:val="left" w:pos="3443"/>
              </w:tabs>
              <w:jc w:val="center"/>
              <w:rPr>
                <w:sz w:val="24"/>
                <w:szCs w:val="24"/>
              </w:rPr>
            </w:pPr>
            <w:r>
              <w:rPr>
                <w:sz w:val="24"/>
                <w:szCs w:val="24"/>
              </w:rPr>
              <w:t>160000,00</w:t>
            </w:r>
          </w:p>
        </w:tc>
        <w:tc>
          <w:tcPr>
            <w:tcW w:w="1559" w:type="dxa"/>
            <w:vAlign w:val="center"/>
          </w:tcPr>
          <w:p w:rsidR="009C410F" w:rsidRDefault="005E08EE" w:rsidP="00A93F05">
            <w:pPr>
              <w:tabs>
                <w:tab w:val="left" w:pos="3443"/>
              </w:tabs>
              <w:jc w:val="center"/>
              <w:rPr>
                <w:sz w:val="24"/>
                <w:szCs w:val="24"/>
              </w:rPr>
            </w:pPr>
            <w:r>
              <w:rPr>
                <w:sz w:val="24"/>
                <w:szCs w:val="24"/>
              </w:rPr>
              <w:t>8908,42</w:t>
            </w:r>
          </w:p>
        </w:tc>
        <w:tc>
          <w:tcPr>
            <w:tcW w:w="1418" w:type="dxa"/>
            <w:vAlign w:val="center"/>
          </w:tcPr>
          <w:p w:rsidR="009C410F" w:rsidRDefault="005E08EE" w:rsidP="00A93F05">
            <w:pPr>
              <w:tabs>
                <w:tab w:val="left" w:pos="3443"/>
              </w:tabs>
              <w:jc w:val="center"/>
              <w:rPr>
                <w:sz w:val="24"/>
                <w:szCs w:val="24"/>
              </w:rPr>
            </w:pPr>
            <w:r>
              <w:rPr>
                <w:sz w:val="24"/>
                <w:szCs w:val="24"/>
              </w:rPr>
              <w:t>5,57%</w:t>
            </w:r>
          </w:p>
        </w:tc>
        <w:tc>
          <w:tcPr>
            <w:tcW w:w="1417" w:type="dxa"/>
            <w:vAlign w:val="center"/>
          </w:tcPr>
          <w:p w:rsidR="009C410F" w:rsidRDefault="00D83807" w:rsidP="00A93F05">
            <w:pPr>
              <w:tabs>
                <w:tab w:val="left" w:pos="3443"/>
              </w:tabs>
              <w:jc w:val="center"/>
              <w:rPr>
                <w:sz w:val="24"/>
                <w:szCs w:val="24"/>
              </w:rPr>
            </w:pPr>
            <w:r>
              <w:rPr>
                <w:sz w:val="24"/>
                <w:szCs w:val="24"/>
              </w:rPr>
              <w:t>160000,00</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D83807" w:rsidP="00EB315C">
            <w:pPr>
              <w:tabs>
                <w:tab w:val="left" w:pos="3443"/>
              </w:tabs>
              <w:jc w:val="center"/>
              <w:rPr>
                <w:b/>
                <w:sz w:val="24"/>
                <w:szCs w:val="24"/>
              </w:rPr>
            </w:pPr>
            <w:r>
              <w:rPr>
                <w:b/>
                <w:sz w:val="24"/>
                <w:szCs w:val="24"/>
              </w:rPr>
              <w:t>2807000</w:t>
            </w:r>
            <w:r w:rsidR="002B6879">
              <w:rPr>
                <w:b/>
                <w:sz w:val="24"/>
                <w:szCs w:val="24"/>
              </w:rPr>
              <w:t>,00</w:t>
            </w:r>
          </w:p>
        </w:tc>
      </w:tr>
    </w:tbl>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957B71">
          <w:pgSz w:w="16838" w:h="11906" w:orient="landscape"/>
          <w:pgMar w:top="1134"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B1" w:rsidRDefault="00EA3AB1" w:rsidP="00751CEB">
      <w:r>
        <w:separator/>
      </w:r>
    </w:p>
  </w:endnote>
  <w:endnote w:type="continuationSeparator" w:id="1">
    <w:p w:rsidR="00EA3AB1" w:rsidRDefault="00EA3AB1"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B1" w:rsidRDefault="00EA3AB1" w:rsidP="00751CEB">
      <w:r>
        <w:separator/>
      </w:r>
    </w:p>
  </w:footnote>
  <w:footnote w:type="continuationSeparator" w:id="1">
    <w:p w:rsidR="00EA3AB1" w:rsidRDefault="00EA3AB1"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F82BD5"/>
    <w:multiLevelType w:val="hybridMultilevel"/>
    <w:tmpl w:val="99F84C44"/>
    <w:lvl w:ilvl="0" w:tplc="A3CA2674">
      <w:start w:val="1"/>
      <w:numFmt w:val="bullet"/>
      <w:lvlText w:val=""/>
      <w:lvlJc w:val="left"/>
      <w:pPr>
        <w:ind w:left="895" w:hanging="360"/>
      </w:pPr>
      <w:rPr>
        <w:rFonts w:ascii="Symbol" w:hAnsi="Symbol" w:hint="default"/>
        <w:sz w:val="14"/>
        <w:szCs w:val="14"/>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6">
    <w:nsid w:val="0EFC7D82"/>
    <w:multiLevelType w:val="hybridMultilevel"/>
    <w:tmpl w:val="5EE0100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A148BB"/>
    <w:multiLevelType w:val="hybridMultilevel"/>
    <w:tmpl w:val="EFF2CF7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3F7178"/>
    <w:multiLevelType w:val="hybridMultilevel"/>
    <w:tmpl w:val="D4E03D5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16CF48FA"/>
    <w:multiLevelType w:val="hybridMultilevel"/>
    <w:tmpl w:val="E9248F96"/>
    <w:lvl w:ilvl="0" w:tplc="A3CA2674">
      <w:start w:val="1"/>
      <w:numFmt w:val="bullet"/>
      <w:lvlText w:val=""/>
      <w:lvlJc w:val="left"/>
      <w:pPr>
        <w:ind w:left="720" w:hanging="360"/>
      </w:pPr>
      <w:rPr>
        <w:rFonts w:ascii="Symbol" w:hAnsi="Symbol" w:hint="default"/>
        <w:sz w:val="14"/>
        <w:szCs w:val="1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7FA0D6B"/>
    <w:multiLevelType w:val="multilevel"/>
    <w:tmpl w:val="36B2AB0E"/>
    <w:lvl w:ilvl="0">
      <w:start w:val="2"/>
      <w:numFmt w:val="decimal"/>
      <w:lvlText w:val="%1."/>
      <w:lvlJc w:val="left"/>
      <w:pPr>
        <w:ind w:left="360" w:hanging="360"/>
      </w:pPr>
    </w:lvl>
    <w:lvl w:ilvl="1">
      <w:start w:val="1"/>
      <w:numFmt w:val="decimal"/>
      <w:lvlText w:val="%1.%2."/>
      <w:lvlJc w:val="left"/>
      <w:pPr>
        <w:ind w:left="643"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2B03D3D"/>
    <w:multiLevelType w:val="multilevel"/>
    <w:tmpl w:val="2460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7">
    <w:nsid w:val="36546C1F"/>
    <w:multiLevelType w:val="hybridMultilevel"/>
    <w:tmpl w:val="6658C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9AB20C2"/>
    <w:multiLevelType w:val="hybridMultilevel"/>
    <w:tmpl w:val="CB18E262"/>
    <w:lvl w:ilvl="0" w:tplc="A3CA2674">
      <w:start w:val="1"/>
      <w:numFmt w:val="bullet"/>
      <w:lvlText w:val=""/>
      <w:lvlJc w:val="left"/>
      <w:pPr>
        <w:ind w:left="895" w:hanging="360"/>
      </w:pPr>
      <w:rPr>
        <w:rFonts w:ascii="Symbol" w:hAnsi="Symbol" w:hint="default"/>
        <w:sz w:val="14"/>
        <w:szCs w:val="14"/>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19">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A6C07"/>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597C1D"/>
    <w:multiLevelType w:val="hybridMultilevel"/>
    <w:tmpl w:val="5B9A9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0">
    <w:nsid w:val="5D303BD0"/>
    <w:multiLevelType w:val="hybridMultilevel"/>
    <w:tmpl w:val="928800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nsid w:val="60C95507"/>
    <w:multiLevelType w:val="hybridMultilevel"/>
    <w:tmpl w:val="4A5E57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64DE77B0"/>
    <w:multiLevelType w:val="hybridMultilevel"/>
    <w:tmpl w:val="959894DE"/>
    <w:lvl w:ilvl="0" w:tplc="A5AE7D8A">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EC297B"/>
    <w:multiLevelType w:val="hybridMultilevel"/>
    <w:tmpl w:val="6E204BDC"/>
    <w:lvl w:ilvl="0" w:tplc="BA4CA59A">
      <w:numFmt w:val="bullet"/>
      <w:lvlText w:val="-"/>
      <w:lvlJc w:val="left"/>
      <w:pPr>
        <w:ind w:left="900" w:hanging="360"/>
      </w:pPr>
      <w:rPr>
        <w:rFonts w:ascii="Calibri" w:eastAsia="Calibri" w:hAnsi="Calibri" w:cs="Times New Roman"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6">
    <w:nsid w:val="6D187CFD"/>
    <w:multiLevelType w:val="hybridMultilevel"/>
    <w:tmpl w:val="B9686240"/>
    <w:lvl w:ilvl="0" w:tplc="A3CA2674">
      <w:start w:val="1"/>
      <w:numFmt w:val="bullet"/>
      <w:lvlText w:val=""/>
      <w:lvlJc w:val="left"/>
      <w:pPr>
        <w:ind w:left="895" w:hanging="360"/>
      </w:pPr>
      <w:rPr>
        <w:rFonts w:ascii="Symbol" w:hAnsi="Symbol" w:hint="default"/>
        <w:sz w:val="14"/>
        <w:szCs w:val="14"/>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37">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3654747"/>
    <w:multiLevelType w:val="multilevel"/>
    <w:tmpl w:val="4CB8B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8E56E7"/>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1"/>
  </w:num>
  <w:num w:numId="4">
    <w:abstractNumId w:val="3"/>
  </w:num>
  <w:num w:numId="5">
    <w:abstractNumId w:val="35"/>
  </w:num>
  <w:num w:numId="6">
    <w:abstractNumId w:val="31"/>
  </w:num>
  <w:num w:numId="7">
    <w:abstractNumId w:val="21"/>
  </w:num>
  <w:num w:numId="8">
    <w:abstractNumId w:val="37"/>
  </w:num>
  <w:num w:numId="9">
    <w:abstractNumId w:val="34"/>
  </w:num>
  <w:num w:numId="10">
    <w:abstractNumId w:val="14"/>
  </w:num>
  <w:num w:numId="11">
    <w:abstractNumId w:val="29"/>
  </w:num>
  <w:num w:numId="12">
    <w:abstractNumId w:val="23"/>
  </w:num>
  <w:num w:numId="13">
    <w:abstractNumId w:val="24"/>
  </w:num>
  <w:num w:numId="14">
    <w:abstractNumId w:val="15"/>
  </w:num>
  <w:num w:numId="15">
    <w:abstractNumId w:val="10"/>
  </w:num>
  <w:num w:numId="16">
    <w:abstractNumId w:val="36"/>
  </w:num>
  <w:num w:numId="17">
    <w:abstractNumId w:val="5"/>
  </w:num>
  <w:num w:numId="18">
    <w:abstractNumId w:val="18"/>
  </w:num>
  <w:num w:numId="19">
    <w:abstractNumId w:val="2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32"/>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19"/>
  </w:num>
  <w:num w:numId="30">
    <w:abstractNumId w:val="4"/>
  </w:num>
  <w:num w:numId="31">
    <w:abstractNumId w:val="39"/>
  </w:num>
  <w:num w:numId="32">
    <w:abstractNumId w:val="6"/>
  </w:num>
  <w:num w:numId="33">
    <w:abstractNumId w:val="12"/>
  </w:num>
  <w:num w:numId="34">
    <w:abstractNumId w:val="40"/>
  </w:num>
  <w:num w:numId="35">
    <w:abstractNumId w:val="20"/>
  </w:num>
  <w:num w:numId="36">
    <w:abstractNumId w:val="13"/>
  </w:num>
  <w:num w:numId="37">
    <w:abstractNumId w:val="8"/>
  </w:num>
  <w:num w:numId="38">
    <w:abstractNumId w:val="25"/>
  </w:num>
  <w:num w:numId="39">
    <w:abstractNumId w:val="42"/>
  </w:num>
  <w:num w:numId="40">
    <w:abstractNumId w:val="17"/>
  </w:num>
  <w:num w:numId="41">
    <w:abstractNumId w:val="38"/>
  </w:num>
  <w:num w:numId="42">
    <w:abstractNumId w:val="4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savePreviewPicture/>
  <w:footnotePr>
    <w:footnote w:id="0"/>
    <w:footnote w:id="1"/>
  </w:footnotePr>
  <w:endnotePr>
    <w:endnote w:id="0"/>
    <w:endnote w:id="1"/>
  </w:endnotePr>
  <w:compat/>
  <w:rsids>
    <w:rsidRoot w:val="00425241"/>
    <w:rsid w:val="00000749"/>
    <w:rsid w:val="00002F87"/>
    <w:rsid w:val="000072EE"/>
    <w:rsid w:val="00011953"/>
    <w:rsid w:val="00015478"/>
    <w:rsid w:val="0002117F"/>
    <w:rsid w:val="00021F3D"/>
    <w:rsid w:val="0002431A"/>
    <w:rsid w:val="0002577A"/>
    <w:rsid w:val="000314AD"/>
    <w:rsid w:val="0003150C"/>
    <w:rsid w:val="0003577B"/>
    <w:rsid w:val="00040EBB"/>
    <w:rsid w:val="00047747"/>
    <w:rsid w:val="000519BD"/>
    <w:rsid w:val="00061283"/>
    <w:rsid w:val="000642FA"/>
    <w:rsid w:val="00067285"/>
    <w:rsid w:val="0007394A"/>
    <w:rsid w:val="000766EF"/>
    <w:rsid w:val="00085CE7"/>
    <w:rsid w:val="00087F07"/>
    <w:rsid w:val="00090B4E"/>
    <w:rsid w:val="00093B5B"/>
    <w:rsid w:val="000957E5"/>
    <w:rsid w:val="000A025F"/>
    <w:rsid w:val="000A51EF"/>
    <w:rsid w:val="000A5830"/>
    <w:rsid w:val="000B0129"/>
    <w:rsid w:val="000B25A1"/>
    <w:rsid w:val="000B4967"/>
    <w:rsid w:val="000B6E55"/>
    <w:rsid w:val="000C1294"/>
    <w:rsid w:val="000C350C"/>
    <w:rsid w:val="000D02CE"/>
    <w:rsid w:val="000D23AC"/>
    <w:rsid w:val="000D6BD9"/>
    <w:rsid w:val="000D73B9"/>
    <w:rsid w:val="000E2F17"/>
    <w:rsid w:val="0011486E"/>
    <w:rsid w:val="001179AA"/>
    <w:rsid w:val="001202CD"/>
    <w:rsid w:val="00131D6C"/>
    <w:rsid w:val="00134079"/>
    <w:rsid w:val="00135922"/>
    <w:rsid w:val="0013651C"/>
    <w:rsid w:val="00141D95"/>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C1C05"/>
    <w:rsid w:val="001D4E0D"/>
    <w:rsid w:val="001D591D"/>
    <w:rsid w:val="001E13BC"/>
    <w:rsid w:val="001E1732"/>
    <w:rsid w:val="001E5A57"/>
    <w:rsid w:val="001E5F19"/>
    <w:rsid w:val="001E70DB"/>
    <w:rsid w:val="001F528E"/>
    <w:rsid w:val="001F734F"/>
    <w:rsid w:val="001F76D6"/>
    <w:rsid w:val="00207583"/>
    <w:rsid w:val="00210EBC"/>
    <w:rsid w:val="002313B9"/>
    <w:rsid w:val="002413A0"/>
    <w:rsid w:val="00243C67"/>
    <w:rsid w:val="002478C7"/>
    <w:rsid w:val="00250059"/>
    <w:rsid w:val="00250735"/>
    <w:rsid w:val="00252E68"/>
    <w:rsid w:val="00255887"/>
    <w:rsid w:val="00257375"/>
    <w:rsid w:val="00264B8D"/>
    <w:rsid w:val="00277979"/>
    <w:rsid w:val="002816E4"/>
    <w:rsid w:val="0028270B"/>
    <w:rsid w:val="00287CE5"/>
    <w:rsid w:val="00291D52"/>
    <w:rsid w:val="002A0340"/>
    <w:rsid w:val="002A05A7"/>
    <w:rsid w:val="002A1505"/>
    <w:rsid w:val="002A162E"/>
    <w:rsid w:val="002A1F3A"/>
    <w:rsid w:val="002A7B4A"/>
    <w:rsid w:val="002B0671"/>
    <w:rsid w:val="002B4FED"/>
    <w:rsid w:val="002B6879"/>
    <w:rsid w:val="002C0A37"/>
    <w:rsid w:val="002C30F5"/>
    <w:rsid w:val="002C3DBC"/>
    <w:rsid w:val="002D16D4"/>
    <w:rsid w:val="002D3FB5"/>
    <w:rsid w:val="002D47F7"/>
    <w:rsid w:val="002D6407"/>
    <w:rsid w:val="002E0343"/>
    <w:rsid w:val="002E0B70"/>
    <w:rsid w:val="002E1345"/>
    <w:rsid w:val="002E315F"/>
    <w:rsid w:val="002E493B"/>
    <w:rsid w:val="002E550D"/>
    <w:rsid w:val="0030117D"/>
    <w:rsid w:val="0030172A"/>
    <w:rsid w:val="003138A7"/>
    <w:rsid w:val="00315E14"/>
    <w:rsid w:val="003165C3"/>
    <w:rsid w:val="00317673"/>
    <w:rsid w:val="00321AFF"/>
    <w:rsid w:val="00321BC1"/>
    <w:rsid w:val="00322A50"/>
    <w:rsid w:val="00323BE4"/>
    <w:rsid w:val="00326616"/>
    <w:rsid w:val="00330876"/>
    <w:rsid w:val="00340F06"/>
    <w:rsid w:val="0034764B"/>
    <w:rsid w:val="00351240"/>
    <w:rsid w:val="00355BAA"/>
    <w:rsid w:val="00362131"/>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3F7E20"/>
    <w:rsid w:val="00403742"/>
    <w:rsid w:val="0040692A"/>
    <w:rsid w:val="00406A97"/>
    <w:rsid w:val="004115CB"/>
    <w:rsid w:val="00411839"/>
    <w:rsid w:val="00421872"/>
    <w:rsid w:val="004222C4"/>
    <w:rsid w:val="00425241"/>
    <w:rsid w:val="004335C3"/>
    <w:rsid w:val="00436EDD"/>
    <w:rsid w:val="004414F4"/>
    <w:rsid w:val="0045001F"/>
    <w:rsid w:val="00450197"/>
    <w:rsid w:val="00454433"/>
    <w:rsid w:val="00454C82"/>
    <w:rsid w:val="0045741E"/>
    <w:rsid w:val="004611D6"/>
    <w:rsid w:val="004623F0"/>
    <w:rsid w:val="0047375D"/>
    <w:rsid w:val="004779B4"/>
    <w:rsid w:val="00482641"/>
    <w:rsid w:val="00482A45"/>
    <w:rsid w:val="00483FC0"/>
    <w:rsid w:val="0048528B"/>
    <w:rsid w:val="004A010A"/>
    <w:rsid w:val="004A204D"/>
    <w:rsid w:val="004A2BB9"/>
    <w:rsid w:val="004A6136"/>
    <w:rsid w:val="004A7785"/>
    <w:rsid w:val="004C3400"/>
    <w:rsid w:val="004D7092"/>
    <w:rsid w:val="004D7177"/>
    <w:rsid w:val="004E200E"/>
    <w:rsid w:val="004E3D6C"/>
    <w:rsid w:val="004E55E1"/>
    <w:rsid w:val="004E56DC"/>
    <w:rsid w:val="004F3998"/>
    <w:rsid w:val="004F76FD"/>
    <w:rsid w:val="0050413B"/>
    <w:rsid w:val="0051051A"/>
    <w:rsid w:val="00510E94"/>
    <w:rsid w:val="005211AB"/>
    <w:rsid w:val="0052149A"/>
    <w:rsid w:val="00521D78"/>
    <w:rsid w:val="00526029"/>
    <w:rsid w:val="00530054"/>
    <w:rsid w:val="00530A21"/>
    <w:rsid w:val="005345E5"/>
    <w:rsid w:val="005409E9"/>
    <w:rsid w:val="0054394D"/>
    <w:rsid w:val="00544B1F"/>
    <w:rsid w:val="00547EE7"/>
    <w:rsid w:val="005624D0"/>
    <w:rsid w:val="00567F3F"/>
    <w:rsid w:val="00571637"/>
    <w:rsid w:val="005728A0"/>
    <w:rsid w:val="00572EC6"/>
    <w:rsid w:val="0057559B"/>
    <w:rsid w:val="005771B0"/>
    <w:rsid w:val="00583468"/>
    <w:rsid w:val="0058431B"/>
    <w:rsid w:val="00586BCA"/>
    <w:rsid w:val="005973A6"/>
    <w:rsid w:val="005A4F47"/>
    <w:rsid w:val="005A54F7"/>
    <w:rsid w:val="005A5E9C"/>
    <w:rsid w:val="005A72BE"/>
    <w:rsid w:val="005B1B48"/>
    <w:rsid w:val="005B27FA"/>
    <w:rsid w:val="005B2916"/>
    <w:rsid w:val="005B5FE4"/>
    <w:rsid w:val="005B77AC"/>
    <w:rsid w:val="005C00BA"/>
    <w:rsid w:val="005C2AEB"/>
    <w:rsid w:val="005C39F6"/>
    <w:rsid w:val="005C7671"/>
    <w:rsid w:val="005E08EE"/>
    <w:rsid w:val="005E0B90"/>
    <w:rsid w:val="005E5197"/>
    <w:rsid w:val="005F1955"/>
    <w:rsid w:val="005F388E"/>
    <w:rsid w:val="005F48CD"/>
    <w:rsid w:val="0060353E"/>
    <w:rsid w:val="00603C55"/>
    <w:rsid w:val="00605C54"/>
    <w:rsid w:val="00607961"/>
    <w:rsid w:val="00615E87"/>
    <w:rsid w:val="00617624"/>
    <w:rsid w:val="0063063E"/>
    <w:rsid w:val="00632B0D"/>
    <w:rsid w:val="0063333B"/>
    <w:rsid w:val="00637D53"/>
    <w:rsid w:val="0064321A"/>
    <w:rsid w:val="00651784"/>
    <w:rsid w:val="00651DF0"/>
    <w:rsid w:val="0065361C"/>
    <w:rsid w:val="00654C18"/>
    <w:rsid w:val="006629B8"/>
    <w:rsid w:val="006678AF"/>
    <w:rsid w:val="00672B13"/>
    <w:rsid w:val="00674682"/>
    <w:rsid w:val="006765EC"/>
    <w:rsid w:val="00680D75"/>
    <w:rsid w:val="00682116"/>
    <w:rsid w:val="006836BA"/>
    <w:rsid w:val="006877F4"/>
    <w:rsid w:val="006903F1"/>
    <w:rsid w:val="00694282"/>
    <w:rsid w:val="006A1BB3"/>
    <w:rsid w:val="006A1D01"/>
    <w:rsid w:val="006A285A"/>
    <w:rsid w:val="006A4316"/>
    <w:rsid w:val="006B050E"/>
    <w:rsid w:val="006C177D"/>
    <w:rsid w:val="006C28EF"/>
    <w:rsid w:val="006D109C"/>
    <w:rsid w:val="006D2D13"/>
    <w:rsid w:val="006E1930"/>
    <w:rsid w:val="006E2527"/>
    <w:rsid w:val="006E6A3F"/>
    <w:rsid w:val="006F0143"/>
    <w:rsid w:val="006F5407"/>
    <w:rsid w:val="006F738F"/>
    <w:rsid w:val="006F75E5"/>
    <w:rsid w:val="006F77D4"/>
    <w:rsid w:val="00705E4F"/>
    <w:rsid w:val="00713181"/>
    <w:rsid w:val="007219E6"/>
    <w:rsid w:val="007240F2"/>
    <w:rsid w:val="00732B6B"/>
    <w:rsid w:val="0074009D"/>
    <w:rsid w:val="00744D2A"/>
    <w:rsid w:val="00751CEB"/>
    <w:rsid w:val="0075207B"/>
    <w:rsid w:val="0075329F"/>
    <w:rsid w:val="00753E16"/>
    <w:rsid w:val="007605E1"/>
    <w:rsid w:val="007607F3"/>
    <w:rsid w:val="00764752"/>
    <w:rsid w:val="007676F6"/>
    <w:rsid w:val="007701B2"/>
    <w:rsid w:val="0077333F"/>
    <w:rsid w:val="0077738D"/>
    <w:rsid w:val="007835C8"/>
    <w:rsid w:val="00785170"/>
    <w:rsid w:val="00792B2D"/>
    <w:rsid w:val="00794607"/>
    <w:rsid w:val="00796732"/>
    <w:rsid w:val="00797863"/>
    <w:rsid w:val="007A36E7"/>
    <w:rsid w:val="007A4927"/>
    <w:rsid w:val="007B2D15"/>
    <w:rsid w:val="007B31DA"/>
    <w:rsid w:val="007C0FB9"/>
    <w:rsid w:val="007C0FC3"/>
    <w:rsid w:val="007C2822"/>
    <w:rsid w:val="007C3039"/>
    <w:rsid w:val="007C4459"/>
    <w:rsid w:val="007E3331"/>
    <w:rsid w:val="007E33B3"/>
    <w:rsid w:val="007E629C"/>
    <w:rsid w:val="007F2749"/>
    <w:rsid w:val="008048F7"/>
    <w:rsid w:val="0080506F"/>
    <w:rsid w:val="00810841"/>
    <w:rsid w:val="00814ECE"/>
    <w:rsid w:val="00822EBB"/>
    <w:rsid w:val="00824279"/>
    <w:rsid w:val="00824B18"/>
    <w:rsid w:val="0082776A"/>
    <w:rsid w:val="00837E6A"/>
    <w:rsid w:val="00842944"/>
    <w:rsid w:val="00844DEB"/>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90488"/>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37D9D"/>
    <w:rsid w:val="009427E8"/>
    <w:rsid w:val="00943EA8"/>
    <w:rsid w:val="00945B1D"/>
    <w:rsid w:val="00947686"/>
    <w:rsid w:val="00947F05"/>
    <w:rsid w:val="00952052"/>
    <w:rsid w:val="009532A6"/>
    <w:rsid w:val="009552B7"/>
    <w:rsid w:val="00957B71"/>
    <w:rsid w:val="00957FDB"/>
    <w:rsid w:val="0096067F"/>
    <w:rsid w:val="00966215"/>
    <w:rsid w:val="00970C34"/>
    <w:rsid w:val="00974735"/>
    <w:rsid w:val="009777C8"/>
    <w:rsid w:val="00981DB7"/>
    <w:rsid w:val="0098631A"/>
    <w:rsid w:val="009A0039"/>
    <w:rsid w:val="009A1C09"/>
    <w:rsid w:val="009A2624"/>
    <w:rsid w:val="009A413C"/>
    <w:rsid w:val="009A5B64"/>
    <w:rsid w:val="009A76A5"/>
    <w:rsid w:val="009B02F9"/>
    <w:rsid w:val="009B1CE3"/>
    <w:rsid w:val="009B3A74"/>
    <w:rsid w:val="009B3C62"/>
    <w:rsid w:val="009C25AA"/>
    <w:rsid w:val="009C410F"/>
    <w:rsid w:val="009C41CF"/>
    <w:rsid w:val="009C4677"/>
    <w:rsid w:val="009C701A"/>
    <w:rsid w:val="009D0245"/>
    <w:rsid w:val="009D0B6E"/>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0ADA"/>
    <w:rsid w:val="00A5119B"/>
    <w:rsid w:val="00A51270"/>
    <w:rsid w:val="00A51E77"/>
    <w:rsid w:val="00A55357"/>
    <w:rsid w:val="00A60842"/>
    <w:rsid w:val="00A63653"/>
    <w:rsid w:val="00A638BF"/>
    <w:rsid w:val="00A64A53"/>
    <w:rsid w:val="00A67E7F"/>
    <w:rsid w:val="00A71B55"/>
    <w:rsid w:val="00A83142"/>
    <w:rsid w:val="00A912C9"/>
    <w:rsid w:val="00A93F05"/>
    <w:rsid w:val="00AA66A0"/>
    <w:rsid w:val="00AA7857"/>
    <w:rsid w:val="00AB4C2A"/>
    <w:rsid w:val="00AC0FD3"/>
    <w:rsid w:val="00AC4B87"/>
    <w:rsid w:val="00AC7EFA"/>
    <w:rsid w:val="00AD53F6"/>
    <w:rsid w:val="00AD6B16"/>
    <w:rsid w:val="00AE1877"/>
    <w:rsid w:val="00AF12D2"/>
    <w:rsid w:val="00AF135C"/>
    <w:rsid w:val="00B036E9"/>
    <w:rsid w:val="00B05204"/>
    <w:rsid w:val="00B11202"/>
    <w:rsid w:val="00B15187"/>
    <w:rsid w:val="00B16AA3"/>
    <w:rsid w:val="00B2007F"/>
    <w:rsid w:val="00B21C3E"/>
    <w:rsid w:val="00B21D03"/>
    <w:rsid w:val="00B22620"/>
    <w:rsid w:val="00B231E5"/>
    <w:rsid w:val="00B23A61"/>
    <w:rsid w:val="00B26131"/>
    <w:rsid w:val="00B26BF8"/>
    <w:rsid w:val="00B274F9"/>
    <w:rsid w:val="00B279BC"/>
    <w:rsid w:val="00B341B1"/>
    <w:rsid w:val="00B34FFD"/>
    <w:rsid w:val="00B35552"/>
    <w:rsid w:val="00B35F6D"/>
    <w:rsid w:val="00B36B31"/>
    <w:rsid w:val="00B45384"/>
    <w:rsid w:val="00B46F00"/>
    <w:rsid w:val="00B4756A"/>
    <w:rsid w:val="00B52E8B"/>
    <w:rsid w:val="00B550C7"/>
    <w:rsid w:val="00B566CA"/>
    <w:rsid w:val="00B57084"/>
    <w:rsid w:val="00B570A6"/>
    <w:rsid w:val="00B572AB"/>
    <w:rsid w:val="00B57314"/>
    <w:rsid w:val="00B6437F"/>
    <w:rsid w:val="00B71E27"/>
    <w:rsid w:val="00B74E27"/>
    <w:rsid w:val="00B80304"/>
    <w:rsid w:val="00B8276B"/>
    <w:rsid w:val="00B85321"/>
    <w:rsid w:val="00B90349"/>
    <w:rsid w:val="00B91E8F"/>
    <w:rsid w:val="00B9401A"/>
    <w:rsid w:val="00B95185"/>
    <w:rsid w:val="00B95E74"/>
    <w:rsid w:val="00BA1BD3"/>
    <w:rsid w:val="00BA31E3"/>
    <w:rsid w:val="00BA5317"/>
    <w:rsid w:val="00BC1138"/>
    <w:rsid w:val="00BC2CC8"/>
    <w:rsid w:val="00BC4832"/>
    <w:rsid w:val="00BC7B6C"/>
    <w:rsid w:val="00BD5EF8"/>
    <w:rsid w:val="00BE5FFF"/>
    <w:rsid w:val="00BF26E9"/>
    <w:rsid w:val="00BF31B3"/>
    <w:rsid w:val="00BF5142"/>
    <w:rsid w:val="00BF5F0B"/>
    <w:rsid w:val="00C17CC2"/>
    <w:rsid w:val="00C2113C"/>
    <w:rsid w:val="00C26386"/>
    <w:rsid w:val="00C360D8"/>
    <w:rsid w:val="00C4044E"/>
    <w:rsid w:val="00C4267D"/>
    <w:rsid w:val="00C427CB"/>
    <w:rsid w:val="00C42B3B"/>
    <w:rsid w:val="00C53D21"/>
    <w:rsid w:val="00C61E61"/>
    <w:rsid w:val="00C621AF"/>
    <w:rsid w:val="00C63EAA"/>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1738"/>
    <w:rsid w:val="00CA31DC"/>
    <w:rsid w:val="00CA620E"/>
    <w:rsid w:val="00CB0C94"/>
    <w:rsid w:val="00CB1F18"/>
    <w:rsid w:val="00CB3165"/>
    <w:rsid w:val="00CB45F4"/>
    <w:rsid w:val="00CC1610"/>
    <w:rsid w:val="00CC1F2A"/>
    <w:rsid w:val="00CC3F61"/>
    <w:rsid w:val="00CC4365"/>
    <w:rsid w:val="00CD3F0A"/>
    <w:rsid w:val="00CD41BF"/>
    <w:rsid w:val="00CD4555"/>
    <w:rsid w:val="00CE0195"/>
    <w:rsid w:val="00CE06DE"/>
    <w:rsid w:val="00CE3AAF"/>
    <w:rsid w:val="00CE5F23"/>
    <w:rsid w:val="00CE79CC"/>
    <w:rsid w:val="00CF2BAD"/>
    <w:rsid w:val="00CF64F0"/>
    <w:rsid w:val="00CF71CC"/>
    <w:rsid w:val="00D11646"/>
    <w:rsid w:val="00D13134"/>
    <w:rsid w:val="00D13940"/>
    <w:rsid w:val="00D163BA"/>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3807"/>
    <w:rsid w:val="00D8543A"/>
    <w:rsid w:val="00D90F99"/>
    <w:rsid w:val="00D91A16"/>
    <w:rsid w:val="00D91BAF"/>
    <w:rsid w:val="00D91BCD"/>
    <w:rsid w:val="00D920E5"/>
    <w:rsid w:val="00D937CA"/>
    <w:rsid w:val="00D97600"/>
    <w:rsid w:val="00DA1019"/>
    <w:rsid w:val="00DA1349"/>
    <w:rsid w:val="00DA2B9C"/>
    <w:rsid w:val="00DA65CC"/>
    <w:rsid w:val="00DB1DC0"/>
    <w:rsid w:val="00DB65DE"/>
    <w:rsid w:val="00DB6EBB"/>
    <w:rsid w:val="00DC2C78"/>
    <w:rsid w:val="00DC471E"/>
    <w:rsid w:val="00DC4761"/>
    <w:rsid w:val="00DC61D2"/>
    <w:rsid w:val="00DD5780"/>
    <w:rsid w:val="00DD5D1F"/>
    <w:rsid w:val="00DE0455"/>
    <w:rsid w:val="00DE2010"/>
    <w:rsid w:val="00DE4465"/>
    <w:rsid w:val="00DE60F5"/>
    <w:rsid w:val="00DE6959"/>
    <w:rsid w:val="00DE7CF6"/>
    <w:rsid w:val="00DF3594"/>
    <w:rsid w:val="00DF3DE7"/>
    <w:rsid w:val="00DF77BA"/>
    <w:rsid w:val="00DF7986"/>
    <w:rsid w:val="00E001F3"/>
    <w:rsid w:val="00E06679"/>
    <w:rsid w:val="00E155FA"/>
    <w:rsid w:val="00E23F41"/>
    <w:rsid w:val="00E24400"/>
    <w:rsid w:val="00E27C89"/>
    <w:rsid w:val="00E308F4"/>
    <w:rsid w:val="00E32052"/>
    <w:rsid w:val="00E367B4"/>
    <w:rsid w:val="00E403D6"/>
    <w:rsid w:val="00E44046"/>
    <w:rsid w:val="00E446E9"/>
    <w:rsid w:val="00E44882"/>
    <w:rsid w:val="00E45C5F"/>
    <w:rsid w:val="00E46C25"/>
    <w:rsid w:val="00E47AC4"/>
    <w:rsid w:val="00E56DC6"/>
    <w:rsid w:val="00E6625F"/>
    <w:rsid w:val="00E71F20"/>
    <w:rsid w:val="00E72E65"/>
    <w:rsid w:val="00E7798B"/>
    <w:rsid w:val="00E86F71"/>
    <w:rsid w:val="00E90A30"/>
    <w:rsid w:val="00E918E0"/>
    <w:rsid w:val="00E932C4"/>
    <w:rsid w:val="00E941DB"/>
    <w:rsid w:val="00E95736"/>
    <w:rsid w:val="00E97793"/>
    <w:rsid w:val="00EA3AB1"/>
    <w:rsid w:val="00EA3B99"/>
    <w:rsid w:val="00EA7D7E"/>
    <w:rsid w:val="00EB1E5C"/>
    <w:rsid w:val="00EB315C"/>
    <w:rsid w:val="00EB3D71"/>
    <w:rsid w:val="00EC1C27"/>
    <w:rsid w:val="00EC279B"/>
    <w:rsid w:val="00EC3BA5"/>
    <w:rsid w:val="00EC60CE"/>
    <w:rsid w:val="00EC78BB"/>
    <w:rsid w:val="00ED2A24"/>
    <w:rsid w:val="00ED2E18"/>
    <w:rsid w:val="00ED52E0"/>
    <w:rsid w:val="00ED61D8"/>
    <w:rsid w:val="00EE37E5"/>
    <w:rsid w:val="00EE5E40"/>
    <w:rsid w:val="00EF2677"/>
    <w:rsid w:val="00EF5C52"/>
    <w:rsid w:val="00F01A01"/>
    <w:rsid w:val="00F02F8B"/>
    <w:rsid w:val="00F11CB8"/>
    <w:rsid w:val="00F16206"/>
    <w:rsid w:val="00F170F7"/>
    <w:rsid w:val="00F31E47"/>
    <w:rsid w:val="00F365E0"/>
    <w:rsid w:val="00F376EB"/>
    <w:rsid w:val="00F474B7"/>
    <w:rsid w:val="00F47793"/>
    <w:rsid w:val="00F51BC3"/>
    <w:rsid w:val="00F52C9B"/>
    <w:rsid w:val="00F56EA2"/>
    <w:rsid w:val="00F5756F"/>
    <w:rsid w:val="00F6165D"/>
    <w:rsid w:val="00F61697"/>
    <w:rsid w:val="00F82CCA"/>
    <w:rsid w:val="00F83F57"/>
    <w:rsid w:val="00F86559"/>
    <w:rsid w:val="00F86BAA"/>
    <w:rsid w:val="00F87846"/>
    <w:rsid w:val="00F921F5"/>
    <w:rsid w:val="00F92CB2"/>
    <w:rsid w:val="00F931B0"/>
    <w:rsid w:val="00F95235"/>
    <w:rsid w:val="00F9542B"/>
    <w:rsid w:val="00FB42BA"/>
    <w:rsid w:val="00FB71D1"/>
    <w:rsid w:val="00FC5355"/>
    <w:rsid w:val="00FD40D6"/>
    <w:rsid w:val="00FD7608"/>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rPr>
      <w:rFonts w:ascii="Times New Roman" w:eastAsia="Times New Roman" w:hAnsi="Times New Roman"/>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Cambria" w:hAnsi="Cambria"/>
      <w:color w:val="243F60"/>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ind w:right="19772" w:firstLine="720"/>
    </w:pPr>
    <w:rPr>
      <w:rFonts w:ascii="Arial" w:eastAsia="Times New Roman" w:hAnsi="Arial" w:cs="Arial"/>
      <w:sz w:val="22"/>
      <w:szCs w:val="22"/>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pPr>
    <w:rPr>
      <w:rFonts w:ascii="Courier New" w:eastAsia="Times New Roman" w:hAnsi="Courier New" w:cs="Courier New"/>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ind w:firstLine="720"/>
      <w:jc w:val="both"/>
    </w:pPr>
    <w:rPr>
      <w:rFonts w:ascii="Times New Roman" w:eastAsia="Times New Roman" w:hAnsi="Times New Roman"/>
      <w:sz w:val="28"/>
    </w:rPr>
  </w:style>
  <w:style w:type="character" w:styleId="aa">
    <w:name w:val="Strong"/>
    <w:basedOn w:val="a0"/>
    <w:uiPriority w:val="22"/>
    <w:qFormat/>
    <w:rsid w:val="00425241"/>
    <w:rPr>
      <w:b/>
      <w:bCs/>
    </w:rPr>
  </w:style>
  <w:style w:type="paragraph" w:customStyle="1" w:styleId="21">
    <w:name w:val="Обычный2"/>
    <w:rsid w:val="00425241"/>
    <w:pPr>
      <w:ind w:firstLine="720"/>
      <w:jc w:val="both"/>
    </w:pPr>
    <w:rPr>
      <w:rFonts w:ascii="Times New Roman" w:eastAsia="Times New Roman" w:hAnsi="Times New Roman"/>
      <w:sz w:val="28"/>
    </w:rPr>
  </w:style>
  <w:style w:type="paragraph" w:customStyle="1" w:styleId="32">
    <w:name w:val="Обычный3"/>
    <w:rsid w:val="0082776A"/>
    <w:pPr>
      <w:ind w:firstLine="720"/>
      <w:jc w:val="both"/>
    </w:pPr>
    <w:rPr>
      <w:rFonts w:ascii="Times New Roman" w:eastAsia="Times New Roman" w:hAnsi="Times New Roman"/>
      <w:sz w:val="28"/>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ind w:firstLine="720"/>
    </w:pPr>
    <w:rPr>
      <w:rFonts w:ascii="Arial" w:eastAsia="Times New Roman" w:hAnsi="Arial" w:cs="Arial"/>
    </w:rPr>
  </w:style>
  <w:style w:type="paragraph" w:customStyle="1" w:styleId="af3">
    <w:name w:val="Îáû÷íûé"/>
    <w:rsid w:val="005624D0"/>
    <w:rPr>
      <w:rFonts w:ascii="Times New Roman" w:eastAsia="Times New Roman" w:hAnsi="Times New Roman"/>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contextualSpacing/>
      <w:jc w:val="center"/>
      <w:outlineLvl w:val="0"/>
    </w:pPr>
    <w:rPr>
      <w:rFonts w:ascii="Times New Roman" w:hAnsi="Times New Roman"/>
      <w:b/>
      <w:caps/>
      <w:sz w:val="24"/>
      <w:szCs w:val="24"/>
      <w:lang w:eastAsia="en-US"/>
    </w:rPr>
  </w:style>
  <w:style w:type="paragraph" w:customStyle="1" w:styleId="bedaav-110">
    <w:name w:val="bedaav - пункт 1.1."/>
    <w:rsid w:val="005624D0"/>
    <w:pPr>
      <w:numPr>
        <w:ilvl w:val="1"/>
        <w:numId w:val="1"/>
      </w:numPr>
      <w:tabs>
        <w:tab w:val="num" w:pos="1560"/>
      </w:tabs>
      <w:spacing w:after="240" w:line="276" w:lineRule="auto"/>
      <w:ind w:firstLine="426"/>
      <w:contextualSpacing/>
      <w:jc w:val="both"/>
    </w:pPr>
    <w:rPr>
      <w:rFonts w:ascii="Times New Roman" w:hAnsi="Times New Roman"/>
      <w:sz w:val="24"/>
      <w:szCs w:val="24"/>
      <w:lang w:eastAsia="en-US"/>
    </w:rPr>
  </w:style>
  <w:style w:type="paragraph" w:customStyle="1" w:styleId="bedaav-111">
    <w:name w:val="bedaav - пункт 1.1.1."/>
    <w:rsid w:val="005624D0"/>
    <w:pPr>
      <w:numPr>
        <w:ilvl w:val="2"/>
        <w:numId w:val="1"/>
      </w:numPr>
      <w:tabs>
        <w:tab w:val="left" w:pos="1560"/>
      </w:tabs>
      <w:spacing w:after="240" w:line="276" w:lineRule="auto"/>
      <w:ind w:left="0" w:firstLine="425"/>
      <w:contextualSpacing/>
      <w:jc w:val="both"/>
    </w:pPr>
    <w:rPr>
      <w:rFonts w:ascii="Times New Roman" w:hAnsi="Times New Roman"/>
      <w:sz w:val="24"/>
      <w:szCs w:val="24"/>
      <w:lang w:eastAsia="en-US"/>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pPr>
    <w:rPr>
      <w:rFonts w:ascii="Times New Roman" w:eastAsia="Times New Roman" w:hAnsi="Times New Roman"/>
      <w:b/>
      <w:bCs/>
      <w:sz w:val="24"/>
      <w:szCs w:val="24"/>
    </w:rPr>
  </w:style>
  <w:style w:type="table" w:styleId="aff">
    <w:name w:val="Table Grid"/>
    <w:basedOn w:val="a1"/>
    <w:uiPriority w:val="59"/>
    <w:rsid w:val="00562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pPr>
    <w:rPr>
      <w:rFonts w:ascii="Times New Roman" w:eastAsia="Times New Roman" w:hAnsi="Times New Roman"/>
      <w:sz w:val="24"/>
      <w:szCs w:val="24"/>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2"/>
      <w:szCs w:val="22"/>
      <w:lang w:eastAsia="ru-RU" w:bidi="ar-SA"/>
    </w:rPr>
  </w:style>
  <w:style w:type="table" w:customStyle="1" w:styleId="211">
    <w:name w:val="Сетка таблицы21"/>
    <w:basedOn w:val="a1"/>
    <w:next w:val="aff"/>
    <w:rsid w:val="00562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rPr>
      <w:rFonts w:ascii="Times New Roman" w:eastAsia="Times New Roman" w:hAnsi="Times New Roman"/>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lang w:val="ru-RU" w:eastAsia="ru-RU" w:bidi="ar-SA"/>
    </w:rPr>
  </w:style>
  <w:style w:type="character" w:customStyle="1" w:styleId="50">
    <w:name w:val="Заголовок 5 Знак"/>
    <w:basedOn w:val="a0"/>
    <w:link w:val="5"/>
    <w:uiPriority w:val="9"/>
    <w:semiHidden/>
    <w:rsid w:val="00981DB7"/>
    <w:rPr>
      <w:rFonts w:ascii="Cambria" w:eastAsia="Times New Roman" w:hAnsi="Cambria" w:cs="Times New Roman"/>
      <w:color w:val="243F60"/>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26210</Words>
  <Characters>149403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2</cp:revision>
  <cp:lastPrinted>2017-09-20T06:58:00Z</cp:lastPrinted>
  <dcterms:created xsi:type="dcterms:W3CDTF">2018-11-12T11:34:00Z</dcterms:created>
  <dcterms:modified xsi:type="dcterms:W3CDTF">2018-11-12T11:34:00Z</dcterms:modified>
</cp:coreProperties>
</file>