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39" w:rsidRDefault="00F01F39" w:rsidP="00F01F39">
      <w:r>
        <w:rPr>
          <w:rFonts w:ascii="Times New Roman" w:hAnsi="Times New Roman" w:cs="Times New Roman"/>
          <w:color w:val="2A2B2C"/>
          <w:sz w:val="24"/>
          <w:szCs w:val="24"/>
        </w:rPr>
        <w:t xml:space="preserve">     </w:t>
      </w:r>
      <w:r w:rsidRPr="00F01F39">
        <w:rPr>
          <w:rFonts w:ascii="Times New Roman" w:hAnsi="Times New Roman" w:cs="Times New Roman"/>
          <w:b/>
          <w:color w:val="2A2B2C"/>
          <w:sz w:val="24"/>
          <w:szCs w:val="24"/>
        </w:rPr>
        <w:t>Что понадобится для вышивания гладью?</w:t>
      </w:r>
      <w:r>
        <w:rPr>
          <w:rFonts w:ascii="Times New Roman" w:hAnsi="Times New Roman" w:cs="Times New Roman"/>
          <w:b/>
          <w:color w:val="2A2B2C"/>
          <w:sz w:val="24"/>
          <w:szCs w:val="24"/>
        </w:rPr>
        <w:t xml:space="preserve">  </w:t>
      </w:r>
      <w:r w:rsidRPr="00F01F39">
        <w:rPr>
          <w:rFonts w:ascii="Times New Roman" w:hAnsi="Times New Roman" w:cs="Times New Roman"/>
          <w:color w:val="2A2B2C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A2B2C"/>
          <w:sz w:val="24"/>
          <w:szCs w:val="24"/>
        </w:rPr>
        <w:t xml:space="preserve">Для того что бы </w:t>
      </w:r>
      <w:r w:rsidRPr="00F01F39">
        <w:rPr>
          <w:rFonts w:ascii="Times New Roman" w:hAnsi="Times New Roman" w:cs="Times New Roman"/>
          <w:color w:val="2A2B2C"/>
          <w:sz w:val="24"/>
          <w:szCs w:val="24"/>
        </w:rPr>
        <w:t xml:space="preserve">вы </w:t>
      </w:r>
      <w:r>
        <w:rPr>
          <w:rFonts w:ascii="Times New Roman" w:hAnsi="Times New Roman" w:cs="Times New Roman"/>
          <w:color w:val="2A2B2C"/>
          <w:sz w:val="24"/>
          <w:szCs w:val="24"/>
        </w:rPr>
        <w:t xml:space="preserve">приступили </w:t>
      </w:r>
      <w:r w:rsidRPr="00F01F39">
        <w:rPr>
          <w:rFonts w:ascii="Times New Roman" w:hAnsi="Times New Roman" w:cs="Times New Roman"/>
          <w:color w:val="2A2B2C"/>
          <w:sz w:val="24"/>
          <w:szCs w:val="24"/>
        </w:rPr>
        <w:t xml:space="preserve"> к работе, нужно </w:t>
      </w:r>
      <w:r>
        <w:rPr>
          <w:rFonts w:ascii="Times New Roman" w:hAnsi="Times New Roman" w:cs="Times New Roman"/>
          <w:color w:val="2A2B2C"/>
          <w:sz w:val="24"/>
          <w:szCs w:val="24"/>
        </w:rPr>
        <w:t>ъ</w:t>
      </w:r>
      <w:r w:rsidRPr="00F01F39">
        <w:rPr>
          <w:rFonts w:ascii="Times New Roman" w:hAnsi="Times New Roman" w:cs="Times New Roman"/>
          <w:color w:val="2A2B2C"/>
          <w:sz w:val="24"/>
          <w:szCs w:val="24"/>
        </w:rPr>
        <w:t xml:space="preserve"> приобре</w:t>
      </w:r>
      <w:r>
        <w:rPr>
          <w:rFonts w:ascii="Times New Roman" w:hAnsi="Times New Roman" w:cs="Times New Roman"/>
          <w:color w:val="2A2B2C"/>
          <w:sz w:val="24"/>
          <w:szCs w:val="24"/>
        </w:rPr>
        <w:t xml:space="preserve">сти </w:t>
      </w:r>
      <w:r w:rsidRPr="00F01F39">
        <w:rPr>
          <w:rFonts w:ascii="Times New Roman" w:hAnsi="Times New Roman" w:cs="Times New Roman"/>
          <w:color w:val="2A2B2C"/>
          <w:sz w:val="24"/>
          <w:szCs w:val="24"/>
        </w:rPr>
        <w:t xml:space="preserve"> </w:t>
      </w:r>
      <w:proofErr w:type="gramStart"/>
      <w:r w:rsidRPr="00F01F39">
        <w:rPr>
          <w:rFonts w:ascii="Times New Roman" w:hAnsi="Times New Roman" w:cs="Times New Roman"/>
          <w:color w:val="2A2B2C"/>
          <w:sz w:val="24"/>
          <w:szCs w:val="24"/>
        </w:rPr>
        <w:t>необходимых</w:t>
      </w:r>
      <w:proofErr w:type="gramEnd"/>
      <w:r w:rsidRPr="00F01F39">
        <w:rPr>
          <w:rFonts w:ascii="Times New Roman" w:hAnsi="Times New Roman" w:cs="Times New Roman"/>
          <w:color w:val="2A2B2C"/>
          <w:sz w:val="24"/>
          <w:szCs w:val="24"/>
        </w:rPr>
        <w:t xml:space="preserve"> инструмент</w:t>
      </w:r>
      <w:r>
        <w:rPr>
          <w:rFonts w:ascii="Times New Roman" w:hAnsi="Times New Roman" w:cs="Times New Roman"/>
          <w:color w:val="2A2B2C"/>
          <w:sz w:val="24"/>
          <w:szCs w:val="24"/>
        </w:rPr>
        <w:t>ы</w:t>
      </w:r>
      <w:r w:rsidRPr="00F01F39">
        <w:rPr>
          <w:rFonts w:ascii="Times New Roman" w:hAnsi="Times New Roman" w:cs="Times New Roman"/>
          <w:color w:val="2A2B2C"/>
          <w:sz w:val="24"/>
          <w:szCs w:val="24"/>
        </w:rPr>
        <w:t xml:space="preserve"> и материал</w:t>
      </w:r>
      <w:r>
        <w:rPr>
          <w:rFonts w:ascii="Times New Roman" w:hAnsi="Times New Roman" w:cs="Times New Roman"/>
          <w:color w:val="2A2B2C"/>
          <w:sz w:val="24"/>
          <w:szCs w:val="24"/>
        </w:rPr>
        <w:t>ы</w:t>
      </w:r>
      <w:r w:rsidRPr="00F01F39">
        <w:rPr>
          <w:rFonts w:ascii="Times New Roman" w:hAnsi="Times New Roman" w:cs="Times New Roman"/>
          <w:color w:val="2A2B2C"/>
          <w:sz w:val="24"/>
          <w:szCs w:val="24"/>
        </w:rPr>
        <w:t>. Для вышивки гладью нужны простые приспособления, которые имеются в любом магазине фурнитуры. Вам понадобятся: иглы и нитки пяльцы или рамки; ножницы; копировальная бумага или калька для переноса контуров рисунка со схемы ткань для основы - шелк, сатин, хлопок, лен; наперсток для проталкивания иглы в толстую ткань</w:t>
      </w:r>
      <w:r>
        <w:rPr>
          <w:rFonts w:ascii="Arial" w:hAnsi="Arial" w:cs="Arial"/>
          <w:color w:val="2A2B2C"/>
          <w:sz w:val="21"/>
          <w:szCs w:val="21"/>
        </w:rPr>
        <w:br/>
        <w:t>Источник: </w:t>
      </w:r>
      <w:hyperlink r:id="rId6" w:history="1">
        <w:r>
          <w:rPr>
            <w:rStyle w:val="a6"/>
            <w:rFonts w:ascii="Arial" w:hAnsi="Arial" w:cs="Arial"/>
            <w:color w:val="256AA1"/>
            <w:sz w:val="21"/>
            <w:szCs w:val="21"/>
          </w:rPr>
          <w:t>https://zvetnoe.ru/club/poleznye-stati/vsye-o-khobbi-tovarakh/vyshivka/vyshivka-gladyu-dlya-nachinayushchikh/</w:t>
        </w:r>
      </w:hyperlink>
    </w:p>
    <w:p w:rsidR="00811F8E" w:rsidRPr="00F01F39" w:rsidRDefault="00F01F39" w:rsidP="00811F8E">
      <w:pPr>
        <w:rPr>
          <w:rFonts w:ascii="Times New Roman" w:hAnsi="Times New Roman" w:cs="Times New Roman"/>
          <w:b/>
          <w:sz w:val="24"/>
          <w:szCs w:val="24"/>
        </w:rPr>
      </w:pPr>
      <w:r w:rsidRPr="00F01F39">
        <w:rPr>
          <w:rFonts w:ascii="Times New Roman" w:hAnsi="Times New Roman" w:cs="Times New Roman"/>
          <w:b/>
          <w:sz w:val="24"/>
          <w:szCs w:val="24"/>
        </w:rPr>
        <w:t>Рассмотрим основные техники вышивания гладью</w:t>
      </w:r>
      <w:r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="00811F8E" w:rsidRPr="00F01F39">
        <w:rPr>
          <w:rFonts w:ascii="Times New Roman" w:hAnsi="Times New Roman" w:cs="Times New Roman"/>
          <w:b/>
          <w:sz w:val="24"/>
          <w:szCs w:val="24"/>
        </w:rPr>
        <w:t>Виды швов:</w:t>
      </w:r>
    </w:p>
    <w:p w:rsidR="00811F8E" w:rsidRPr="00811F8E" w:rsidRDefault="00811F8E" w:rsidP="00811F8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11F8E">
        <w:rPr>
          <w:rFonts w:ascii="Times New Roman" w:hAnsi="Times New Roman" w:cs="Times New Roman"/>
          <w:b/>
          <w:sz w:val="24"/>
          <w:szCs w:val="24"/>
        </w:rPr>
        <w:t>Стебельчатый шов</w:t>
      </w:r>
      <w:r w:rsidRPr="00811F8E">
        <w:rPr>
          <w:rFonts w:ascii="Times New Roman" w:hAnsi="Times New Roman" w:cs="Times New Roman"/>
          <w:sz w:val="24"/>
          <w:szCs w:val="24"/>
        </w:rPr>
        <w:t xml:space="preserve"> — состоит из стежков, частично перекрывающих друг друга, и внешне напоминает шнурок. В растительных узорах им чаще всего вышивают стебли или отдельные линии, а также обшивают контуры узоров. Шов удобно выполнять снизу вверх или слева направо. Игла с рабочей нитью направлена назад, как при выполнении шва «назад иголку», но выходит на лицевую сторону ткани примерно посередине последнего стежка, при этом нить лежит всегда с одной стороны от уже вышитых стежков или слева, или справа. Изнаночная сторона стебельчатого шва совпадает со швом «назад иголку».</w:t>
      </w:r>
    </w:p>
    <w:p w:rsidR="00811F8E" w:rsidRDefault="00811F8E" w:rsidP="00811F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B556165" wp14:editId="45865FBE">
                <wp:extent cx="304800" cy="304800"/>
                <wp:effectExtent l="0" t="0" r="0" b="0"/>
                <wp:docPr id="1" name="AutoShape 1" descr="Очаровательная вышивка гладью виды швов и основные моменты, фото №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Очаровательная вышивка гладью виды швов и основные моменты, фото № 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NPxbUM4AwAAPQYAAA4AAAAAAAAAAAAAAAAALgIAAGRycy9lMm9Eb2MueG1sUEsBAi0AFAAGAAgA&#10;AAAhAEyg6SzYAAAAAwEAAA8AAAAAAAAAAAAAAAAAkg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F13E632" wp14:editId="4972F4C4">
            <wp:extent cx="3162298" cy="2371725"/>
            <wp:effectExtent l="0" t="0" r="635" b="0"/>
            <wp:docPr id="2" name="Рисунок 2" descr="C:\Users\User\Desktop\f58167d1e2f08d4d6db5f9b9af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58167d1e2f08d4d6db5f9b9afw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738" cy="237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F8E" w:rsidRPr="00811F8E" w:rsidRDefault="00811F8E" w:rsidP="00811F8E">
      <w:pPr>
        <w:jc w:val="both"/>
        <w:rPr>
          <w:rFonts w:ascii="Times New Roman" w:hAnsi="Times New Roman" w:cs="Times New Roman"/>
          <w:sz w:val="24"/>
          <w:szCs w:val="24"/>
        </w:rPr>
      </w:pPr>
      <w:r w:rsidRPr="00811F8E">
        <w:rPr>
          <w:rFonts w:ascii="Times New Roman" w:hAnsi="Times New Roman" w:cs="Times New Roman"/>
          <w:b/>
          <w:sz w:val="24"/>
          <w:szCs w:val="24"/>
        </w:rPr>
        <w:t>2. Петельный шов</w:t>
      </w:r>
      <w:r w:rsidRPr="00811F8E">
        <w:rPr>
          <w:rFonts w:ascii="Times New Roman" w:hAnsi="Times New Roman" w:cs="Times New Roman"/>
          <w:sz w:val="24"/>
          <w:szCs w:val="24"/>
        </w:rPr>
        <w:t xml:space="preserve"> — выполняется в направлении слева направо движением иглы сверху. Нить выводят на лицевую сторону в нижней точке шва, затем делают стежок иглой в направлении сверху вниз, нить при этом остается под </w:t>
      </w:r>
      <w:proofErr w:type="gramStart"/>
      <w:r w:rsidRPr="00811F8E">
        <w:rPr>
          <w:rFonts w:ascii="Times New Roman" w:hAnsi="Times New Roman" w:cs="Times New Roman"/>
          <w:sz w:val="24"/>
          <w:szCs w:val="24"/>
        </w:rPr>
        <w:t>иглой</w:t>
      </w:r>
      <w:proofErr w:type="gramEnd"/>
      <w:r w:rsidRPr="00811F8E">
        <w:rPr>
          <w:rFonts w:ascii="Times New Roman" w:hAnsi="Times New Roman" w:cs="Times New Roman"/>
          <w:sz w:val="24"/>
          <w:szCs w:val="24"/>
        </w:rPr>
        <w:t xml:space="preserve"> и затягивают рабочую нить до образования петли. Стежки шва могут быть расположены очень плотно или на некотором расстоянии друг от друга</w:t>
      </w:r>
      <w:proofErr w:type="gramStart"/>
      <w:r w:rsidRPr="00811F8E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811F8E">
        <w:rPr>
          <w:rFonts w:ascii="Times New Roman" w:hAnsi="Times New Roman" w:cs="Times New Roman"/>
          <w:sz w:val="24"/>
          <w:szCs w:val="24"/>
        </w:rPr>
        <w:t>Стежки шва могут быть различной длины. Петельным швом можно вышивать отдельные мелкие элементы, например, листики или цветочки.</w:t>
      </w:r>
    </w:p>
    <w:p w:rsidR="00D152DB" w:rsidRDefault="00811F8E" w:rsidP="00811F8E">
      <w:pPr>
        <w:jc w:val="both"/>
        <w:rPr>
          <w:rFonts w:ascii="Times New Roman" w:hAnsi="Times New Roman" w:cs="Times New Roman"/>
          <w:sz w:val="24"/>
          <w:szCs w:val="24"/>
        </w:rPr>
      </w:pPr>
      <w:r w:rsidRPr="00811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A67F54A" wp14:editId="59D2DCAE">
                <wp:extent cx="304800" cy="304800"/>
                <wp:effectExtent l="0" t="0" r="0" b="0"/>
                <wp:docPr id="3" name="AutoShape 2" descr="https://cs6.livemaster.ru/storage/61/9f/498e6bdf0d641848398aa0ce08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cs6.livemaster.ru/storage/61/9f/498e6bdf0d641848398aa0ce08il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Mqnc63qAgAACA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03598" cy="2552700"/>
            <wp:effectExtent l="0" t="0" r="6985" b="0"/>
            <wp:docPr id="4" name="Рисунок 4" descr="C:\Users\User\Desktop\498e6bdf0d641848398aa0ce08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98e6bdf0d641848398aa0ce08i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51" cy="255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2DB" w:rsidRPr="00D152DB" w:rsidRDefault="00D152DB" w:rsidP="00D15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D152DB">
        <w:rPr>
          <w:rFonts w:ascii="Times New Roman" w:hAnsi="Times New Roman" w:cs="Times New Roman"/>
          <w:b/>
          <w:sz w:val="24"/>
          <w:szCs w:val="24"/>
        </w:rPr>
        <w:t>Шов «цепочка»</w:t>
      </w:r>
      <w:r w:rsidRPr="00D152DB">
        <w:rPr>
          <w:rFonts w:ascii="Times New Roman" w:hAnsi="Times New Roman" w:cs="Times New Roman"/>
          <w:sz w:val="24"/>
          <w:szCs w:val="24"/>
        </w:rPr>
        <w:t xml:space="preserve"> — тамбурный шов. Это глухой односторонний шов, он состоит из ряда петель, выходящих одна из другой, и по лицевой стороне напоминает цепочку, связанную крючком. Вышивают его сверху вниз, справа налево и по контуру рисунка. Последовательность выполнения шва: нить выводят на лицевую сторону в первой точке и отводят ее вниз, придерживая большим пальцем левой руки. Затем из второй точки в третью точку движением иглы сверху вниз делают стежок и затягивают нить, образуя первую петлю. Последующие петли выполняются аналогично, таким </w:t>
      </w:r>
      <w:proofErr w:type="gramStart"/>
      <w:r w:rsidRPr="00D152DB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D152DB">
        <w:rPr>
          <w:rFonts w:ascii="Times New Roman" w:hAnsi="Times New Roman" w:cs="Times New Roman"/>
          <w:sz w:val="24"/>
          <w:szCs w:val="24"/>
        </w:rPr>
        <w:t xml:space="preserve"> образуется шов «цепочка». Им можно вышивать как прямые контуры, так и криволинейные.</w:t>
      </w:r>
    </w:p>
    <w:p w:rsidR="00D152DB" w:rsidRDefault="00D152DB" w:rsidP="00D15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DBCA9D" wp14:editId="33F8ABF2">
            <wp:extent cx="3327400" cy="2495550"/>
            <wp:effectExtent l="0" t="0" r="6350" b="0"/>
            <wp:docPr id="5" name="Рисунок 5" descr="C:\Users\User\Desktop\9c6745a941fc72d4823526fa03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9c6745a941fc72d4823526fa034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373" cy="250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2DB" w:rsidRPr="00D152DB" w:rsidRDefault="00D152DB" w:rsidP="00D152DB">
      <w:pPr>
        <w:jc w:val="both"/>
        <w:rPr>
          <w:rFonts w:ascii="Times New Roman" w:hAnsi="Times New Roman" w:cs="Times New Roman"/>
          <w:sz w:val="24"/>
          <w:szCs w:val="24"/>
        </w:rPr>
      </w:pPr>
      <w:r w:rsidRPr="00D152DB">
        <w:rPr>
          <w:rFonts w:ascii="Times New Roman" w:hAnsi="Times New Roman" w:cs="Times New Roman"/>
          <w:b/>
          <w:sz w:val="24"/>
          <w:szCs w:val="24"/>
        </w:rPr>
        <w:t xml:space="preserve">4.Гладь </w:t>
      </w:r>
      <w:proofErr w:type="spellStart"/>
      <w:r w:rsidRPr="00D152DB">
        <w:rPr>
          <w:rFonts w:ascii="Times New Roman" w:hAnsi="Times New Roman" w:cs="Times New Roman"/>
          <w:b/>
          <w:sz w:val="24"/>
          <w:szCs w:val="24"/>
        </w:rPr>
        <w:t>вприкреп</w:t>
      </w:r>
      <w:proofErr w:type="spellEnd"/>
      <w:r w:rsidRPr="00D15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152DB">
        <w:rPr>
          <w:rFonts w:ascii="Times New Roman" w:hAnsi="Times New Roman" w:cs="Times New Roman"/>
          <w:sz w:val="24"/>
          <w:szCs w:val="24"/>
        </w:rPr>
        <w:t xml:space="preserve"> используется для заполнения больших площадей узора. Состоит из длинных стежков и одного или нескольких коротких поперечных-прикрепляющих длинные стежки к ткани. Длинный стежок лучше делать только по лицевой стороне. Также можно сначала заполнить всю площадь узора длинными стежками, а затем поверх них проложить короткие поперечные или косые прикрепляющие стежки.</w:t>
      </w:r>
    </w:p>
    <w:p w:rsidR="00D152DB" w:rsidRDefault="00D152DB" w:rsidP="00D15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43225" cy="2207419"/>
            <wp:effectExtent l="0" t="0" r="0" b="2540"/>
            <wp:docPr id="6" name="Рисунок 6" descr="C:\Users\User\Desktop\a9139df1144b9500aa8e4ed146q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a9139df1144b9500aa8e4ed146q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187" cy="220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2DB" w:rsidRPr="00D152DB" w:rsidRDefault="00D152DB" w:rsidP="00D152DB">
      <w:pPr>
        <w:jc w:val="both"/>
        <w:rPr>
          <w:rFonts w:ascii="Times New Roman" w:hAnsi="Times New Roman" w:cs="Times New Roman"/>
          <w:sz w:val="24"/>
          <w:szCs w:val="24"/>
        </w:rPr>
      </w:pPr>
      <w:r w:rsidRPr="00D152DB">
        <w:rPr>
          <w:rFonts w:ascii="Times New Roman" w:hAnsi="Times New Roman" w:cs="Times New Roman"/>
          <w:b/>
          <w:sz w:val="24"/>
          <w:szCs w:val="24"/>
        </w:rPr>
        <w:t>5. Гладь с настилом</w:t>
      </w:r>
      <w:r w:rsidRPr="00D152DB">
        <w:rPr>
          <w:rFonts w:ascii="Times New Roman" w:hAnsi="Times New Roman" w:cs="Times New Roman"/>
          <w:sz w:val="24"/>
          <w:szCs w:val="24"/>
        </w:rPr>
        <w:t xml:space="preserve"> — выполняется по предварительно проложенному настилу, выполненному более толстыми </w:t>
      </w:r>
      <w:proofErr w:type="gramStart"/>
      <w:r w:rsidRPr="00D152DB">
        <w:rPr>
          <w:rFonts w:ascii="Times New Roman" w:hAnsi="Times New Roman" w:cs="Times New Roman"/>
          <w:sz w:val="24"/>
          <w:szCs w:val="24"/>
        </w:rPr>
        <w:t>нитками</w:t>
      </w:r>
      <w:proofErr w:type="gramEnd"/>
      <w:r w:rsidRPr="00D152DB">
        <w:rPr>
          <w:rFonts w:ascii="Times New Roman" w:hAnsi="Times New Roman" w:cs="Times New Roman"/>
          <w:sz w:val="24"/>
          <w:szCs w:val="24"/>
        </w:rPr>
        <w:t xml:space="preserve"> благодаря чему вышивка получается более выпуклой, рельефной. </w:t>
      </w:r>
      <w:r w:rsidRPr="00D152DB">
        <w:rPr>
          <w:rFonts w:ascii="Times New Roman" w:hAnsi="Times New Roman" w:cs="Times New Roman"/>
          <w:sz w:val="24"/>
          <w:szCs w:val="24"/>
          <w:u w:val="single"/>
        </w:rPr>
        <w:t>Последовательность выполнения выпуклой глади такова:</w:t>
      </w:r>
      <w:r w:rsidRPr="00D152DB">
        <w:rPr>
          <w:rFonts w:ascii="Times New Roman" w:hAnsi="Times New Roman" w:cs="Times New Roman"/>
          <w:sz w:val="24"/>
          <w:szCs w:val="24"/>
        </w:rPr>
        <w:t xml:space="preserve"> контуры рисунка обшивают швом «вперед иголку», затем прокладывают настил в один или два (для большей выпуклости) слоя, а затем выполняют вышивку в направлении, противоположном настилу. Узоры с волнистой линией контуров вышивают косой гладью. При этом обязательно нужно следить за тем, чтобы стежки глади укладывались точно по контуру и плотно прилегали друг к другу. В рельефной глади часто применяются в качестве элементов так называемые шарики пышечки. Нить выводят на лицевую сторону, левой рукой делают 2-3 витка нити, а на иголку и выводят иголку на изнаночную сторону рядом с первым проколом. При этом нить на иголке нужно придерживать пальцем левой руки до тех пор, пока на ткани не образуется затянутый узелок.</w:t>
      </w:r>
    </w:p>
    <w:p w:rsidR="00D152DB" w:rsidRDefault="00D152DB" w:rsidP="00D15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F419518" wp14:editId="72019D5F">
            <wp:extent cx="2657475" cy="1993106"/>
            <wp:effectExtent l="0" t="0" r="0" b="7620"/>
            <wp:docPr id="7" name="Рисунок 7" descr="C:\Users\User\Desktop\08dabcfbd46ae2902000449c6d6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08dabcfbd46ae2902000449c6d6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30" cy="199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2DB" w:rsidRPr="00D152DB" w:rsidRDefault="00D152DB" w:rsidP="00D15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152DB">
        <w:rPr>
          <w:rFonts w:ascii="Times New Roman" w:hAnsi="Times New Roman" w:cs="Times New Roman"/>
          <w:b/>
          <w:sz w:val="24"/>
          <w:szCs w:val="24"/>
        </w:rPr>
        <w:t>. Плоская гла</w:t>
      </w:r>
      <w:r w:rsidRPr="00D152DB">
        <w:rPr>
          <w:rFonts w:ascii="Times New Roman" w:hAnsi="Times New Roman" w:cs="Times New Roman"/>
          <w:sz w:val="24"/>
          <w:szCs w:val="24"/>
        </w:rPr>
        <w:t xml:space="preserve">дь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D152D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D152DB">
        <w:rPr>
          <w:rFonts w:ascii="Times New Roman" w:hAnsi="Times New Roman" w:cs="Times New Roman"/>
          <w:sz w:val="24"/>
          <w:szCs w:val="24"/>
        </w:rPr>
        <w:t>вляется двусторонней используется в растительных орнаментах для вышивания широких и узких узоров. Игла с изнаночной стороны проходит по всей ширине узора, стежки плотно укладываются друг к другу рис. Направление стежков может быть прямым и косым. Выполняется без настила. В крупных деталях стежки глади располагаются по форме узора: в листьях — от края к середине, по направлению прожилок, в лепестках цветов — от края к центру.</w:t>
      </w:r>
    </w:p>
    <w:p w:rsidR="00D152DB" w:rsidRDefault="00D152DB" w:rsidP="00D15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3070DF" wp14:editId="1066F54E">
            <wp:extent cx="3162300" cy="2371724"/>
            <wp:effectExtent l="0" t="0" r="0" b="0"/>
            <wp:docPr id="8" name="Рисунок 8" descr="C:\Users\User\Desktop\e63af9b3e936aa630d58f76362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e63af9b3e936aa630d58f76362r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878" cy="237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2DB" w:rsidRPr="00D152DB" w:rsidRDefault="00D152DB" w:rsidP="00D152DB">
      <w:pPr>
        <w:jc w:val="both"/>
        <w:rPr>
          <w:rFonts w:ascii="Times New Roman" w:hAnsi="Times New Roman" w:cs="Times New Roman"/>
          <w:sz w:val="24"/>
          <w:szCs w:val="24"/>
        </w:rPr>
      </w:pPr>
      <w:r w:rsidRPr="00D152DB">
        <w:rPr>
          <w:rFonts w:ascii="Times New Roman" w:hAnsi="Times New Roman" w:cs="Times New Roman"/>
          <w:b/>
          <w:sz w:val="24"/>
          <w:szCs w:val="24"/>
        </w:rPr>
        <w:t>7.Теневая гладь</w:t>
      </w:r>
      <w:r w:rsidRPr="00D152DB">
        <w:rPr>
          <w:rFonts w:ascii="Times New Roman" w:hAnsi="Times New Roman" w:cs="Times New Roman"/>
          <w:sz w:val="24"/>
          <w:szCs w:val="24"/>
        </w:rPr>
        <w:t xml:space="preserve"> — эта гладь выполняется по свободному контуру нитками разных цветов. При этом нет четкой границы между цветами, а переход от одного тона ниток к другому достигается при помощи стежков разной длины, входящих один в другой. Этим приемом достигается так называемый теневой эффект. Последовательность выполнения теневой глади. Переводят узор на ткань и наносят условное деление по тонам ниток. Для этого карандашом проводят изогнутые линии, которые служат границей перехода одного цвета в другой. Причем вкалывать иголку нужно не точно по этим линиям, а выше и ниже. Наносить стежки нужно плотно один к другому, а располагать их в направлении, которое зависит от рисунка. Так, если это лепесток цветка — то в направлении центра цветка, если листик, то в направлении центральной жилки и так далее. Поэтому для упрощения работы, можно карандашом нанести на ткань штриховые линии, которые указывают направление стежков.</w:t>
      </w:r>
    </w:p>
    <w:p w:rsidR="00D152DB" w:rsidRDefault="00D152DB" w:rsidP="00D152DB">
      <w:pPr>
        <w:jc w:val="both"/>
        <w:rPr>
          <w:rFonts w:ascii="Times New Roman" w:hAnsi="Times New Roman" w:cs="Times New Roman"/>
          <w:sz w:val="24"/>
          <w:szCs w:val="24"/>
        </w:rPr>
      </w:pPr>
      <w:r w:rsidRPr="00D15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0" cy="1889198"/>
            <wp:effectExtent l="0" t="0" r="0" b="0"/>
            <wp:docPr id="9" name="Рисунок 9" descr="C:\Users\User\Desktop\8097559080cd2b80ada2818007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8097559080cd2b80ada2818007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832" cy="189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2DB" w:rsidRPr="00D152DB" w:rsidRDefault="00D152DB" w:rsidP="00D15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D152DB">
        <w:rPr>
          <w:rFonts w:ascii="Times New Roman" w:hAnsi="Times New Roman" w:cs="Times New Roman"/>
          <w:sz w:val="28"/>
          <w:szCs w:val="28"/>
        </w:rPr>
        <w:t>Изучив азы техники вышивки гладью можно смело начать проект для начала небольшого узора вышивки гладью.</w:t>
      </w:r>
    </w:p>
    <w:p w:rsidR="00D152DB" w:rsidRPr="00D152DB" w:rsidRDefault="00D152DB" w:rsidP="00D152DB">
      <w:pPr>
        <w:jc w:val="both"/>
        <w:rPr>
          <w:rFonts w:ascii="Times New Roman" w:hAnsi="Times New Roman" w:cs="Times New Roman"/>
          <w:sz w:val="28"/>
          <w:szCs w:val="28"/>
        </w:rPr>
      </w:pPr>
      <w:r w:rsidRPr="00D152DB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D152DB">
        <w:rPr>
          <w:rFonts w:ascii="Times New Roman" w:hAnsi="Times New Roman" w:cs="Times New Roman"/>
          <w:sz w:val="28"/>
          <w:szCs w:val="28"/>
        </w:rPr>
        <w:t xml:space="preserve"> Выполнит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52DB">
        <w:rPr>
          <w:rFonts w:ascii="Times New Roman" w:hAnsi="Times New Roman" w:cs="Times New Roman"/>
          <w:sz w:val="28"/>
          <w:szCs w:val="28"/>
        </w:rPr>
        <w:t xml:space="preserve"> в технике «гладь» вышивку цветка</w:t>
      </w:r>
      <w:r>
        <w:rPr>
          <w:rFonts w:ascii="Times New Roman" w:hAnsi="Times New Roman" w:cs="Times New Roman"/>
          <w:sz w:val="28"/>
          <w:szCs w:val="28"/>
        </w:rPr>
        <w:t xml:space="preserve"> и листика.</w:t>
      </w:r>
    </w:p>
    <w:p w:rsidR="00D152DB" w:rsidRPr="00D152DB" w:rsidRDefault="00D152DB" w:rsidP="00D15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152DB">
        <w:rPr>
          <w:rFonts w:ascii="Times New Roman" w:hAnsi="Times New Roman" w:cs="Times New Roman"/>
          <w:sz w:val="24"/>
          <w:szCs w:val="24"/>
        </w:rPr>
        <w:t>Последовательн</w:t>
      </w:r>
      <w:r>
        <w:rPr>
          <w:rFonts w:ascii="Times New Roman" w:hAnsi="Times New Roman" w:cs="Times New Roman"/>
          <w:sz w:val="24"/>
          <w:szCs w:val="24"/>
        </w:rPr>
        <w:t>ость выполнения лепестка цветка</w:t>
      </w:r>
    </w:p>
    <w:p w:rsidR="00D152DB" w:rsidRDefault="00D152DB" w:rsidP="00D15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152DB">
        <w:rPr>
          <w:rFonts w:ascii="Times New Roman" w:hAnsi="Times New Roman" w:cs="Times New Roman"/>
          <w:sz w:val="24"/>
          <w:szCs w:val="24"/>
        </w:rPr>
        <w:t xml:space="preserve">Лепесток делят на 3-4 части и начинают вышивку от середины верхней части. Закончив правую половинку, иголку с ниткой проводят по лепестку с лицевой стороны к левому краю лепестка и выполняют вышивку левой половинки. Когда закончена вышивка верхней части лепестка, обрезают нить и точно так же от середины начинают вышивать вторую часть лепестка нитью другого цвета.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152DB">
        <w:rPr>
          <w:rFonts w:ascii="Times New Roman" w:hAnsi="Times New Roman" w:cs="Times New Roman"/>
          <w:sz w:val="24"/>
          <w:szCs w:val="24"/>
        </w:rPr>
        <w:t>Чтобы второй тон нитей входил в первый постепенно, его выполняют, то удлиняя, то укорачивая стежки (стежки второй части укладывают между стежками первой части).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2DB">
        <w:rPr>
          <w:rFonts w:ascii="Times New Roman" w:hAnsi="Times New Roman" w:cs="Times New Roman"/>
          <w:sz w:val="24"/>
          <w:szCs w:val="24"/>
        </w:rPr>
        <w:t xml:space="preserve"> Выполнив правую половинку, иглу переводят в начало левой половинки и аналогичным образом выполняют ее. Точно так же выполняют остальные части. Переход цветов в лепестке — от более </w:t>
      </w:r>
      <w:proofErr w:type="gramStart"/>
      <w:r w:rsidRPr="00D152DB">
        <w:rPr>
          <w:rFonts w:ascii="Times New Roman" w:hAnsi="Times New Roman" w:cs="Times New Roman"/>
          <w:sz w:val="24"/>
          <w:szCs w:val="24"/>
        </w:rPr>
        <w:t>светлого</w:t>
      </w:r>
      <w:proofErr w:type="gramEnd"/>
      <w:r w:rsidRPr="00D152DB">
        <w:rPr>
          <w:rFonts w:ascii="Times New Roman" w:hAnsi="Times New Roman" w:cs="Times New Roman"/>
          <w:sz w:val="24"/>
          <w:szCs w:val="24"/>
        </w:rPr>
        <w:t xml:space="preserve"> (самый верхний) </w:t>
      </w:r>
      <w:r>
        <w:rPr>
          <w:rFonts w:ascii="Times New Roman" w:hAnsi="Times New Roman" w:cs="Times New Roman"/>
          <w:sz w:val="24"/>
          <w:szCs w:val="24"/>
        </w:rPr>
        <w:t>к более темному (самый нижний).</w:t>
      </w:r>
    </w:p>
    <w:p w:rsidR="00D152DB" w:rsidRDefault="00D152DB" w:rsidP="00D15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00375" cy="2247900"/>
            <wp:effectExtent l="0" t="0" r="9525" b="0"/>
            <wp:docPr id="11" name="Рисунок 11" descr="C:\Users\User\Desktop\59dcc5daf38ed78fcde8bdc164q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59dcc5daf38ed78fcde8bdc164q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152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422CB6" wp14:editId="7CBA21B9">
            <wp:extent cx="2825750" cy="2119314"/>
            <wp:effectExtent l="0" t="0" r="0" b="0"/>
            <wp:docPr id="12" name="Рисунок 12" descr="C:\Users\User\Desktop\0578f156fb7580de71752810cdn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0578f156fb7580de71752810cdnr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992" cy="212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2DB" w:rsidRPr="00D152DB" w:rsidRDefault="00D152DB" w:rsidP="00D15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152DB">
        <w:rPr>
          <w:rFonts w:ascii="Times New Roman" w:hAnsi="Times New Roman" w:cs="Times New Roman"/>
          <w:sz w:val="24"/>
          <w:szCs w:val="24"/>
        </w:rPr>
        <w:t>Последовательность выполнения лис</w:t>
      </w:r>
      <w:r>
        <w:rPr>
          <w:rFonts w:ascii="Times New Roman" w:hAnsi="Times New Roman" w:cs="Times New Roman"/>
          <w:sz w:val="24"/>
          <w:szCs w:val="24"/>
        </w:rPr>
        <w:t>тика, имеющего жилку посередине</w:t>
      </w:r>
    </w:p>
    <w:p w:rsidR="00D152DB" w:rsidRPr="00D152DB" w:rsidRDefault="00D152DB" w:rsidP="00D152DB">
      <w:pPr>
        <w:jc w:val="both"/>
        <w:rPr>
          <w:rFonts w:ascii="Times New Roman" w:hAnsi="Times New Roman" w:cs="Times New Roman"/>
          <w:sz w:val="24"/>
          <w:szCs w:val="24"/>
        </w:rPr>
      </w:pPr>
      <w:r w:rsidRPr="00D152DB">
        <w:rPr>
          <w:rFonts w:ascii="Times New Roman" w:hAnsi="Times New Roman" w:cs="Times New Roman"/>
          <w:sz w:val="24"/>
          <w:szCs w:val="24"/>
        </w:rPr>
        <w:t>Вышивают листик косой гладью, укладывая стежки по направлению к жилке. Выполняют сначала правую, затем левую половинку листика. Предварительно каждую половинку листика нужно разделить на 2-4 части (по количеству цветов)</w:t>
      </w:r>
      <w:proofErr w:type="gramStart"/>
      <w:r w:rsidRPr="00D152D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152DB">
        <w:rPr>
          <w:rFonts w:ascii="Times New Roman" w:hAnsi="Times New Roman" w:cs="Times New Roman"/>
          <w:sz w:val="24"/>
          <w:szCs w:val="24"/>
        </w:rPr>
        <w:t xml:space="preserve">ачинают вышивку с крайней (самой светлой) части в направлении сверху вниз. Стежки по краям более короткие, к центру листика более длинные. Вторую и третью части вышивают также сверху вниз, только цвет ниток берется темнее. Вторую (левую) половинку листика вышивают аналогично, только в направлении снизу вверх и от центральной (более темной) части </w:t>
      </w:r>
      <w:proofErr w:type="gramStart"/>
      <w:r w:rsidRPr="00D152D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152DB">
        <w:rPr>
          <w:rFonts w:ascii="Times New Roman" w:hAnsi="Times New Roman" w:cs="Times New Roman"/>
          <w:sz w:val="24"/>
          <w:szCs w:val="24"/>
        </w:rPr>
        <w:t xml:space="preserve"> наружной (более светлой).</w:t>
      </w:r>
    </w:p>
    <w:p w:rsidR="00D152DB" w:rsidRDefault="00D152DB" w:rsidP="00D15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2DB" w:rsidRDefault="00D152DB" w:rsidP="00D15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2DB" w:rsidRDefault="00D152DB" w:rsidP="00D15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43225" cy="2207419"/>
            <wp:effectExtent l="0" t="0" r="0" b="2540"/>
            <wp:docPr id="13" name="Рисунок 13" descr="C:\Users\User\Desktop\7517d1f36525cd22d6c72163147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7517d1f36525cd22d6c72163147n (1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C0" w:rsidRDefault="00912BC0" w:rsidP="00D15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2BC0" w:rsidRPr="00811F8E" w:rsidRDefault="00912BC0" w:rsidP="00D15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27DD45A" wp14:editId="49A593E8">
                <wp:extent cx="304800" cy="304800"/>
                <wp:effectExtent l="0" t="0" r="0" b="0"/>
                <wp:docPr id="10" name="AutoShape 1" descr="vyshivka-gladyu-listochek-nacha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vyshivka-gladyu-listochek-nachal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z582L0AIAAOI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912BC0" w:rsidRPr="00811F8E" w:rsidSect="00811F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20772"/>
    <w:multiLevelType w:val="hybridMultilevel"/>
    <w:tmpl w:val="77E8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7D"/>
    <w:rsid w:val="00811F8E"/>
    <w:rsid w:val="008E6410"/>
    <w:rsid w:val="00912BC0"/>
    <w:rsid w:val="00972F7D"/>
    <w:rsid w:val="00D152DB"/>
    <w:rsid w:val="00F0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F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F8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01F3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01F3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F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F8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01F3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01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s://zvetnoe.ru/club/poleznye-stati/vsye-o-khobbi-tovarakh/vyshivka/vyshivka-gladyu-dlya-nachinayushchikh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2020-04-19T14:31:00Z</dcterms:created>
  <dcterms:modified xsi:type="dcterms:W3CDTF">2020-04-19T15:03:00Z</dcterms:modified>
</cp:coreProperties>
</file>