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Пример оформления интерактивных занятий для обучающихся 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(на период  дистанционного обучения</w:t>
      </w:r>
      <w:r>
        <w:rPr/>
        <w:t>)</w:t>
      </w:r>
    </w:p>
    <w:tbl>
      <w:tblPr>
        <w:tblW w:w="14578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2"/>
        <w:gridCol w:w="4495"/>
      </w:tblGrid>
      <w:tr>
        <w:trPr>
          <w:trHeight w:val="283" w:hRule="atLeast"/>
        </w:trPr>
        <w:tc>
          <w:tcPr>
            <w:tcW w:w="10082" w:type="dxa"/>
            <w:tcBorders/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495" w:type="dxa"/>
            <w:tcBorders/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Период: 06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  <w:t>.04.2020-17.04.2020________</w:t>
            </w:r>
          </w:p>
        </w:tc>
      </w:tr>
      <w:tr>
        <w:trPr>
          <w:trHeight w:val="702" w:hRule="atLeast"/>
        </w:trPr>
        <w:tc>
          <w:tcPr>
            <w:tcW w:w="10082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Объединение: современного танца «Ступени»(младшая группа ансамбля)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ПОО ________________________________________</w:t>
            </w:r>
          </w:p>
        </w:tc>
        <w:tc>
          <w:tcPr>
            <w:tcW w:w="4495" w:type="dxa"/>
            <w:tcBorders/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Преподаватель: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  <w:t xml:space="preserve"> Сошенкова Марина Михайловна</w:t>
            </w:r>
          </w:p>
        </w:tc>
      </w:tr>
      <w:tr>
        <w:trPr>
          <w:trHeight w:val="148" w:hRule="atLeast"/>
        </w:trPr>
        <w:tc>
          <w:tcPr>
            <w:tcW w:w="10082" w:type="dxa"/>
            <w:tcBorders/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Количество часов   18</w:t>
            </w:r>
          </w:p>
        </w:tc>
        <w:tc>
          <w:tcPr>
            <w:tcW w:w="4495" w:type="dxa"/>
            <w:tcBorders/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ИНДИВИДУАЛЬНЫЙ ПЛАН САМОСТОЯТЕЛЬНОЙ РАБОТЫ ОБУЧАЮЩЕГОСЯ</w:t>
      </w:r>
    </w:p>
    <w:tbl>
      <w:tblPr>
        <w:tblW w:w="16145" w:type="dxa"/>
        <w:jc w:val="left"/>
        <w:tblInd w:w="-13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84"/>
        <w:gridCol w:w="2861"/>
        <w:gridCol w:w="822"/>
        <w:gridCol w:w="6640"/>
        <w:gridCol w:w="3313"/>
        <w:gridCol w:w="1824"/>
      </w:tblGrid>
      <w:tr>
        <w:trPr>
          <w:trHeight w:val="571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СРС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(ч.)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Содержание задания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Форма представления выполненного задания</w:t>
            </w:r>
          </w:p>
        </w:tc>
      </w:tr>
      <w:tr>
        <w:trPr>
          <w:trHeight w:val="1221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spacing w:before="280" w:after="0"/>
              <w:jc w:val="both"/>
              <w:rPr/>
            </w:pPr>
            <w:r>
              <w:rPr>
                <w:b/>
                <w:i/>
              </w:rPr>
              <w:t>Репетиционная деятельность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hyperlink r:id="rId2">
              <w:r>
                <w:rPr>
                  <w:rStyle w:val="Style14"/>
                  <w:rFonts w:cs="Times New Roman" w:ascii="Times New Roman" w:hAnsi="Times New Roman"/>
                  <w:i/>
                  <w:color w:val="000000"/>
                  <w:sz w:val="24"/>
                  <w:szCs w:val="24"/>
                </w:rPr>
                <w:t>https://www.youtube.com/watch?v=DtV1X3JD0RM&amp;t=465s</w:t>
              </w:r>
            </w:hyperlink>
            <w:hyperlink r:id="rId3">
              <w:r>
                <w:rPr>
                  <w:rStyle w:val="Style14"/>
                  <w:rFonts w:cs="Times New Roman" w:ascii="Times New Roman" w:hAnsi="Times New Roman"/>
                  <w:i/>
                  <w:color w:val="000000"/>
                  <w:sz w:val="24"/>
                  <w:szCs w:val="24"/>
                </w:rPr>
                <w:t xml:space="preserve"> </w:t>
              </w:r>
            </w:hyperlink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i/>
                <w:i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Мастер класс стрейчинг урок 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Разминка, стрейчинг. Повторение и отработка ранее выученных движений и комбинаций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Видеоотчет в группе</w:t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spacing w:before="280" w:after="0"/>
              <w:jc w:val="both"/>
              <w:rPr/>
            </w:pPr>
            <w:r>
              <w:rPr>
                <w:b/>
                <w:i/>
              </w:rPr>
              <w:t>Репетиционная деятельность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hyperlink r:id="rId4">
              <w:r>
                <w:rPr>
                  <w:rStyle w:val="Style14"/>
                  <w:rFonts w:cs="Times New Roman" w:ascii="Times New Roman" w:hAnsi="Times New Roman"/>
                  <w:bCs/>
                  <w:i/>
                  <w:color w:val="000000"/>
                  <w:sz w:val="24"/>
                  <w:szCs w:val="24"/>
                  <w:highlight w:val="white"/>
                  <w:u w:val="none"/>
                </w:rPr>
                <w:t>https://www.youtube.com/watch?v=IISxKE3LGSE</w:t>
              </w:r>
            </w:hyperlink>
            <w:hyperlink r:id="rId5">
              <w:r>
                <w:rPr>
                  <w:rStyle w:val="Style14"/>
                  <w:rFonts w:cs="Times New Roman" w:ascii="Times New Roman" w:hAnsi="Times New Roman"/>
                  <w:bCs/>
                  <w:i/>
                  <w:color w:val="000000"/>
                  <w:sz w:val="24"/>
                  <w:szCs w:val="24"/>
                  <w:highlight w:val="white"/>
                  <w:u w:val="none"/>
                </w:rPr>
                <w:t xml:space="preserve">  </w:t>
              </w:r>
            </w:hyperlink>
          </w:p>
          <w:p>
            <w:pPr>
              <w:pStyle w:val="Normal"/>
              <w:spacing w:before="0" w:after="0"/>
              <w:jc w:val="both"/>
              <w:rPr/>
            </w:pPr>
            <w:bookmarkStart w:id="0" w:name="__DdeLink__214_2049908547"/>
            <w:r>
              <w:rPr>
                <w:rStyle w:val="Style14"/>
                <w:rFonts w:cs="Times New Roman" w:ascii="Times New Roman" w:hAnsi="Times New Roman"/>
                <w:bCs/>
                <w:i/>
                <w:color w:val="000000"/>
                <w:sz w:val="24"/>
                <w:szCs w:val="24"/>
                <w:highlight w:val="white"/>
                <w:u w:val="none"/>
              </w:rPr>
              <w:t>мастер класс стрейчинг урок 2</w:t>
            </w:r>
            <w:bookmarkEnd w:id="0"/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Разминка, стрейчинг. Повторение и отработка ранее выученных движений и комбинаций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Видеоотчет в группе</w:t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spacing w:before="280" w:after="0"/>
              <w:jc w:val="both"/>
              <w:rPr/>
            </w:pPr>
            <w:r>
              <w:rPr/>
              <w:t>Изоляция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hyperlink r:id="rId6">
              <w:r>
                <w:rPr>
                  <w:rStyle w:val="Style14"/>
                </w:rPr>
                <w:t>https://www.youtube.com/watch?v=pLT1ZiVBaK0</w:t>
              </w:r>
            </w:hyperlink>
          </w:p>
          <w:p>
            <w:pPr>
              <w:pStyle w:val="Normal"/>
              <w:spacing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/>
              <w:t>Мастер класс разминка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Ритмическая разминка, разогрев отдельных частей тела. Приемы изолирующих движений.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4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spacing w:before="280" w:after="0"/>
              <w:jc w:val="both"/>
              <w:rPr/>
            </w:pPr>
            <w:r>
              <w:rPr/>
              <w:t>Кросс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hyperlink r:id="rId7">
              <w:r>
                <w:rPr>
                  <w:rStyle w:val="Style14"/>
                </w:rPr>
                <w:t>https://www.youtube.com/watch?v=NUsm9E9-93k</w:t>
              </w:r>
            </w:hyperlink>
            <w:r>
              <w:rPr/>
              <w:t xml:space="preserve">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Ритмическая разминка, упражнения на выносливость. Отработка ранее изученных прыжков в джаз манере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5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spacing w:before="280" w:after="0"/>
              <w:jc w:val="both"/>
              <w:rPr/>
            </w:pPr>
            <w:r>
              <w:rPr/>
              <w:t>Танцевальные комбинации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hyperlink r:id="rId8">
              <w:r>
                <w:rPr>
                  <w:rStyle w:val="Style14"/>
                  <w:rFonts w:cs="Times New Roman" w:ascii="Times New Roman" w:hAnsi="Times New Roman"/>
                  <w:i/>
                  <w:color w:val="000000"/>
                  <w:sz w:val="24"/>
                  <w:szCs w:val="24"/>
                </w:rPr>
                <w:t>https://www.youtube.com/watch?v=DtV1X3JD0RM&amp;t=465s</w:t>
              </w:r>
            </w:hyperlink>
            <w:r>
              <w:rPr>
                <w:rStyle w:val="Style14"/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i/>
                <w:i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Мастер класс стрейчинг урок 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Разминка, стрейчинг. Поторение ранее выученных комбинаций из танцевальных постановок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Видеоотчет  в группе</w:t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6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spacing w:before="280" w:after="0"/>
              <w:jc w:val="both"/>
              <w:rPr/>
            </w:pPr>
            <w:r>
              <w:rPr/>
              <w:t>Танцевальные комбинации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hyperlink r:id="rId9">
              <w:r>
                <w:rPr>
                  <w:rStyle w:val="Style14"/>
                  <w:rFonts w:cs="Times New Roman" w:ascii="Times New Roman" w:hAnsi="Times New Roman"/>
                  <w:bCs/>
                  <w:i/>
                  <w:color w:val="000000"/>
                  <w:sz w:val="24"/>
                  <w:szCs w:val="24"/>
                  <w:highlight w:val="white"/>
                  <w:u w:val="none"/>
                </w:rPr>
                <w:t>https://www.youtube.com/watch?v=IISxKE3LGSE</w:t>
              </w:r>
            </w:hyperlink>
            <w:r>
              <w:rPr>
                <w:rStyle w:val="Style14"/>
                <w:rFonts w:cs="Times New Roman" w:ascii="Times New Roman" w:hAnsi="Times New Roman"/>
                <w:bCs/>
                <w:i/>
                <w:color w:val="000000"/>
                <w:sz w:val="24"/>
                <w:szCs w:val="24"/>
                <w:highlight w:val="white"/>
                <w:u w:val="none"/>
              </w:rPr>
              <w:t xml:space="preserve">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Style w:val="Style14"/>
                <w:rFonts w:cs="Times New Roman" w:ascii="Times New Roman" w:hAnsi="Times New Roman"/>
                <w:bCs/>
                <w:i/>
                <w:color w:val="000000"/>
                <w:sz w:val="24"/>
                <w:szCs w:val="24"/>
                <w:highlight w:val="white"/>
                <w:u w:val="none"/>
              </w:rPr>
              <w:t>мастер класс стрейчинг урок 2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Разминка, стрейчинкг. Элементы ипровизации. Построение комбинаций в свободной пластике. Отработка выученных ранее комбинаций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Видеоотчет в группе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 xml:space="preserve">Пояснения: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 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Задания выполняются в электронном виде, готовые работы предоставляются по электронному адресу: msoshenkova95@gmail.com</w: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rFonts w:cs="Times New Roman"/>
      <w:color w:val="0000FF"/>
      <w:u w:val="single"/>
    </w:rPr>
  </w:style>
  <w:style w:type="character" w:styleId="Style15">
    <w:name w:val="Посещённая гиперссылка"/>
    <w:rPr>
      <w:color w:val="954F72"/>
      <w:u w:val="single"/>
    </w:rPr>
  </w:style>
  <w:style w:type="character" w:styleId="ListLabel1">
    <w:name w:val="ListLabel 1"/>
    <w:qFormat/>
    <w:rPr>
      <w:rFonts w:ascii="Times New Roman" w:hAnsi="Times New Roman" w:cs="Times New Roman"/>
      <w:i/>
      <w:sz w:val="24"/>
      <w:szCs w:val="24"/>
    </w:rPr>
  </w:style>
  <w:style w:type="character" w:styleId="ListLabel2">
    <w:name w:val="ListLabel 2"/>
    <w:qFormat/>
    <w:rPr/>
  </w:style>
  <w:style w:type="character" w:styleId="ListLabel3">
    <w:name w:val="ListLabel 3"/>
    <w:qFormat/>
    <w:rPr>
      <w:rFonts w:ascii="Times New Roman" w:hAnsi="Times New Roman" w:cs="Times New Roman"/>
      <w:i/>
      <w:color w:val="000000"/>
      <w:sz w:val="24"/>
      <w:szCs w:val="24"/>
    </w:rPr>
  </w:style>
  <w:style w:type="character" w:styleId="ListLabel4">
    <w:name w:val="ListLabel 4"/>
    <w:qFormat/>
    <w:rPr>
      <w:rFonts w:ascii="Times New Roman" w:hAnsi="Times New Roman" w:cs="Times New Roman"/>
      <w:i/>
      <w:color w:val="000000"/>
      <w:sz w:val="24"/>
      <w:szCs w:val="24"/>
    </w:rPr>
  </w:style>
  <w:style w:type="character" w:styleId="ListLabel5">
    <w:name w:val="ListLabel 5"/>
    <w:qFormat/>
    <w:rPr>
      <w:rFonts w:ascii="Times New Roman" w:hAnsi="Times New Roman" w:cs="Times New Roman"/>
      <w:bCs/>
      <w:i/>
      <w:color w:val="000000"/>
      <w:sz w:val="24"/>
      <w:szCs w:val="24"/>
      <w:highlight w:val="white"/>
      <w:u w:val="none"/>
    </w:rPr>
  </w:style>
  <w:style w:type="character" w:styleId="ListLabel6">
    <w:name w:val="ListLabel 6"/>
    <w:qFormat/>
    <w:rPr/>
  </w:style>
  <w:style w:type="character" w:styleId="ListLabel7">
    <w:name w:val="ListLabel 7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2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DtV1X3JD0RM&amp;t=465s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www.youtube.com/watch?v=IISxKE3LGSE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www.youtube.com/watch?v=pLT1ZiVBaK0" TargetMode="External"/><Relationship Id="rId7" Type="http://schemas.openxmlformats.org/officeDocument/2006/relationships/hyperlink" Target="https://www.youtube.com/watch?v=NUsm9E9-93k" TargetMode="External"/><Relationship Id="rId8" Type="http://schemas.openxmlformats.org/officeDocument/2006/relationships/hyperlink" Target="https://www.youtube.com/watch?v=DtV1X3JD0RM&amp;t=465s" TargetMode="External"/><Relationship Id="rId9" Type="http://schemas.openxmlformats.org/officeDocument/2006/relationships/hyperlink" Target="https://www.youtube.com/watch?v=IISxKE3LGSE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71</TotalTime>
  <Application>LibreOffice/6.0.7.3$Linux_X86_64 LibreOffice_project/00m0$Build-3</Application>
  <Pages>2</Pages>
  <Words>185</Words>
  <Characters>1622</Characters>
  <CharactersWithSpaces>1766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2020-03-26T12:01:05Z</dcterms:created>
  <dc:creator/>
  <dc:description/>
  <dc:language>ru-RU</dc:language>
  <cp:lastModifiedBy/>
  <dcterms:modified xsi:type="dcterms:W3CDTF">2020-04-16T15:27:42Z</dcterms:modified>
  <cp:revision>4</cp:revision>
  <dc:subject/>
  <dc:title/>
</cp:coreProperties>
</file>