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 оформления интерактивных занятий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2"/>
        <w:gridCol w:w="4495"/>
      </w:tblGrid>
      <w:tr>
        <w:trPr>
          <w:trHeight w:val="283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Период: 07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.04.2020-15.04.2020________</w:t>
            </w:r>
          </w:p>
        </w:tc>
      </w:tr>
      <w:tr>
        <w:trPr>
          <w:trHeight w:val="702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Объединение: Арабеск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Сошенкова Марина Михайловна</w:t>
            </w:r>
          </w:p>
        </w:tc>
      </w:tr>
      <w:tr>
        <w:trPr>
          <w:trHeight w:val="148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часов   12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145" w:type="dxa"/>
        <w:jc w:val="left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861"/>
        <w:gridCol w:w="822"/>
        <w:gridCol w:w="6640"/>
        <w:gridCol w:w="3313"/>
        <w:gridCol w:w="1824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Постановочная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Разминка, разогрев всех частей тела. Упражнения с элементами акробатики. Повторение танцевальной постановки «паруса»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Репетиционная деятельность, ритмическая разминка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u w:val="none"/>
                </w:rPr>
                <w:t>https://www.youtube.com/watch?v=gnLcpsHAirk</w:t>
              </w:r>
            </w:hyperlink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u w:val="none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Танцевально-ритмическая разминка. Повторение танцевальной постановки «Паруса»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Ритмическая разминка, эстрадный танец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4">
              <w:r>
                <w:rPr>
                  <w:rStyle w:val="Style14"/>
                </w:rPr>
                <w:t>https://www.youtube.com/watch?v=pLT1ZiVBaK0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Танцевально-ритмическая гимнастика. Упражнения с элементами акробатики(кувырки, стойка на лопатках, мостик) Повторение ранее выученных танцевальных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Эстрадный танец, 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5">
              <w:r>
                <w:rPr>
                  <w:rStyle w:val="Style14"/>
                </w:rPr>
                <w:t>https://www.youtube.com/watch?v=gnLcpsHAirk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Ритмическая разминка, стрейчинг. Танцевальные комбинации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 msoshenkova95@gmail.com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LT1ZiVBaK0" TargetMode="External"/><Relationship Id="rId3" Type="http://schemas.openxmlformats.org/officeDocument/2006/relationships/hyperlink" Target="https://www.youtube.com/watch?v=gnLcpsHAirk" TargetMode="External"/><Relationship Id="rId4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gnLcpsHAir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LibreOffice/6.0.7.3$Linux_X86_64 LibreOffice_project/00m0$Build-3</Application>
  <Pages>2</Pages>
  <Words>132</Words>
  <Characters>1275</Characters>
  <CharactersWithSpaces>1377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2020-03-26T12:01:05Z</dcterms:created>
  <dc:creator/>
  <dc:description/>
  <dc:language>ru-RU</dc:language>
  <cp:lastModifiedBy/>
  <dcterms:modified xsi:type="dcterms:W3CDTF">2020-04-16T15:27:13Z</dcterms:modified>
  <cp:revision>4</cp:revision>
  <dc:subject/>
  <dc:title/>
</cp:coreProperties>
</file>