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D" w:rsidRPr="00EA1CD6" w:rsidRDefault="00C757A2" w:rsidP="00EA1CD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CD6">
        <w:rPr>
          <w:rFonts w:ascii="Times New Roman" w:hAnsi="Times New Roman" w:cs="Times New Roman"/>
          <w:b/>
          <w:sz w:val="28"/>
          <w:szCs w:val="28"/>
        </w:rPr>
        <w:t>Пудова</w:t>
      </w:r>
      <w:proofErr w:type="spellEnd"/>
      <w:r w:rsidRPr="00EA1CD6">
        <w:rPr>
          <w:rFonts w:ascii="Times New Roman" w:hAnsi="Times New Roman" w:cs="Times New Roman"/>
          <w:b/>
          <w:sz w:val="28"/>
          <w:szCs w:val="28"/>
        </w:rPr>
        <w:t xml:space="preserve"> Ж.В. «Вместе мы сила»</w:t>
      </w:r>
    </w:p>
    <w:p w:rsidR="00DE2218" w:rsidRDefault="00DE2218" w:rsidP="00DE2218">
      <w:pPr>
        <w:spacing w:after="0" w:line="615" w:lineRule="atLeast"/>
        <w:ind w:left="-30" w:hanging="254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-</w:t>
      </w:r>
      <w:r w:rsidR="00C757A2" w:rsidRPr="00C757A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Ссылки на саморазвитие даны в группе в ВК</w:t>
      </w:r>
      <w:r w:rsidR="00C757A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C757A2" w:rsidRPr="00C757A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https://vk.com/club129990840  </w:t>
      </w:r>
      <w:r w:rsidR="00C757A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</w:p>
    <w:p w:rsidR="00DE2218" w:rsidRDefault="00DE2218" w:rsidP="00DE221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DE2218" w:rsidRDefault="00DE2218" w:rsidP="00DE221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-Предлагается всем поучаствовать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исторического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«Лица Победы»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610D2">
        <w:rPr>
          <w:rFonts w:ascii="Times New Roman" w:hAnsi="Times New Roman" w:cs="Times New Roman"/>
          <w:sz w:val="28"/>
          <w:szCs w:val="28"/>
        </w:rPr>
        <w:t>Присоединиться к проекту «Лица Победы» и передать материалы из своего семейного архива в исторический депозитарий в Музее Победы можно</w:t>
      </w:r>
      <w:r>
        <w:rPr>
          <w:rFonts w:ascii="Times New Roman" w:hAnsi="Times New Roman" w:cs="Times New Roman"/>
          <w:sz w:val="28"/>
          <w:szCs w:val="28"/>
        </w:rPr>
        <w:t xml:space="preserve"> через сайт музея или мобильное приложение</w:t>
      </w:r>
      <w:r w:rsidRPr="00F61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этого следует зарегистрироваться на </w:t>
      </w:r>
      <w:proofErr w:type="gramStart"/>
      <w:r w:rsidRPr="0020442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04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«Лица Победы» </w:t>
      </w:r>
      <w:hyperlink r:id="rId6" w:history="1">
        <w:r w:rsidRPr="00837B5D">
          <w:rPr>
            <w:rStyle w:val="a7"/>
            <w:rFonts w:ascii="Times New Roman" w:hAnsi="Times New Roman" w:cs="Times New Roman"/>
            <w:sz w:val="28"/>
            <w:szCs w:val="28"/>
          </w:rPr>
          <w:t>https://historydepositarium.ru/records/add.php?register=yes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установите на свой телефон мобильное приложение «Лица Победы».</w:t>
      </w:r>
    </w:p>
    <w:p w:rsidR="00DE2218" w:rsidRDefault="00DE2218" w:rsidP="00DE2218">
      <w:pPr>
        <w:ind w:firstLine="708"/>
        <w:jc w:val="both"/>
      </w:pPr>
      <w:r w:rsidRPr="00EC4A97">
        <w:rPr>
          <w:rFonts w:ascii="Times New Roman" w:hAnsi="Times New Roman" w:cs="Times New Roman"/>
          <w:sz w:val="28"/>
          <w:szCs w:val="28"/>
        </w:rPr>
        <w:t>Укажите свои контактные данные и электронную почту в форме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EC4A97">
          <w:rPr>
            <w:rFonts w:ascii="Times New Roman" w:hAnsi="Times New Roman" w:cs="Times New Roman"/>
            <w:sz w:val="28"/>
            <w:szCs w:val="28"/>
          </w:rPr>
          <w:t>«Добавить свою историю»</w:t>
        </w:r>
      </w:hyperlink>
      <w:r w:rsidRPr="002B2385">
        <w:t xml:space="preserve"> </w:t>
      </w:r>
    </w:p>
    <w:p w:rsidR="00DE2218" w:rsidRDefault="00DE2218" w:rsidP="00DE2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37B5D">
          <w:rPr>
            <w:rStyle w:val="a7"/>
            <w:rFonts w:ascii="Times New Roman" w:hAnsi="Times New Roman" w:cs="Times New Roman"/>
            <w:sz w:val="28"/>
            <w:szCs w:val="28"/>
          </w:rPr>
          <w:t>https://historydepositarium.ru/participants/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97">
        <w:rPr>
          <w:rFonts w:ascii="Times New Roman" w:hAnsi="Times New Roman" w:cs="Times New Roman"/>
          <w:sz w:val="28"/>
          <w:szCs w:val="28"/>
        </w:rPr>
        <w:t>.</w:t>
      </w:r>
    </w:p>
    <w:p w:rsidR="00DE2218" w:rsidRPr="00511694" w:rsidRDefault="00DE2218" w:rsidP="00511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97">
        <w:rPr>
          <w:rFonts w:ascii="Times New Roman" w:hAnsi="Times New Roman" w:cs="Times New Roman"/>
          <w:sz w:val="28"/>
          <w:szCs w:val="28"/>
        </w:rPr>
        <w:t xml:space="preserve"> Вам будет направлено письмо с дальнейшими инструкциями по внесению в исторический депозитарий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A97">
        <w:rPr>
          <w:rFonts w:ascii="Times New Roman" w:hAnsi="Times New Roman" w:cs="Times New Roman"/>
          <w:sz w:val="28"/>
          <w:szCs w:val="28"/>
        </w:rPr>
        <w:t xml:space="preserve">Лица Победы" сведений </w:t>
      </w:r>
      <w:proofErr w:type="gramStart"/>
      <w:r w:rsidRPr="00EC4A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4A97">
        <w:rPr>
          <w:rFonts w:ascii="Times New Roman" w:hAnsi="Times New Roman" w:cs="Times New Roman"/>
          <w:sz w:val="28"/>
          <w:szCs w:val="28"/>
        </w:rPr>
        <w:t xml:space="preserve"> Ваших близких. Для каждого человека потребуется заполнить индивидуальную карточку. Количество родственников, истории которых Вы можете внести в депозитарий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A97">
        <w:rPr>
          <w:rFonts w:ascii="Times New Roman" w:hAnsi="Times New Roman" w:cs="Times New Roman"/>
          <w:sz w:val="28"/>
          <w:szCs w:val="28"/>
        </w:rPr>
        <w:t> неограничен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4A97">
        <w:rPr>
          <w:rFonts w:ascii="Times New Roman" w:hAnsi="Times New Roman" w:cs="Times New Roman"/>
          <w:sz w:val="28"/>
          <w:szCs w:val="28"/>
        </w:rPr>
        <w:t>о.</w:t>
      </w:r>
    </w:p>
    <w:p w:rsidR="00511694" w:rsidRPr="00C757A2" w:rsidRDefault="00511694" w:rsidP="00511694">
      <w:pPr>
        <w:spacing w:after="0" w:line="615" w:lineRule="atLeast"/>
        <w:ind w:left="-30" w:hanging="254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1169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Материал для занятий</w:t>
      </w:r>
    </w:p>
    <w:p w:rsidR="00C757A2" w:rsidRDefault="00C757A2"/>
    <w:p w:rsidR="00EF2BC6" w:rsidRDefault="00C757A2" w:rsidP="005116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57A2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="00EA1CD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24.03</w:t>
      </w:r>
    </w:p>
    <w:p w:rsidR="00EA1CD6" w:rsidRPr="00EA1CD6" w:rsidRDefault="00EA1CD6" w:rsidP="00EA1C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CD6">
        <w:rPr>
          <w:rFonts w:ascii="Times New Roman" w:hAnsi="Times New Roman" w:cs="Times New Roman"/>
          <w:i/>
          <w:sz w:val="28"/>
          <w:szCs w:val="28"/>
        </w:rPr>
        <w:t>Приемы отказа от ПАВ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Часто причиной начала употребления ПАВ становиться ближайшее социальное окружение – друзья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Чтобы негативное влияние друзей, психологический прессинг или неумение отказать не сломали вам жизнь, научитесь противостоять давлению окружающих и говорить «нет». В этом вам помогут простые рекомендации: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1.Если вас склоняют делать то, чего вам не хочется, то, прежде всего, следует оценить ситуацию, в которой вы оказались.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2.Часто фразы построены так, что вы даже не замечаете, как идете на поводу. Будьте внимательны и думайте, что кроется за такими манипуляциями, как: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    - Иллюзия отсутствия выбора: «Будешь пить из стакана или из фужера?».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 xml:space="preserve">    - Связывание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несвязанного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>: «Если не выпьешь, ты мне не друг».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lastRenderedPageBreak/>
        <w:t>    - «Перенос» выбора в прошлое или будущее: «Надо было думать, когда шел сюда. А теперь пей». «Сначала попробуй, а потом решишь, продолжать или нет».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    - Обман относительно цены выбора: «Да ничего страшного не будет». «Откажешься, а потом всю жизнь жалеть будешь, что не попробовал».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3.Здесь часто окружение начинает оказывать на вас психологической давлении. Обычно это звучит так: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-все уже пробовали и ничего,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-ты что боишься?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-это только один раз попробуй, в жизни все надо попробовать,</w:t>
      </w:r>
    </w:p>
    <w:p w:rsidR="00C757A2" w:rsidRPr="00EA1CD6" w:rsidRDefault="00C757A2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-у нас так приято и т.д.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</w:p>
    <w:p w:rsidR="00EF2BC6" w:rsidRPr="00EA1CD6" w:rsidRDefault="00EF2BC6" w:rsidP="00EA1C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CD6">
        <w:rPr>
          <w:rFonts w:ascii="Times New Roman" w:hAnsi="Times New Roman" w:cs="Times New Roman"/>
          <w:i/>
          <w:sz w:val="28"/>
          <w:szCs w:val="28"/>
        </w:rPr>
        <w:t>Способы отстаивания собственного мнения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1.Вы имеете на свое мнение право.</w:t>
      </w:r>
      <w:r w:rsidRPr="00EA1CD6">
        <w:rPr>
          <w:rFonts w:ascii="Times New Roman" w:hAnsi="Times New Roman" w:cs="Times New Roman"/>
          <w:sz w:val="28"/>
          <w:szCs w:val="28"/>
        </w:rPr>
        <w:br/>
        <w:t>Перед тем, как отстоять свою точку зрения, вспомните, что право на личное мнение никто еще не отменил, более того, вы обязаны его иметь, иначе вы не личность. И неважно, поддерживают ли вас. Просто ваша точка зрения оригинальна и не похожа на точку зрения других, а значит, будет отторгаться. Поэтому любой человек, несущий необычную идею может быть заклеван или должен за свою идею бороться. А вдруг она гениальна? Отстаивал свое мнение и тот, кто предложил использовать огонь, и тот, кто придумал колесо, и тот, кто придумывал новые лекарства. Так почему же должны сдаться вы? Это уже преступление. В любом случае, вы себя знаете лучше, чем ваши родители, друзья или начальство.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  <w:t>2.Ближний тоже может быть неправ.</w:t>
      </w:r>
      <w:r w:rsidRPr="00EA1CD6">
        <w:rPr>
          <w:rFonts w:ascii="Times New Roman" w:hAnsi="Times New Roman" w:cs="Times New Roman"/>
          <w:sz w:val="28"/>
          <w:szCs w:val="28"/>
        </w:rPr>
        <w:br/>
        <w:t xml:space="preserve">Воспитанный авторитарными родителями ребенок нередко даже во взрослой жизни отказывается от своего мнения, полагаясь на родственников или коллег, а в итоге проигрывают все. Важно понять, что любую точку зрения, которая на вашем пути встретилась, нужно воспринимать лишь как чье-то личное мнение, а не как истину в квадрате или кубе. Другие люди тоже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 xml:space="preserve"> как и вы ошибаться, каким бы авторитетом они для вас ни были. И еще. Каждый думает только в меру своего опыта. Высмеивая ваше мнение, человек может опираться на свой негативный опыт, обвинять вас в том, в чем виновен сам, примерять на вас свои способности и возможности, просто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завидовать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 xml:space="preserve"> наконец. Здесь важно работать еще и над уверенностью в себе. Как научиться отстаивать свое мнение, если вы сами в себя и свои идеи не верите?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lastRenderedPageBreak/>
        <w:t>3.Почему спорить полезно?</w:t>
      </w:r>
    </w:p>
    <w:p w:rsid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 xml:space="preserve">Любой спор стоит воспринимать, как шанс проговорить и обговорить свою идею, обкатать её и проверить, насколько она жизнеспособна, а также посмотреть, можете ли вы сделать свое мнение весомым в глазах ближнего и способны ли вы человека «зажечь» своей идеей. Писатель, эксперт и бизнесмен Гэри </w:t>
      </w:r>
      <w:proofErr w:type="spellStart"/>
      <w:r w:rsidRPr="00EA1CD6">
        <w:rPr>
          <w:rFonts w:ascii="Times New Roman" w:hAnsi="Times New Roman" w:cs="Times New Roman"/>
          <w:sz w:val="28"/>
          <w:szCs w:val="28"/>
        </w:rPr>
        <w:t>Хэмел</w:t>
      </w:r>
      <w:proofErr w:type="spellEnd"/>
      <w:r w:rsidRPr="00EA1CD6">
        <w:rPr>
          <w:rFonts w:ascii="Times New Roman" w:hAnsi="Times New Roman" w:cs="Times New Roman"/>
          <w:sz w:val="28"/>
          <w:szCs w:val="28"/>
        </w:rPr>
        <w:t xml:space="preserve"> считает, что нужно убеждать себя в том, что наша идея – просто цепь из гипотез, которые любой может опровергнуть. А значит, стоит за них сражаться и вырисовывать истину в этом споре.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  <w:t>4.Учимся искусству общения.</w:t>
      </w:r>
      <w:r w:rsidRPr="00EA1CD6">
        <w:rPr>
          <w:rFonts w:ascii="Times New Roman" w:hAnsi="Times New Roman" w:cs="Times New Roman"/>
          <w:sz w:val="28"/>
          <w:szCs w:val="28"/>
        </w:rPr>
        <w:br/>
        <w:t xml:space="preserve">В первую очередь, ясно осознавайте свои запросы, ведь именно на их основе формируется мнение окружающих о вас. Идеальная манера общения, при которой вы проще выиграете битву за собственное мнение состоит из уважения к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 xml:space="preserve"> и самоуважения. А еще важно уметь контролировать себя и владеть инициативой. Если вы потеряете над собой контроль, то наверняка спор проиграете.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  <w:t>5.Изучайте психологию и учитесь вести себя во время спора.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 xml:space="preserve">Психология – вещь весьма трудная, но вы можете изучить своего оппонента – его характер, его систему ценностей, потребности, интересы, идеалы и притязания. Отстоять собственную позицию вы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 xml:space="preserve"> только если разговаривать с оппонентом будете в его плоскости и на равных. Попробуйте простые методы «</w:t>
      </w:r>
      <w:proofErr w:type="spellStart"/>
      <w:r w:rsidRPr="00EA1CD6">
        <w:rPr>
          <w:rFonts w:ascii="Times New Roman" w:hAnsi="Times New Roman" w:cs="Times New Roman"/>
          <w:sz w:val="28"/>
          <w:szCs w:val="28"/>
        </w:rPr>
        <w:t>отзеркаливания</w:t>
      </w:r>
      <w:proofErr w:type="spellEnd"/>
      <w:r w:rsidRPr="00EA1CD6">
        <w:rPr>
          <w:rFonts w:ascii="Times New Roman" w:hAnsi="Times New Roman" w:cs="Times New Roman"/>
          <w:sz w:val="28"/>
          <w:szCs w:val="28"/>
        </w:rPr>
        <w:t>» всех движений оппонента, копируйте его темп и стиль речи и общения. Так ему будет понятно, что он имеет дело с равным и таким же, как он сам.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  <w:t>6.Применяйте эффективные приемы аргументации.</w:t>
      </w:r>
      <w:r w:rsidRPr="00EA1CD6">
        <w:rPr>
          <w:rFonts w:ascii="Times New Roman" w:hAnsi="Times New Roman" w:cs="Times New Roman"/>
          <w:sz w:val="28"/>
          <w:szCs w:val="28"/>
        </w:rPr>
        <w:br/>
        <w:t>Самыми популярными являются: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Перелицовка аргументов. Здесь важно придерживаться логики вашего оппонента и переходить от одного его аргумента к другому до нахождения противоречия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 xml:space="preserve"> С его помощью можно перевести оппонента к противоположной точке зрения;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 xml:space="preserve">Салями. К нарезанию колбасы он имеет мало отношения. Здесь важно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превратить ответ нет в «да» потихоньку, просто заставив человека сделать один шаг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>. Здесь важно понять, какое «нет» у оппонента – фундаментальное или не очень;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Например, если девушка отказалась идти с вами на свидание, можете пригласить её на кофе после работы или занятий. Если пришла, можно работать дальше. Да, хоть и хлипкое, у вас уже есть. Дальше дорабатываем мелочи;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lastRenderedPageBreak/>
        <w:t>Положительные ответы. Чем больше «да» скажет оппонент, тем проще он согласится с вашим мнением;</w:t>
      </w:r>
    </w:p>
    <w:p w:rsidR="00EF2BC6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 xml:space="preserve">Классическая риторика. Соглашаемся с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>, а затем все опровергаем, предложив сильный аргумент. Подходит, если свое мнение приходится отстаивать в разговоре с агрессивным человеком.</w:t>
      </w:r>
      <w:r w:rsidRPr="00EA1CD6">
        <w:rPr>
          <w:rFonts w:ascii="Times New Roman" w:hAnsi="Times New Roman" w:cs="Times New Roman"/>
          <w:sz w:val="28"/>
          <w:szCs w:val="28"/>
        </w:rPr>
        <w:br/>
      </w:r>
    </w:p>
    <w:p w:rsidR="00C757A2" w:rsidRPr="00EA1CD6" w:rsidRDefault="00EF2BC6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 xml:space="preserve">7.Тренируйтесь  на том, кому вы доверяете. Оттачивайте свое мастерство общения, например, при поиске камня преткновения и проведения дискуссий на эту тему. Изучив, что такое хорошо и что такое плохо, можно начинать отстаивать свое мнение такими же способами с коллегами, а потом и с начальством, то есть, выходить из зоны комфорта. Можно тренироваться и во время споров в </w:t>
      </w:r>
      <w:proofErr w:type="spellStart"/>
      <w:r w:rsidRPr="00EA1CD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A1CD6">
        <w:rPr>
          <w:rFonts w:ascii="Times New Roman" w:hAnsi="Times New Roman" w:cs="Times New Roman"/>
          <w:sz w:val="28"/>
          <w:szCs w:val="28"/>
        </w:rPr>
        <w:t>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  <w:t>8.Поймите, когда это неуместно</w:t>
      </w:r>
      <w:r w:rsidRPr="00EA1CD6">
        <w:rPr>
          <w:rFonts w:ascii="Times New Roman" w:hAnsi="Times New Roman" w:cs="Times New Roman"/>
          <w:sz w:val="28"/>
          <w:szCs w:val="28"/>
        </w:rPr>
        <w:br/>
        <w:t xml:space="preserve">Важно понять, какие вопросы обсуждать надо, а какие – не очень. Иногда спорить не совсем нужно. Если возражать надо, пусть ваши возражения будут тактичными. Не обвиняйте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 xml:space="preserve"> в некомпетентности, не будьте резкими.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="004D4C17" w:rsidRPr="00EA1CD6">
        <w:rPr>
          <w:rFonts w:ascii="Times New Roman" w:hAnsi="Times New Roman" w:cs="Times New Roman"/>
          <w:sz w:val="28"/>
          <w:szCs w:val="28"/>
        </w:rPr>
        <w:t>9.</w:t>
      </w:r>
      <w:r w:rsidRPr="00EA1CD6">
        <w:rPr>
          <w:rFonts w:ascii="Times New Roman" w:hAnsi="Times New Roman" w:cs="Times New Roman"/>
          <w:sz w:val="28"/>
          <w:szCs w:val="28"/>
        </w:rPr>
        <w:t>Постарайтесь понять ближнего</w:t>
      </w:r>
      <w:r w:rsidR="004D4C17" w:rsidRPr="00EA1CD6">
        <w:rPr>
          <w:rFonts w:ascii="Times New Roman" w:hAnsi="Times New Roman" w:cs="Times New Roman"/>
          <w:sz w:val="28"/>
          <w:szCs w:val="28"/>
        </w:rPr>
        <w:t>.</w:t>
      </w:r>
      <w:r w:rsidRPr="00EA1CD6">
        <w:rPr>
          <w:rFonts w:ascii="Times New Roman" w:hAnsi="Times New Roman" w:cs="Times New Roman"/>
          <w:sz w:val="28"/>
          <w:szCs w:val="28"/>
        </w:rPr>
        <w:br/>
        <w:t xml:space="preserve">Пусть ваш оппонент будет неправ тысячу раз, но он ведь так не думает. Не стоит его осуждать, постарайтесь понять и ощутить себя в его шкуре. Подумайте, что он чувствует и на чем держится его убеждение. Так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будет проще и так вы проще человека убедите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>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="004D4C17" w:rsidRPr="00EA1CD6">
        <w:rPr>
          <w:rFonts w:ascii="Times New Roman" w:hAnsi="Times New Roman" w:cs="Times New Roman"/>
          <w:sz w:val="28"/>
          <w:szCs w:val="28"/>
        </w:rPr>
        <w:t>10.</w:t>
      </w:r>
      <w:r w:rsidRPr="00EA1CD6">
        <w:rPr>
          <w:rFonts w:ascii="Times New Roman" w:hAnsi="Times New Roman" w:cs="Times New Roman"/>
          <w:sz w:val="28"/>
          <w:szCs w:val="28"/>
        </w:rPr>
        <w:t>Не обижайтесь, если вас не поняли и не поддержали</w:t>
      </w:r>
      <w:r w:rsidR="004D4C17" w:rsidRPr="00EA1CD6">
        <w:rPr>
          <w:rFonts w:ascii="Times New Roman" w:hAnsi="Times New Roman" w:cs="Times New Roman"/>
          <w:sz w:val="28"/>
          <w:szCs w:val="28"/>
        </w:rPr>
        <w:t>.</w:t>
      </w:r>
      <w:r w:rsidRPr="00EA1CD6">
        <w:rPr>
          <w:rFonts w:ascii="Times New Roman" w:hAnsi="Times New Roman" w:cs="Times New Roman"/>
          <w:sz w:val="28"/>
          <w:szCs w:val="28"/>
        </w:rPr>
        <w:br/>
        <w:t>Действительно, иногда главным препятствием к успеху могут стать именно наши близкие и друзья. Возможно, не из злости и не из зависти, и вовсе не из желания, чтобы они остались с вами в одном болоте. Иногда это просто попытка уберечь вас или навязать собственный негативный опыт. При этом они не стесняются высказывать совершенно неприятные слова. Что здесь делать? Уж точно не отвечать агрессией.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</w:r>
    </w:p>
    <w:p w:rsidR="00511694" w:rsidRDefault="00EA1CD6" w:rsidP="00511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  <w:u w:val="single"/>
        </w:rPr>
        <w:t xml:space="preserve">Занятие </w:t>
      </w:r>
      <w:r w:rsidR="004D4C17" w:rsidRPr="00EA1CD6">
        <w:rPr>
          <w:rFonts w:ascii="Times New Roman" w:hAnsi="Times New Roman" w:cs="Times New Roman"/>
          <w:sz w:val="28"/>
          <w:szCs w:val="28"/>
          <w:u w:val="single"/>
        </w:rPr>
        <w:t>26.03.-</w:t>
      </w:r>
      <w:r w:rsidR="004D4C17" w:rsidRPr="00EA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17" w:rsidRPr="00EA1CD6" w:rsidRDefault="004D4C17" w:rsidP="00511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создание  эскизов плакатов, посвященного дню Смеха</w:t>
      </w:r>
    </w:p>
    <w:p w:rsidR="004D4C17" w:rsidRPr="00EA1CD6" w:rsidRDefault="004D4C17" w:rsidP="00EA1CD6">
      <w:pPr>
        <w:rPr>
          <w:rFonts w:ascii="Times New Roman" w:hAnsi="Times New Roman" w:cs="Times New Roman"/>
          <w:sz w:val="28"/>
          <w:szCs w:val="28"/>
        </w:rPr>
      </w:pPr>
    </w:p>
    <w:p w:rsidR="00511694" w:rsidRDefault="00511694" w:rsidP="00EA1CD6">
      <w:pPr>
        <w:rPr>
          <w:rFonts w:ascii="Times New Roman" w:hAnsi="Times New Roman" w:cs="Times New Roman"/>
          <w:b/>
          <w:sz w:val="28"/>
          <w:szCs w:val="28"/>
        </w:rPr>
      </w:pPr>
    </w:p>
    <w:p w:rsidR="00EA1CD6" w:rsidRDefault="004D4C17" w:rsidP="00EA1CD6">
      <w:pPr>
        <w:rPr>
          <w:rFonts w:ascii="Times New Roman" w:hAnsi="Times New Roman" w:cs="Times New Roman"/>
          <w:b/>
          <w:sz w:val="28"/>
          <w:szCs w:val="28"/>
        </w:rPr>
      </w:pPr>
      <w:r w:rsidRPr="00EA1C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год обучения </w:t>
      </w:r>
    </w:p>
    <w:p w:rsidR="004D4C17" w:rsidRDefault="004D4C17" w:rsidP="005116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CD6">
        <w:rPr>
          <w:rFonts w:ascii="Times New Roman" w:hAnsi="Times New Roman" w:cs="Times New Roman"/>
          <w:sz w:val="28"/>
          <w:szCs w:val="28"/>
          <w:u w:val="single"/>
        </w:rPr>
        <w:t>23.03</w:t>
      </w:r>
      <w:r w:rsidR="00EA1CD6" w:rsidRPr="00EA1CD6">
        <w:rPr>
          <w:rFonts w:ascii="Times New Roman" w:hAnsi="Times New Roman" w:cs="Times New Roman"/>
          <w:sz w:val="28"/>
          <w:szCs w:val="28"/>
          <w:u w:val="single"/>
        </w:rPr>
        <w:t xml:space="preserve"> занятие</w:t>
      </w:r>
    </w:p>
    <w:p w:rsidR="00437FAB" w:rsidRPr="00437FAB" w:rsidRDefault="00437FAB" w:rsidP="00EA1C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FAB">
        <w:rPr>
          <w:rFonts w:ascii="Times New Roman" w:hAnsi="Times New Roman" w:cs="Times New Roman"/>
          <w:sz w:val="28"/>
          <w:szCs w:val="28"/>
        </w:rPr>
        <w:t>Что такое легальная реклам</w:t>
      </w:r>
      <w:proofErr w:type="gramStart"/>
      <w:r w:rsidRPr="00437F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37FAB">
        <w:rPr>
          <w:rFonts w:ascii="Times New Roman" w:hAnsi="Times New Roman" w:cs="Times New Roman"/>
          <w:sz w:val="28"/>
          <w:szCs w:val="28"/>
        </w:rPr>
        <w:t xml:space="preserve"> </w:t>
      </w:r>
      <w:r w:rsidRPr="00437FAB">
        <w:rPr>
          <w:rFonts w:ascii="Times New Roman" w:hAnsi="Times New Roman" w:cs="Times New Roman"/>
          <w:i/>
          <w:sz w:val="28"/>
          <w:szCs w:val="28"/>
        </w:rPr>
        <w:t>подумать</w:t>
      </w:r>
    </w:p>
    <w:p w:rsidR="002301EA" w:rsidRDefault="00437FAB" w:rsidP="00EA1CD6">
      <w:pP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Р</w:t>
      </w: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екламные приемы</w:t>
      </w:r>
    </w:p>
    <w:p w:rsidR="00437FAB" w:rsidRPr="000118C6" w:rsidRDefault="00437FAB" w:rsidP="00437FAB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Связь с общечеловеческими ценностями (свобода, радость, </w:t>
      </w:r>
      <w:r w:rsidRPr="000118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незав</w:t>
      </w:r>
      <w:r w:rsidRPr="000118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0118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симость).</w:t>
      </w:r>
    </w:p>
    <w:p w:rsidR="00437FAB" w:rsidRPr="000118C6" w:rsidRDefault="00437FAB" w:rsidP="00437FAB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Связь с романтическими ситуациями.</w:t>
      </w:r>
    </w:p>
    <w:p w:rsidR="00437FAB" w:rsidRPr="000118C6" w:rsidRDefault="00437FAB" w:rsidP="00437FAB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Связь с приключениями.</w:t>
      </w:r>
    </w:p>
    <w:p w:rsidR="00437FAB" w:rsidRPr="000118C6" w:rsidRDefault="00437FAB" w:rsidP="00437FAB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Наделение товара фантастическими свойствами.</w:t>
      </w:r>
    </w:p>
    <w:p w:rsidR="00437FAB" w:rsidRPr="000118C6" w:rsidRDefault="00437FAB" w:rsidP="00437FAB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Реклама товара на популярных спортивных и увеселительных </w:t>
      </w: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</w:t>
      </w: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011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тиях и мероприятиях.</w:t>
      </w:r>
    </w:p>
    <w:p w:rsidR="00437FAB" w:rsidRPr="000118C6" w:rsidRDefault="00437FAB" w:rsidP="00437FAB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Подчеркивание побочного достоинства товара (не главного).</w:t>
      </w:r>
    </w:p>
    <w:p w:rsidR="00437FAB" w:rsidRPr="000118C6" w:rsidRDefault="00437FAB" w:rsidP="00437FAB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Приписывание товару свойства «национальной гордости».</w:t>
      </w:r>
    </w:p>
    <w:p w:rsidR="00437FAB" w:rsidRPr="00520EA2" w:rsidRDefault="00437FAB" w:rsidP="00437F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Производители и продавцы </w:t>
      </w:r>
      <w:r w:rsidRPr="00520EA2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стараются связать свой товар с чем-нибудь хорошим,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приятным, уважаемым и ценимым в обществе (например, со свободой, радостью, независимостью, отвагой и т.д.),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с атрибутами крас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и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вой жизни, используя романтические </w:t>
      </w:r>
      <w:r w:rsidRPr="00520EA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>ситуации (путешествия, приключ</w:t>
      </w:r>
      <w:r w:rsidRPr="00520EA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>е</w:t>
      </w:r>
      <w:r w:rsidRPr="00520EA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 xml:space="preserve">ния, ухаживание),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известных и привлекательных актеров, помещая рекламу </w:t>
      </w:r>
      <w:r w:rsidRPr="00520EA2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ru-RU"/>
        </w:rPr>
        <w:t xml:space="preserve">на популярных спортивных соревнованиях. Часто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применяют легко з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а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поминающиеся песенки или фразы. </w:t>
      </w:r>
      <w:r w:rsidRPr="00520EA2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 xml:space="preserve">Иногда продукт представляется в виде средства, обладающего какими-нибудь </w:t>
      </w:r>
      <w:r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фантастическими возможностями (например, «тот, кто пьет это пиво, будет сдавать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экзамены на одни пятерки») или побочными достоинствами (красивый вид, приятный запа</w:t>
      </w:r>
      <w:r w:rsidRPr="00520EA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х т.д.). Также случается, что используют популярную в обществе идею </w:t>
      </w:r>
      <w:r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–</w:t>
      </w:r>
      <w:r w:rsidRPr="00520EA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 например,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национальную (наделяя свой продукт свойством «национальной гордости»).</w:t>
      </w:r>
    </w:p>
    <w:p w:rsidR="00437FAB" w:rsidRDefault="00437FAB" w:rsidP="00437F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Таким образом, они исподтишка внушают людям мысль о том, что успех и приятная жизнь или общественное признание связаны с употреблен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и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ем их товара. </w:t>
      </w:r>
    </w:p>
    <w:p w:rsidR="00437FAB" w:rsidRPr="00520EA2" w:rsidRDefault="00437FAB" w:rsidP="00437F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тветить на следующие вопросы:</w:t>
      </w:r>
    </w:p>
    <w:p w:rsidR="00437FAB" w:rsidRPr="00520EA2" w:rsidRDefault="00437FAB" w:rsidP="00437FA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Н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а каких людей рассчитана реклама? (Кому она ближе и интереснее всего?)</w:t>
      </w:r>
    </w:p>
    <w:p w:rsidR="00437FAB" w:rsidRPr="00520EA2" w:rsidRDefault="00437FAB" w:rsidP="00437FA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К чему на самом деле призывает реклама?</w:t>
      </w:r>
    </w:p>
    <w:p w:rsidR="00437FAB" w:rsidRPr="00520EA2" w:rsidRDefault="00437FAB" w:rsidP="00437FA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lastRenderedPageBreak/>
        <w:t xml:space="preserve"> </w:t>
      </w:r>
      <w:r w:rsidRPr="00520EA2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Можно ли достичь того, что обещает реклама, с помощью р</w:t>
      </w:r>
      <w:r w:rsidRPr="00520EA2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е</w:t>
      </w:r>
      <w:r w:rsidRPr="00520EA2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 xml:space="preserve">кламируемого </w:t>
      </w:r>
      <w:r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продукта?</w:t>
      </w:r>
    </w:p>
    <w:p w:rsidR="00437FAB" w:rsidRPr="00437FAB" w:rsidRDefault="00437FAB" w:rsidP="00437FA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437FAB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Что на самом деле получают люди, употребляя рекламируемый продукт?</w:t>
      </w:r>
    </w:p>
    <w:p w:rsidR="00437FAB" w:rsidRPr="00437FAB" w:rsidRDefault="00437FAB" w:rsidP="00437FAB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AB" w:rsidRDefault="00437FAB" w:rsidP="00437F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**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Реклама табака и опьяняющих веществ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,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1A469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большей</w:t>
      </w:r>
      <w:r w:rsidRPr="001A469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частью является неи</w:t>
      </w:r>
      <w:r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с</w:t>
      </w:r>
      <w:r w:rsidRPr="00520EA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кренней, неправдивой: она обещает то, что рекламируемые </w:t>
      </w:r>
      <w:r w:rsidRPr="00520EA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продукты дать не могут. Эта реклама предназначена, для того, чтобы люди как можно </w:t>
      </w:r>
      <w:r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дольше не могли узнать правду о табаке и алкоголе или, даже узнав ее, обманывали сами </w:t>
      </w: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себя и не могли перестать покупать эти продукты. От плодов нечес</w:t>
      </w: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т</w:t>
      </w:r>
      <w:r w:rsidRPr="00520EA2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ной рекламы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страдают даже те люди, которые ее создают. Самый характе</w:t>
      </w:r>
      <w:r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р</w:t>
      </w:r>
      <w:r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ный пример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–</w:t>
      </w:r>
      <w:r w:rsidRPr="00520EA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судьба Уэйна </w:t>
      </w:r>
      <w:r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Мак-</w:t>
      </w:r>
      <w:proofErr w:type="spellStart"/>
      <w:r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Парена</w:t>
      </w:r>
      <w:proofErr w:type="spellEnd"/>
      <w:r w:rsidRPr="00520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актера, изображавшего ковбоя на рекламе сигарет «Мальборо». Он умер от </w:t>
      </w:r>
      <w:r w:rsidRPr="00520EA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рака легких.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C17" w:rsidRPr="00EA1CD6" w:rsidRDefault="00EA1CD6" w:rsidP="005116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CD6">
        <w:rPr>
          <w:rFonts w:ascii="Times New Roman" w:hAnsi="Times New Roman" w:cs="Times New Roman"/>
          <w:sz w:val="28"/>
          <w:szCs w:val="28"/>
          <w:u w:val="single"/>
        </w:rPr>
        <w:t>25.03.занятие</w:t>
      </w:r>
    </w:p>
    <w:p w:rsidR="002301EA" w:rsidRPr="00EA1CD6" w:rsidRDefault="002301EA" w:rsidP="00EA1C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CD6">
        <w:rPr>
          <w:rFonts w:ascii="Times New Roman" w:hAnsi="Times New Roman" w:cs="Times New Roman"/>
          <w:i/>
          <w:sz w:val="28"/>
          <w:szCs w:val="28"/>
        </w:rPr>
        <w:t>Развитие уверенного поведения.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Что такое уверенность в себе?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  <w:t>Не секрет, что уверенность в себе является самым важным ключом к достижению успеха в жизни. Уверенность в себе – это то, что чувствует человек, воспринимая самого себя, это его положительная оценка своих способностей и возможностей.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Уверенность в себе влияет на то, как человек действует публично, на людях.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Также она четко отражает поступки и поведение человека.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Здоровое чувство уверенности в себе играет важную роль в формировании личности.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Положительное развитие чувства уверенности в себе напрямую влияет на степень счастья человека.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Почему подростку необходима уверенность в себе?</w:t>
      </w:r>
      <w:r w:rsidRPr="00EA1CD6">
        <w:rPr>
          <w:rFonts w:ascii="Times New Roman" w:hAnsi="Times New Roman" w:cs="Times New Roman"/>
          <w:sz w:val="28"/>
          <w:szCs w:val="28"/>
        </w:rPr>
        <w:br/>
      </w:r>
      <w:r w:rsidRPr="00EA1CD6">
        <w:rPr>
          <w:rFonts w:ascii="Times New Roman" w:hAnsi="Times New Roman" w:cs="Times New Roman"/>
          <w:sz w:val="28"/>
          <w:szCs w:val="28"/>
        </w:rPr>
        <w:br/>
        <w:t>Уверенность в себе дает подростку возможность смело сталкиваться со всеми проблемами и неопределенностями жизни, а также лучше преодолевать все разочарования, взлеты и падения.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lastRenderedPageBreak/>
        <w:t>Взаимоотношения, эмоции, давление сверстников, конкуренция и завышенные ожидания могут серьезно поколебать у подростка уверенность в себе.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Позитивная самооценка помогает ему добиваться своих стремлений и целей в жизни.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Чувство собственного достоинства помогает подростку наладить взаимосвязь и взаимоотношения, стать счастливым и внутренне сильным человеком.</w:t>
      </w:r>
    </w:p>
    <w:p w:rsidR="002301EA" w:rsidRPr="00EA1CD6" w:rsidRDefault="002301EA" w:rsidP="00EA1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Советы</w:t>
      </w:r>
      <w:r w:rsidR="00EA1CD6">
        <w:rPr>
          <w:rFonts w:ascii="Times New Roman" w:hAnsi="Times New Roman" w:cs="Times New Roman"/>
          <w:sz w:val="28"/>
          <w:szCs w:val="28"/>
        </w:rPr>
        <w:t xml:space="preserve"> по развитию уверенного поведения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1) Постарайся более позитивно относиться к Жизни; 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 xml:space="preserve">2) Используй внутренний диалог с собой, состоящий только из позитивных утверждений. 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>Если негативные мысли будут иметь место, постарайся тут же переключиться на приятное; </w:t>
      </w:r>
      <w:proofErr w:type="gramEnd"/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3) Относись к людям так, как они того заслуживают. Выискивай в каждом человеке не недостатки, а достоинства; 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4) Относись к себе с уважением. Составь список своих достоинств. Убеди себя в том, что ты имеешь таковые; 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5) Попытайся избавиться от того, что тебе самому не нравится в себе: чаще смотри на себя в зеркало, пытаясь ответить на вопрос: стоит ли что-то изменить в себе. Если да, то не откладывай; 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6) Начинай принимать решение самостоятельно. Помни, что не существует правильных и неправильных решений. Любые принятые тобой решения ты всегда можешь оправдать и обосновать; 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7) Постарайся окружить себя тем, что оказывает на тебя положительное влияние</w:t>
      </w:r>
      <w:proofErr w:type="gramStart"/>
      <w:r w:rsidRPr="00EA1C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A1CD6">
        <w:rPr>
          <w:rFonts w:ascii="Times New Roman" w:hAnsi="Times New Roman" w:cs="Times New Roman"/>
          <w:sz w:val="28"/>
          <w:szCs w:val="28"/>
        </w:rPr>
        <w:t>риобретай любимые книги, магнитофонные записи. Имей и люби свои «слабости»; 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  <w:r w:rsidRPr="00EA1CD6">
        <w:rPr>
          <w:rFonts w:ascii="Times New Roman" w:hAnsi="Times New Roman" w:cs="Times New Roman"/>
          <w:sz w:val="28"/>
          <w:szCs w:val="28"/>
        </w:rPr>
        <w:t>8) Обрети веру: в человека, в обстоятельства. </w:t>
      </w: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</w:p>
    <w:p w:rsidR="002301EA" w:rsidRPr="00EA1CD6" w:rsidRDefault="002301EA" w:rsidP="00EA1CD6">
      <w:pPr>
        <w:rPr>
          <w:rFonts w:ascii="Times New Roman" w:hAnsi="Times New Roman" w:cs="Times New Roman"/>
          <w:sz w:val="28"/>
          <w:szCs w:val="28"/>
        </w:rPr>
      </w:pPr>
    </w:p>
    <w:sectPr w:rsidR="002301EA" w:rsidRPr="00EA1CD6" w:rsidSect="004D4C1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CC"/>
    <w:multiLevelType w:val="multilevel"/>
    <w:tmpl w:val="378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3B99"/>
    <w:multiLevelType w:val="hybridMultilevel"/>
    <w:tmpl w:val="431AC658"/>
    <w:lvl w:ilvl="0" w:tplc="18DCFC3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03"/>
        </w:tabs>
        <w:ind w:left="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</w:abstractNum>
  <w:abstractNum w:abstractNumId="2">
    <w:nsid w:val="30933D53"/>
    <w:multiLevelType w:val="multilevel"/>
    <w:tmpl w:val="378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C0BF0"/>
    <w:multiLevelType w:val="singleLevel"/>
    <w:tmpl w:val="7C96077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4DD3BF6"/>
    <w:multiLevelType w:val="multilevel"/>
    <w:tmpl w:val="378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2"/>
    <w:rsid w:val="001A624E"/>
    <w:rsid w:val="002301EA"/>
    <w:rsid w:val="00335FDD"/>
    <w:rsid w:val="00437FAB"/>
    <w:rsid w:val="004D4C17"/>
    <w:rsid w:val="00511694"/>
    <w:rsid w:val="00C757A2"/>
    <w:rsid w:val="00DE2218"/>
    <w:rsid w:val="00EA1CD6"/>
    <w:rsid w:val="00E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7A2"/>
    <w:rPr>
      <w:b/>
      <w:bCs/>
    </w:rPr>
  </w:style>
  <w:style w:type="character" w:styleId="a5">
    <w:name w:val="Emphasis"/>
    <w:basedOn w:val="a0"/>
    <w:uiPriority w:val="20"/>
    <w:qFormat/>
    <w:rsid w:val="00C757A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F2B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37FAB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DE2218"/>
    <w:rPr>
      <w:color w:val="0000FF" w:themeColor="hyperlink"/>
      <w:u w:val="single"/>
    </w:rPr>
  </w:style>
  <w:style w:type="paragraph" w:styleId="a8">
    <w:name w:val="No Spacing"/>
    <w:aliases w:val="деловой"/>
    <w:uiPriority w:val="1"/>
    <w:qFormat/>
    <w:rsid w:val="00DE221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7A2"/>
    <w:rPr>
      <w:b/>
      <w:bCs/>
    </w:rPr>
  </w:style>
  <w:style w:type="character" w:styleId="a5">
    <w:name w:val="Emphasis"/>
    <w:basedOn w:val="a0"/>
    <w:uiPriority w:val="20"/>
    <w:qFormat/>
    <w:rsid w:val="00C757A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F2B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37FAB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DE2218"/>
    <w:rPr>
      <w:color w:val="0000FF" w:themeColor="hyperlink"/>
      <w:u w:val="single"/>
    </w:rPr>
  </w:style>
  <w:style w:type="paragraph" w:styleId="a8">
    <w:name w:val="No Spacing"/>
    <w:aliases w:val="деловой"/>
    <w:uiPriority w:val="1"/>
    <w:qFormat/>
    <w:rsid w:val="00DE221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depositarium.ru/participa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orydepositarium.ru/records/ad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depositarium.ru/records/add.php?register=y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dcterms:created xsi:type="dcterms:W3CDTF">2020-03-25T09:08:00Z</dcterms:created>
  <dcterms:modified xsi:type="dcterms:W3CDTF">2020-03-25T10:17:00Z</dcterms:modified>
</cp:coreProperties>
</file>