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Интерактивные занятия для обучающихся 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(на период  дистанционного обучения</w:t>
      </w:r>
      <w:r>
        <w:rPr/>
        <w:t>)</w:t>
      </w:r>
    </w:p>
    <w:tbl>
      <w:tblPr>
        <w:tblW w:w="14578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3"/>
        <w:gridCol w:w="4495"/>
      </w:tblGrid>
      <w:tr>
        <w:trPr>
          <w:trHeight w:val="283" w:hRule="atLeast"/>
        </w:trPr>
        <w:tc>
          <w:tcPr>
            <w:tcW w:w="10083" w:type="dxa"/>
            <w:tcBorders/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4495" w:type="dxa"/>
            <w:tcBorders/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Период: 19.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  <w:t>05.2020-30.05.2020________</w:t>
            </w:r>
          </w:p>
        </w:tc>
      </w:tr>
      <w:tr>
        <w:trPr>
          <w:trHeight w:val="702" w:hRule="atLeast"/>
        </w:trPr>
        <w:tc>
          <w:tcPr>
            <w:tcW w:w="10083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Объединение: современного танца «Ступени»(2 год обучения)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ПОО ______ГПОАУ ЯО ЯрПК________</w:t>
            </w:r>
          </w:p>
        </w:tc>
        <w:tc>
          <w:tcPr>
            <w:tcW w:w="4495" w:type="dxa"/>
            <w:tcBorders/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Преподаватель: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  <w:t xml:space="preserve"> Попова Наталья Германовна</w:t>
            </w:r>
          </w:p>
        </w:tc>
      </w:tr>
      <w:tr>
        <w:trPr>
          <w:trHeight w:val="148" w:hRule="atLeast"/>
        </w:trPr>
        <w:tc>
          <w:tcPr>
            <w:tcW w:w="10083" w:type="dxa"/>
            <w:tcBorders/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Количество часов   12</w:t>
            </w:r>
          </w:p>
        </w:tc>
        <w:tc>
          <w:tcPr>
            <w:tcW w:w="4495" w:type="dxa"/>
            <w:tcBorders/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ИНДИВИДУАЛЬНЫЙ ПЛАН САМОСТОЯТЕЛЬНОЙ РАБОТЫ ОБУЧАЮЩЕГОСЯ</w:t>
      </w:r>
    </w:p>
    <w:tbl>
      <w:tblPr>
        <w:tblW w:w="16245" w:type="dxa"/>
        <w:jc w:val="left"/>
        <w:tblInd w:w="-144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684"/>
        <w:gridCol w:w="2954"/>
        <w:gridCol w:w="728"/>
        <w:gridCol w:w="6640"/>
        <w:gridCol w:w="3311"/>
        <w:gridCol w:w="1928"/>
      </w:tblGrid>
      <w:tr>
        <w:trPr>
          <w:trHeight w:val="571" w:hRule="atLeast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№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СРС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(ч.)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Рекомендуемая литература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Содержание задания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Форма представления выполненного задания</w:t>
            </w:r>
          </w:p>
        </w:tc>
      </w:tr>
      <w:tr>
        <w:trPr>
          <w:trHeight w:val="1221" w:hRule="atLeast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before="280" w:after="0"/>
              <w:jc w:val="both"/>
              <w:rPr>
                <w:b/>
                <w:b/>
                <w:i w:val="false"/>
                <w:i w:val="false"/>
                <w:iCs w:val="false"/>
              </w:rPr>
            </w:pPr>
            <w:r>
              <w:rPr>
                <w:b/>
                <w:i w:val="false"/>
                <w:iCs w:val="false"/>
              </w:rPr>
              <w:t>Репетиционная работа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jc w:val="both"/>
              <w:rPr/>
            </w:pPr>
            <w:hyperlink r:id="rId2">
              <w:r>
                <w:rPr>
                  <w:rStyle w:val="Style12"/>
                </w:rPr>
                <w:t>https://www.youtube.com/watch?v=a3mpsfhclFo</w:t>
              </w:r>
            </w:hyperlink>
            <w:r>
              <w:rPr/>
              <w:t xml:space="preserve"> 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Повторение упражнений классического экзерсиса: плие, тандю, жете, рон де жамп партер, фроппе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jc w:val="center"/>
              <w:rPr/>
            </w:pPr>
            <w:r>
              <w:rPr/>
              <w:t>Видеоотчет</w:t>
            </w:r>
          </w:p>
        </w:tc>
      </w:tr>
      <w:tr>
        <w:trPr>
          <w:trHeight w:val="1221" w:hRule="atLeast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before="280" w:after="0"/>
              <w:jc w:val="both"/>
              <w:rPr>
                <w:b/>
                <w:b/>
                <w:i w:val="false"/>
                <w:i w:val="false"/>
                <w:iCs w:val="false"/>
              </w:rPr>
            </w:pPr>
            <w:r>
              <w:rPr>
                <w:b/>
                <w:i w:val="false"/>
                <w:iCs w:val="false"/>
              </w:rPr>
              <w:t>Репетиционная работа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6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jc w:val="both"/>
              <w:rPr/>
            </w:pPr>
            <w:hyperlink r:id="rId3">
              <w:r>
                <w:rPr>
                  <w:rStyle w:val="Style12"/>
                </w:rPr>
                <w:t>https://www.youtube.com/watch?v=bGNSszoVniI</w:t>
              </w:r>
            </w:hyperlink>
            <w:r>
              <w:rPr/>
              <w:t xml:space="preserve"> 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Разминка, ритмические движения с включением в работу головы, плеч, грудной клетки, тазобедренного сустава, стопы. Стрейч растяжка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jc w:val="center"/>
              <w:rPr/>
            </w:pPr>
            <w:r>
              <w:rPr/>
              <w:t>Видеоотчет</w:t>
            </w:r>
          </w:p>
        </w:tc>
      </w:tr>
      <w:tr>
        <w:trPr>
          <w:trHeight w:val="1221" w:hRule="atLeast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9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before="280" w:after="0"/>
              <w:jc w:val="both"/>
              <w:rPr>
                <w:b/>
                <w:b/>
                <w:i w:val="false"/>
                <w:i w:val="false"/>
                <w:iCs w:val="false"/>
              </w:rPr>
            </w:pPr>
            <w:r>
              <w:rPr>
                <w:b/>
                <w:i w:val="false"/>
                <w:iCs w:val="false"/>
              </w:rPr>
              <w:t>Партерная гимнастика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6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jc w:val="both"/>
              <w:rPr/>
            </w:pPr>
            <w:hyperlink r:id="rId4">
              <w:r>
                <w:rPr>
                  <w:rStyle w:val="Style12"/>
                </w:rPr>
                <w:t>https://www.youtube.com/watch?v=KlwOZOa6k9c</w:t>
              </w:r>
            </w:hyperlink>
            <w:r>
              <w:rPr/>
              <w:t xml:space="preserve"> 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Упражнения в партере. Наклон к ногам не менее 30 раз. Упражнения для развития гибкости: лодочка, мостик, стойка на лопатках, перевотоы через плечо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jc w:val="center"/>
              <w:rPr/>
            </w:pPr>
            <w:r>
              <w:rPr/>
              <w:t>Видеоотчет</w:t>
            </w:r>
          </w:p>
        </w:tc>
      </w:tr>
      <w:tr>
        <w:trPr>
          <w:trHeight w:val="1221" w:hRule="atLeast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9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before="280" w:after="0"/>
              <w:jc w:val="both"/>
              <w:rPr>
                <w:b/>
                <w:b/>
                <w:i w:val="false"/>
                <w:i w:val="false"/>
                <w:iCs w:val="false"/>
              </w:rPr>
            </w:pPr>
            <w:r>
              <w:rPr>
                <w:b/>
                <w:i w:val="false"/>
                <w:iCs w:val="false"/>
              </w:rPr>
              <w:t>Кросс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6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jc w:val="both"/>
              <w:rPr/>
            </w:pPr>
            <w:hyperlink r:id="rId5">
              <w:r>
                <w:rPr>
                  <w:rStyle w:val="Style12"/>
                </w:rPr>
                <w:t>https://www.youtube.com/watch?v=2V954ReSgBk</w:t>
              </w:r>
            </w:hyperlink>
            <w:r>
              <w:rPr/>
              <w:t xml:space="preserve"> 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Ритмическая разминка, упражнения для укрепления брюшного пресса, спины, рук и ног. Прыжки на месте по 1, 2 и 5 позициям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jc w:val="center"/>
              <w:rPr/>
            </w:pPr>
            <w:r>
              <w:rPr/>
            </w:r>
          </w:p>
        </w:tc>
      </w:tr>
      <w:tr>
        <w:trPr>
          <w:trHeight w:val="1221" w:hRule="atLeast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9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before="280" w:after="0"/>
              <w:jc w:val="both"/>
              <w:rPr>
                <w:b/>
                <w:b/>
                <w:i w:val="false"/>
                <w:i w:val="false"/>
                <w:iCs w:val="false"/>
              </w:rPr>
            </w:pPr>
            <w:r>
              <w:rPr>
                <w:b/>
                <w:i w:val="false"/>
                <w:iCs w:val="false"/>
              </w:rPr>
              <w:t>Танцевальные комбинации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6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jc w:val="both"/>
              <w:rPr/>
            </w:pPr>
            <w:hyperlink r:id="rId6">
              <w:r>
                <w:rPr>
                  <w:rStyle w:val="Style12"/>
                </w:rPr>
                <w:t>https://www.youtube.com/watch?v=ysXmU1rlKQQ</w:t>
              </w:r>
            </w:hyperlink>
            <w:r>
              <w:rPr/>
              <w:t xml:space="preserve"> 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Танцевальные комбинации в свободной пластике с элементами инмпровизации. Работа над внутренней раскрепощенностью. Подготовить 2 этюда на разный характер музыки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jc w:val="center"/>
              <w:rPr/>
            </w:pPr>
            <w:r>
              <w:rPr/>
              <w:t>видеоотчет</w:t>
            </w:r>
          </w:p>
        </w:tc>
      </w:tr>
      <w:tr>
        <w:trPr>
          <w:trHeight w:val="1221" w:hRule="atLeast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9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before="280" w:after="0"/>
              <w:jc w:val="both"/>
              <w:rPr>
                <w:b/>
                <w:b/>
                <w:i w:val="false"/>
                <w:i w:val="false"/>
                <w:iCs w:val="false"/>
              </w:rPr>
            </w:pPr>
            <w:r>
              <w:rPr>
                <w:b/>
                <w:i w:val="false"/>
                <w:iCs w:val="false"/>
              </w:rPr>
              <w:t>Репетиционная деятельность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6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jc w:val="both"/>
              <w:rPr/>
            </w:pPr>
            <w:hyperlink r:id="rId7">
              <w:r>
                <w:rPr>
                  <w:rStyle w:val="Style12"/>
                </w:rPr>
                <w:t>https://www.youtube.com/watch?v=eGcwcIWaqWE</w:t>
              </w:r>
            </w:hyperlink>
            <w:r>
              <w:rPr/>
              <w:t xml:space="preserve"> 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Повторение всего выученного материала: урок и танцевальные комбинации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jc w:val="center"/>
              <w:rPr/>
            </w:pPr>
            <w:r>
              <w:rPr/>
              <w:t>видеоотчет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Cs/>
          <w:i/>
          <w:iCs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Cs/>
          <w:i/>
          <w:iCs/>
          <w:sz w:val="24"/>
          <w:szCs w:val="24"/>
        </w:rPr>
        <w:t xml:space="preserve">Пояснения: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Cs/>
          <w:i/>
          <w:iCs/>
          <w:sz w:val="24"/>
          <w:szCs w:val="24"/>
        </w:rPr>
        <w:t> 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Задания выполняются в электронном виде, готовые работы предоставляются по электронному адресу: natalia_popova2014@mail.ru</w:t>
      </w:r>
    </w:p>
    <w:sectPr>
      <w:type w:val="nextPage"/>
      <w:pgSz w:orient="landscape" w:w="16838" w:h="11906"/>
      <w:pgMar w:left="1701" w:right="850" w:header="0" w:top="709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Wingdings">
    <w:charset w:val="02"/>
    <w:family w:val="auto"/>
    <w:pitch w:val="variable"/>
  </w:font>
  <w:font w:name="Tahoma">
    <w:charset w:val="cc"/>
    <w:family w:val="swiss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  <w:rPr/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  <w:rPr/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false"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paragraph" w:styleId="1">
    <w:name w:val="Heading 1"/>
    <w:basedOn w:val="Normal"/>
    <w:next w:val="Style19"/>
    <w:qFormat/>
    <w:pPr>
      <w:numPr>
        <w:ilvl w:val="0"/>
        <w:numId w:val="1"/>
      </w:numPr>
      <w:spacing w:lineRule="auto" w:line="240" w:before="280" w:after="280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val="ru-RU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 w:eastAsia="Times New Roman" w:cs="Cambria"/>
      <w:b/>
      <w:bCs/>
      <w:i/>
      <w:iCs/>
      <w:sz w:val="28"/>
      <w:szCs w:val="28"/>
      <w:lang w:val="ru-RU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Cambria" w:hAnsi="Cambria" w:eastAsia="Times New Roman" w:cs="Cambria"/>
      <w:b/>
      <w:bCs/>
      <w:sz w:val="26"/>
      <w:szCs w:val="26"/>
      <w:lang w:val="ru-RU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cs="Times New Roman"/>
    </w:rPr>
  </w:style>
  <w:style w:type="character" w:styleId="WW8Num2z1">
    <w:name w:val="WW8Num2z1"/>
    <w:qFormat/>
    <w:rPr>
      <w:rFonts w:cs="Times New Roman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cs="Times New Roman"/>
    </w:rPr>
  </w:style>
  <w:style w:type="character" w:styleId="WW8Num5z0">
    <w:name w:val="WW8Num5z0"/>
    <w:qFormat/>
    <w:rPr>
      <w:rFonts w:cs="Times New Roman"/>
    </w:rPr>
  </w:style>
  <w:style w:type="character" w:styleId="WW8Num6z0">
    <w:name w:val="WW8Num6z0"/>
    <w:qFormat/>
    <w:rPr>
      <w:rFonts w:cs="Times New Roman"/>
    </w:rPr>
  </w:style>
  <w:style w:type="character" w:styleId="WW8Num6z1">
    <w:name w:val="WW8Num6z1"/>
    <w:qFormat/>
    <w:rPr>
      <w:rFonts w:cs="Times New Roman"/>
    </w:rPr>
  </w:style>
  <w:style w:type="character" w:styleId="WW8Num7z0">
    <w:name w:val="WW8Num7z0"/>
    <w:qFormat/>
    <w:rPr>
      <w:rFonts w:cs="Times New Roman"/>
    </w:rPr>
  </w:style>
  <w:style w:type="character" w:styleId="WW8Num8z0">
    <w:name w:val="WW8Num8z0"/>
    <w:qFormat/>
    <w:rPr>
      <w:rFonts w:cs="Times New Roman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cs="Times New Roman"/>
    </w:rPr>
  </w:style>
  <w:style w:type="character" w:styleId="WW8Num12z0">
    <w:name w:val="WW8Num12z0"/>
    <w:qFormat/>
    <w:rPr>
      <w:color w:val="000000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rFonts w:ascii="Wingdings" w:hAnsi="Wingdings" w:cs="Wingdings"/>
    </w:rPr>
  </w:style>
  <w:style w:type="character" w:styleId="WW8Num15z0">
    <w:name w:val="WW8Num15z0"/>
    <w:qFormat/>
    <w:rPr>
      <w:rFonts w:cs="Times New Roman"/>
    </w:rPr>
  </w:style>
  <w:style w:type="character" w:styleId="WW8Num16z0">
    <w:name w:val="WW8Num16z0"/>
    <w:qFormat/>
    <w:rPr>
      <w:rFonts w:cs="Times New Roman"/>
    </w:rPr>
  </w:style>
  <w:style w:type="character" w:styleId="WW8Num17z0">
    <w:name w:val="WW8Num17z0"/>
    <w:qFormat/>
    <w:rPr>
      <w:rFonts w:cs="Times New Roman"/>
    </w:rPr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>
      <w:rFonts w:cs="Times New Roman"/>
    </w:rPr>
  </w:style>
  <w:style w:type="character" w:styleId="WW8Num21z0">
    <w:name w:val="WW8Num21z0"/>
    <w:qFormat/>
    <w:rPr>
      <w:rFonts w:cs="Times New Roman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Wingdings" w:hAnsi="Wingdings" w:cs="Wingdings"/>
    </w:rPr>
  </w:style>
  <w:style w:type="character" w:styleId="WW8Num24z0">
    <w:name w:val="WW8Num24z0"/>
    <w:qFormat/>
    <w:rPr>
      <w:rFonts w:cs="Times New Roman"/>
    </w:rPr>
  </w:style>
  <w:style w:type="character" w:styleId="WW8Num25z0">
    <w:name w:val="WW8Num25z0"/>
    <w:qFormat/>
    <w:rPr>
      <w:rFonts w:cs="Times New Roman"/>
    </w:rPr>
  </w:style>
  <w:style w:type="character" w:styleId="Style11">
    <w:name w:val="Основной шрифт абзаца"/>
    <w:qFormat/>
    <w:rPr/>
  </w:style>
  <w:style w:type="character" w:styleId="Bserpurlitem">
    <w:name w:val="b-serp-url__item"/>
    <w:qFormat/>
    <w:rPr>
      <w:rFonts w:cs="Times New Roman"/>
    </w:rPr>
  </w:style>
  <w:style w:type="character" w:styleId="Style12">
    <w:name w:val="Интернет-ссылка"/>
    <w:rPr>
      <w:rFonts w:cs="Times New Roman"/>
      <w:color w:val="0000FF"/>
      <w:u w:val="single"/>
    </w:rPr>
  </w:style>
  <w:style w:type="character" w:styleId="Bserpurlmark">
    <w:name w:val="b-serp-url__mark"/>
    <w:qFormat/>
    <w:rPr>
      <w:rFonts w:cs="Times New Roman"/>
    </w:rPr>
  </w:style>
  <w:style w:type="character" w:styleId="147">
    <w:name w:val="Заголовок №1 (47)_"/>
    <w:qFormat/>
    <w:rPr>
      <w:rFonts w:ascii="Times New Roman" w:hAnsi="Times New Roman" w:cs="Times New Roman"/>
      <w:spacing w:val="-10"/>
      <w:sz w:val="55"/>
      <w:shd w:fill="FFFFFF" w:val="clear"/>
    </w:rPr>
  </w:style>
  <w:style w:type="character" w:styleId="1471pt">
    <w:name w:val="Заголовок №1 (47) + Интервал -1 pt"/>
    <w:qFormat/>
    <w:rPr>
      <w:rFonts w:ascii="Times New Roman" w:hAnsi="Times New Roman" w:cs="Times New Roman"/>
      <w:spacing w:val="-20"/>
      <w:sz w:val="55"/>
    </w:rPr>
  </w:style>
  <w:style w:type="character" w:styleId="207">
    <w:name w:val="Основной текст (207)_"/>
    <w:qFormat/>
    <w:rPr>
      <w:rFonts w:ascii="Times New Roman" w:hAnsi="Times New Roman" w:cs="Times New Roman"/>
      <w:sz w:val="28"/>
      <w:shd w:fill="FFFFFF" w:val="clear"/>
    </w:rPr>
  </w:style>
  <w:style w:type="character" w:styleId="2070pt">
    <w:name w:val="Основной текст (207) + Интервал 0 pt"/>
    <w:qFormat/>
    <w:rPr>
      <w:rFonts w:ascii="Times New Roman" w:hAnsi="Times New Roman" w:cs="Times New Roman"/>
      <w:spacing w:val="-10"/>
      <w:sz w:val="28"/>
    </w:rPr>
  </w:style>
  <w:style w:type="character" w:styleId="61">
    <w:name w:val="Основной текст (61)_"/>
    <w:qFormat/>
    <w:rPr>
      <w:rFonts w:ascii="Times New Roman" w:hAnsi="Times New Roman" w:cs="Times New Roman"/>
      <w:sz w:val="23"/>
    </w:rPr>
  </w:style>
  <w:style w:type="character" w:styleId="611">
    <w:name w:val="Основной текст (61)"/>
    <w:qFormat/>
    <w:rPr>
      <w:rFonts w:ascii="Times New Roman" w:hAnsi="Times New Roman" w:cs="Times New Roman"/>
      <w:spacing w:val="0"/>
      <w:sz w:val="23"/>
    </w:rPr>
  </w:style>
  <w:style w:type="character" w:styleId="6111pt">
    <w:name w:val="Основной текст (61) + 11 pt"/>
    <w:qFormat/>
    <w:rPr>
      <w:rFonts w:ascii="Times New Roman" w:hAnsi="Times New Roman" w:cs="Times New Roman"/>
      <w:spacing w:val="0"/>
      <w:sz w:val="22"/>
    </w:rPr>
  </w:style>
  <w:style w:type="character" w:styleId="Style13">
    <w:name w:val="Верхний колонтитул Знак"/>
    <w:qFormat/>
    <w:rPr>
      <w:sz w:val="22"/>
      <w:szCs w:val="22"/>
    </w:rPr>
  </w:style>
  <w:style w:type="character" w:styleId="Style14">
    <w:name w:val="Нижний колонтитул Знак"/>
    <w:qFormat/>
    <w:rPr>
      <w:sz w:val="22"/>
      <w:szCs w:val="22"/>
    </w:rPr>
  </w:style>
  <w:style w:type="character" w:styleId="11">
    <w:name w:val="Заголовок 1 Знак"/>
    <w:qFormat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21">
    <w:name w:val="Заголовок 2 Знак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Style15">
    <w:name w:val="Выделение жирным"/>
    <w:qFormat/>
    <w:rPr>
      <w:b/>
      <w:bCs/>
    </w:rPr>
  </w:style>
  <w:style w:type="character" w:styleId="31">
    <w:name w:val="Заголовок 3 Знак"/>
    <w:qFormat/>
    <w:rPr>
      <w:rFonts w:ascii="Cambria" w:hAnsi="Cambria" w:eastAsia="Times New Roman" w:cs="Times New Roman"/>
      <w:b/>
      <w:bCs/>
      <w:sz w:val="26"/>
      <w:szCs w:val="26"/>
    </w:rPr>
  </w:style>
  <w:style w:type="character" w:styleId="Style16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7">
    <w:name w:val="Посещённая гиперссылка"/>
    <w:rPr>
      <w:color w:val="954F72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Style23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24">
    <w:name w:val="Абзац списка"/>
    <w:basedOn w:val="Normal"/>
    <w:qFormat/>
    <w:pPr>
      <w:spacing w:before="0" w:after="200"/>
      <w:ind w:left="720" w:right="0" w:hanging="0"/>
      <w:contextualSpacing/>
    </w:pPr>
    <w:rPr/>
  </w:style>
  <w:style w:type="paragraph" w:styleId="1471">
    <w:name w:val="Заголовок №1 (47)"/>
    <w:basedOn w:val="Normal"/>
    <w:qFormat/>
    <w:pPr>
      <w:shd w:fill="FFFFFF" w:val="clear"/>
      <w:spacing w:lineRule="atLeast" w:line="240" w:before="2040" w:after="1020"/>
      <w:jc w:val="center"/>
    </w:pPr>
    <w:rPr>
      <w:rFonts w:ascii="Times New Roman" w:hAnsi="Times New Roman" w:cs="Times New Roman"/>
      <w:spacing w:val="-10"/>
      <w:sz w:val="55"/>
      <w:szCs w:val="20"/>
      <w:lang w:val="ru-RU"/>
    </w:rPr>
  </w:style>
  <w:style w:type="paragraph" w:styleId="2071">
    <w:name w:val="Основной текст (207)"/>
    <w:basedOn w:val="Normal"/>
    <w:qFormat/>
    <w:pPr>
      <w:shd w:fill="FFFFFF" w:val="clear"/>
      <w:spacing w:lineRule="exact" w:line="269" w:before="0" w:after="0"/>
      <w:jc w:val="center"/>
    </w:pPr>
    <w:rPr>
      <w:rFonts w:ascii="Times New Roman" w:hAnsi="Times New Roman" w:cs="Times New Roman"/>
      <w:sz w:val="28"/>
      <w:szCs w:val="20"/>
      <w:lang w:val="ru-RU"/>
    </w:rPr>
  </w:style>
  <w:style w:type="paragraph" w:styleId="Style25">
    <w:name w:val="Header"/>
    <w:basedOn w:val="Normal"/>
    <w:pPr/>
    <w:rPr>
      <w:lang w:val="ru-RU"/>
    </w:rPr>
  </w:style>
  <w:style w:type="paragraph" w:styleId="Style26">
    <w:name w:val="Footer"/>
    <w:basedOn w:val="Normal"/>
    <w:pPr/>
    <w:rPr>
      <w:lang w:val="ru-RU"/>
    </w:rPr>
  </w:style>
  <w:style w:type="paragraph" w:styleId="Western">
    <w:name w:val="western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27">
    <w:name w:val="лит"/>
    <w:qFormat/>
    <w:pPr>
      <w:widowControl/>
      <w:suppressAutoHyphens w:val="true"/>
      <w:spacing w:lineRule="auto" w:line="360"/>
      <w:jc w:val="both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Style28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ru-RU"/>
    </w:rPr>
  </w:style>
  <w:style w:type="paragraph" w:styleId="Style29">
    <w:name w:val="Содержимое таблицы"/>
    <w:basedOn w:val="Normal"/>
    <w:qFormat/>
    <w:pPr>
      <w:suppressLineNumbers/>
    </w:pPr>
    <w:rPr/>
  </w:style>
  <w:style w:type="paragraph" w:styleId="Style30">
    <w:name w:val="Заголовок таблицы"/>
    <w:basedOn w:val="Style29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a3mpsfhclFo" TargetMode="External"/><Relationship Id="rId3" Type="http://schemas.openxmlformats.org/officeDocument/2006/relationships/hyperlink" Target="https://www.youtube.com/watch?v=bGNSszoVniI" TargetMode="External"/><Relationship Id="rId4" Type="http://schemas.openxmlformats.org/officeDocument/2006/relationships/hyperlink" Target="https://www.youtube.com/watch?v=KlwOZOa6k9c" TargetMode="External"/><Relationship Id="rId5" Type="http://schemas.openxmlformats.org/officeDocument/2006/relationships/hyperlink" Target="https://www.youtube.com/watch?v=2V954ReSgBk" TargetMode="External"/><Relationship Id="rId6" Type="http://schemas.openxmlformats.org/officeDocument/2006/relationships/hyperlink" Target="https://www.youtube.com/watch?v=ysXmU1rlKQQ" TargetMode="External"/><Relationship Id="rId7" Type="http://schemas.openxmlformats.org/officeDocument/2006/relationships/hyperlink" Target="https://www.youtube.com/watch?v=eGcwcIWaqWE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723</TotalTime>
  <Application>LibreOffice/6.0.7.3$Linux_X86_64 LibreOffice_project/00m0$Build-3</Application>
  <Pages>2</Pages>
  <Words>190</Words>
  <Characters>1564</Characters>
  <CharactersWithSpaces>1715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2016-03-25T11:05:00Z</dcterms:created>
  <dc:creator>User</dc:creator>
  <dc:description/>
  <dc:language>ru-RU</dc:language>
  <cp:lastModifiedBy/>
  <cp:lastPrinted>2020-03-23T12:54:00Z</cp:lastPrinted>
  <dcterms:modified xsi:type="dcterms:W3CDTF">2020-05-19T12:37:38Z</dcterms:modified>
  <cp:revision>64</cp:revision>
  <dc:subject/>
  <dc:title>ИНДИВИДУАЛЬНЫЙ ПЛАН САМОСТОЯТЕЛЬНОЙ РАБОТЫ СТУДЕНТА 2 КУРСА</dc:title>
</cp:coreProperties>
</file>