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503FB7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Пример оформления интерактивных занятий для обучающихся  </w:t>
      </w: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(на период  дистанционного обучения)</w:t>
      </w:r>
    </w:p>
    <w:tbl>
      <w:tblPr>
        <w:tblStyle w:val="T2"/>
        <w:tblpPr w:leftFromText="180" w:rightFromText="180" w:tblpX="1" w:tblpY="30" w:horzAnchor="margin" w:vertAnchor="text"/>
        <w:tblW w:w="14578" w:type="dxa"/>
        <w:tblLayout w:type="autofit"/>
      </w:tblPr>
      <w:tblGrid/>
      <w:tr>
        <w:trPr>
          <w:wAfter w:w="0" w:type="dxa"/>
          <w:trHeight w:hRule="atLeast" w:val="283"/>
        </w:trPr>
        <w:tc>
          <w:tcPr>
            <w:tcW w:w="1008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Период: 13.04.20г по 18.04.20г</w:t>
            </w:r>
          </w:p>
        </w:tc>
      </w:tr>
      <w:tr>
        <w:trPr>
          <w:wAfter w:w="0" w:type="dxa"/>
          <w:trHeight w:hRule="atLeast" w:val="702"/>
        </w:trPr>
        <w:tc>
          <w:tcPr>
            <w:tcW w:w="1008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60" w:after="0" w:beforeAutospacing="0" w:afterAutospacing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Объединение: « Театр моды»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60" w:after="0" w:beforeAutospacing="0" w:afterAutospacing="0"/>
              <w:jc w:val="both"/>
              <w:rPr>
                <w:rStyle w:val="C3"/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ПОО ГПОУ ЯО Мышкинский политехнический колледж</w:t>
            </w:r>
          </w:p>
        </w:tc>
        <w:tc>
          <w:tcPr>
            <w:tcW w:w="449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rStyle w:val="C3"/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Преподаватель</w:t>
            </w:r>
            <w:r>
              <w:rPr>
                <w:rStyle w:val="C3"/>
                <w:rFonts w:ascii="Times New Roman" w:hAnsi="Times New Roman"/>
                <w:b w:val="1"/>
                <w:sz w:val="24"/>
                <w:u w:val="single"/>
              </w:rPr>
              <w:t xml:space="preserve"> Блохина Н В.</w:t>
            </w:r>
          </w:p>
        </w:tc>
      </w:tr>
      <w:tr>
        <w:trPr>
          <w:wAfter w:w="0" w:type="dxa"/>
          <w:trHeight w:hRule="atLeast" w:val="148"/>
        </w:trPr>
        <w:tc>
          <w:tcPr>
            <w:tcW w:w="1008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Количество часов :6 ч</w:t>
            </w:r>
          </w:p>
        </w:tc>
        <w:tc>
          <w:tcPr>
            <w:tcW w:w="449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</w:tr>
    </w:tbl>
    <w:p>
      <w:pPr>
        <w:pStyle w:val="P1"/>
        <w:spacing w:after="0" w:beforeAutospacing="0" w:afterAutospacing="0"/>
        <w:jc w:val="center"/>
        <w:rPr>
          <w:rStyle w:val="C3"/>
          <w:rFonts w:ascii="Times New Roman" w:hAnsi="Times New Roman"/>
          <w:b w:val="1"/>
          <w:sz w:val="24"/>
          <w:u w:val="single"/>
        </w:rPr>
      </w:pPr>
      <w:r>
        <w:rPr>
          <w:rStyle w:val="C3"/>
          <w:rFonts w:ascii="Times New Roman" w:hAnsi="Times New Roman"/>
          <w:b w:val="1"/>
          <w:sz w:val="24"/>
          <w:u w:val="single"/>
        </w:rPr>
        <w:t>ИНДИВИДУАЛЬНЫЙ ПЛАН САМОСТОЯТЕЛЬНОЙ РАБОТЫ ОБУЧАЮЩЕГОСЯ</w:t>
      </w:r>
    </w:p>
    <w:tbl>
      <w:tblPr>
        <w:tblStyle w:val="T2"/>
        <w:tblW w:w="16135" w:type="dxa"/>
        <w:tblInd w:w="-1285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wAfter w:w="0" w:type="dxa"/>
          <w:trHeight w:hRule="atLeast" w:val="571"/>
        </w:trPr>
        <w:tc>
          <w:tcPr>
            <w:tcW w:w="684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№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п/п</w:t>
            </w:r>
          </w:p>
        </w:tc>
        <w:tc>
          <w:tcPr>
            <w:tcW w:w="2860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Наименование темы</w:t>
            </w:r>
          </w:p>
        </w:tc>
        <w:tc>
          <w:tcPr>
            <w:tcW w:w="822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СРС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(ч.)</w:t>
            </w:r>
          </w:p>
        </w:tc>
        <w:tc>
          <w:tcPr>
            <w:tcW w:w="6666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Рекомендуемая литература</w:t>
            </w:r>
          </w:p>
        </w:tc>
        <w:tc>
          <w:tcPr>
            <w:tcW w:w="3285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Содержание задания</w:t>
            </w:r>
          </w:p>
        </w:tc>
        <w:tc>
          <w:tcPr>
            <w:tcW w:w="1818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Форма представления выполненного задания</w:t>
            </w:r>
          </w:p>
        </w:tc>
      </w:tr>
      <w:tr>
        <w:trPr>
          <w:wAfter w:w="0" w:type="dxa"/>
          <w:trHeight w:hRule="atLeast" w:val="1221"/>
        </w:trPr>
        <w:tc>
          <w:tcPr>
            <w:tcW w:w="684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1.</w:t>
            </w:r>
          </w:p>
        </w:tc>
        <w:tc>
          <w:tcPr>
            <w:tcW w:w="2860" w:type="dxa"/>
          </w:tcPr>
          <w:p>
            <w:pPr>
              <w:pStyle w:val="P6"/>
              <w:contextualSpacing w:val="1"/>
              <w:jc w:val="both"/>
              <w:rPr>
                <w:rStyle w:val="C3"/>
                <w:b w:val="0"/>
                <w:i w:val="1"/>
              </w:rPr>
            </w:pPr>
            <w:r>
              <w:rPr>
                <w:rStyle w:val="C3"/>
                <w:b w:val="0"/>
                <w:i w:val="1"/>
              </w:rPr>
              <w:t>Выбор рисунка и ткани</w:t>
            </w:r>
          </w:p>
          <w:p>
            <w:pPr>
              <w:pStyle w:val="P6"/>
              <w:contextualSpacing w:val="1"/>
              <w:jc w:val="both"/>
              <w:rPr>
                <w:rStyle w:val="C3"/>
                <w:b w:val="0"/>
                <w:i w:val="1"/>
              </w:rPr>
            </w:pPr>
            <w:r>
              <w:rPr>
                <w:rStyle w:val="C3"/>
                <w:b w:val="0"/>
                <w:i w:val="1"/>
              </w:rPr>
              <w:t>для аппликации,</w:t>
            </w:r>
          </w:p>
          <w:p>
            <w:pPr>
              <w:pStyle w:val="P6"/>
              <w:contextualSpacing w:val="1"/>
              <w:jc w:val="both"/>
              <w:rPr>
                <w:rStyle w:val="C3"/>
                <w:b w:val="0"/>
                <w:i w:val="1"/>
              </w:rPr>
            </w:pPr>
            <w:r>
              <w:rPr>
                <w:rStyle w:val="C3"/>
                <w:b w:val="0"/>
                <w:i w:val="1"/>
              </w:rPr>
              <w:t>выполнение аппликации</w:t>
            </w:r>
          </w:p>
        </w:tc>
        <w:tc>
          <w:tcPr>
            <w:tcW w:w="822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6666" w:type="dxa"/>
          </w:tcPr>
          <w:p>
            <w:pPr>
              <w:pStyle w:val="P1"/>
              <w:spacing w:after="0" w:beforeAutospacing="0" w:afterAutospacing="0"/>
              <w:jc w:val="both"/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t>Аппликация из ткани- схемы ,выкройки, эскизы, советы по шитью.</w:t>
            </w:r>
          </w:p>
          <w:p>
            <w:pPr>
              <w:pStyle w:val="P1"/>
              <w:spacing w:after="0" w:beforeAutospacing="0" w:afterAutospacing="0"/>
              <w:jc w:val="both"/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t>/</w:t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instrText>HYPERLINK "http://"</w:instrText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i w:val="1"/>
                <w:sz w:val="24"/>
              </w:rPr>
              <w:t>https://tytmaster.ru/</w:t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fldChar w:fldCharType="end"/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instrText>HYPERLINK "http://"</w:instrText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i w:val="1"/>
                <w:sz w:val="24"/>
              </w:rPr>
              <w:t>›applikaciya-iz-tkani/</w:t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fldChar w:fldCharType="end"/>
            </w:r>
          </w:p>
        </w:tc>
        <w:tc>
          <w:tcPr>
            <w:tcW w:w="3285" w:type="dxa"/>
          </w:tcPr>
          <w:p>
            <w:pPr>
              <w:pStyle w:val="P1"/>
              <w:spacing w:after="0" w:beforeAutospacing="0" w:afterAutospacing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Ознакомиться с информа-</w:t>
            </w:r>
          </w:p>
          <w:p>
            <w:pPr>
              <w:pStyle w:val="P1"/>
              <w:spacing w:after="0" w:beforeAutospacing="0" w:afterAutospacing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цией, выполнить апплика-</w:t>
            </w:r>
          </w:p>
          <w:p>
            <w:pPr>
              <w:pStyle w:val="P1"/>
              <w:spacing w:after="0" w:beforeAutospacing="0" w:afterAutospacing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цию</w:t>
            </w:r>
          </w:p>
        </w:tc>
        <w:tc>
          <w:tcPr>
            <w:tcW w:w="1818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Фото выполненной 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работы</w:t>
            </w:r>
          </w:p>
        </w:tc>
      </w:tr>
      <w:tr>
        <w:trPr>
          <w:wAfter w:w="0" w:type="dxa"/>
        </w:trPr>
        <w:tc>
          <w:tcPr>
            <w:tcW w:w="684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2.</w:t>
            </w:r>
          </w:p>
        </w:tc>
        <w:tc>
          <w:tcPr>
            <w:tcW w:w="2860" w:type="dxa"/>
          </w:tcPr>
          <w:p>
            <w:pPr>
              <w:pStyle w:val="P6"/>
              <w:contextualSpacing w:val="1"/>
              <w:jc w:val="both"/>
              <w:rPr>
                <w:rStyle w:val="C3"/>
                <w:b w:val="0"/>
                <w:i w:val="1"/>
              </w:rPr>
            </w:pPr>
            <w:r>
              <w:rPr>
                <w:rStyle w:val="C3"/>
                <w:b w:val="0"/>
                <w:i w:val="1"/>
              </w:rPr>
              <w:t>Выбор рисунка и ткани</w:t>
            </w:r>
          </w:p>
          <w:p>
            <w:pPr>
              <w:pStyle w:val="P6"/>
              <w:contextualSpacing w:val="1"/>
              <w:jc w:val="both"/>
              <w:rPr>
                <w:rStyle w:val="C3"/>
                <w:b w:val="0"/>
                <w:i w:val="1"/>
              </w:rPr>
            </w:pPr>
            <w:r>
              <w:rPr>
                <w:rStyle w:val="C3"/>
                <w:b w:val="0"/>
                <w:i w:val="1"/>
              </w:rPr>
              <w:t>для аппликации,</w:t>
            </w:r>
          </w:p>
          <w:p>
            <w:pPr>
              <w:pStyle w:val="P6"/>
              <w:contextualSpacing w:val="1"/>
              <w:jc w:val="both"/>
              <w:rPr>
                <w:rStyle w:val="C3"/>
                <w:b w:val="0"/>
                <w:i w:val="1"/>
              </w:rPr>
            </w:pPr>
            <w:r>
              <w:rPr>
                <w:rStyle w:val="C3"/>
                <w:b w:val="0"/>
                <w:i w:val="1"/>
              </w:rPr>
              <w:t>выполнение аппликации</w:t>
            </w:r>
          </w:p>
        </w:tc>
        <w:tc>
          <w:tcPr>
            <w:tcW w:w="822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i w:val="1"/>
                <w:sz w:val="24"/>
              </w:rPr>
              <w:t>2</w:t>
            </w:r>
          </w:p>
        </w:tc>
        <w:tc>
          <w:tcPr>
            <w:tcW w:w="6666" w:type="dxa"/>
          </w:tcPr>
          <w:p>
            <w:pPr>
              <w:pStyle w:val="P1"/>
              <w:spacing w:after="0" w:beforeAutospacing="0" w:afterAutospacing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Аппликация из ткани- схемы, выкройки, эскизы, советы по шитью.</w:t>
            </w:r>
          </w:p>
          <w:p>
            <w:pPr>
              <w:pStyle w:val="P1"/>
              <w:spacing w:after="0" w:beforeAutospacing="0" w:afterAutospacing="0"/>
              <w:jc w:val="both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t>/</w:t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instrText>HYPERLINK "http://"</w:instrText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i w:val="1"/>
                <w:sz w:val="24"/>
              </w:rPr>
              <w:t>https://tytmaster.ru/</w:t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fldChar w:fldCharType="end"/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instrText>HYPERLINK "http://"</w:instrText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i w:val="1"/>
                <w:sz w:val="24"/>
              </w:rPr>
              <w:t>›applikaciya-iz-tkani/</w:t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fldChar w:fldCharType="end"/>
            </w:r>
          </w:p>
          <w:p>
            <w:pPr>
              <w:pStyle w:val="P1"/>
              <w:spacing w:after="0" w:beforeAutospacing="0" w:afterAutospacing="0"/>
              <w:jc w:val="both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</w:tcPr>
          <w:p>
            <w:pPr>
              <w:pStyle w:val="P1"/>
              <w:spacing w:after="0" w:beforeAutospacing="0" w:afterAutospacing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Ознакомиться с информа-цией, выполнение апплика-</w:t>
            </w:r>
          </w:p>
          <w:p>
            <w:pPr>
              <w:pStyle w:val="P1"/>
              <w:spacing w:after="0" w:beforeAutospacing="0" w:afterAutospacing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ции</w:t>
            </w:r>
          </w:p>
        </w:tc>
        <w:tc>
          <w:tcPr>
            <w:tcW w:w="1818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фото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выполненной работы</w:t>
            </w:r>
          </w:p>
        </w:tc>
      </w:tr>
      <w:tr>
        <w:trPr>
          <w:wAfter w:w="0" w:type="dxa"/>
        </w:trPr>
        <w:tc>
          <w:tcPr>
            <w:tcW w:w="684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2860" w:type="dxa"/>
          </w:tcPr>
          <w:p>
            <w:pPr>
              <w:pStyle w:val="P6"/>
              <w:contextualSpacing w:val="1"/>
              <w:jc w:val="both"/>
              <w:rPr>
                <w:rStyle w:val="C3"/>
                <w:b w:val="1"/>
                <w:i w:val="1"/>
              </w:rPr>
            </w:pPr>
            <w:r>
              <w:rPr>
                <w:rStyle w:val="C3"/>
                <w:b w:val="1"/>
                <w:i w:val="1"/>
              </w:rPr>
              <w:t>Буфы. Разметка на ткани отделки буфы,</w:t>
            </w:r>
          </w:p>
          <w:p>
            <w:pPr>
              <w:pStyle w:val="P6"/>
              <w:contextualSpacing w:val="1"/>
              <w:jc w:val="both"/>
              <w:rPr>
                <w:rStyle w:val="C3"/>
                <w:b w:val="1"/>
                <w:i w:val="1"/>
              </w:rPr>
            </w:pPr>
            <w:r>
              <w:rPr>
                <w:rStyle w:val="C3"/>
                <w:b w:val="1"/>
                <w:i w:val="1"/>
              </w:rPr>
              <w:t>выполнение отделки буфы.</w:t>
            </w:r>
          </w:p>
        </w:tc>
        <w:tc>
          <w:tcPr>
            <w:tcW w:w="822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i w:val="1"/>
                <w:sz w:val="24"/>
              </w:rPr>
              <w:t>2</w:t>
            </w:r>
          </w:p>
        </w:tc>
        <w:tc>
          <w:tcPr>
            <w:tcW w:w="6666" w:type="dxa"/>
          </w:tcPr>
          <w:p>
            <w:pPr>
              <w:pStyle w:val="P1"/>
              <w:spacing w:after="0" w:beforeAutospacing="0" w:afterAutospacing="0"/>
              <w:jc w:val="both"/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fldChar w:fldCharType="begin"/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instrText>HYPERLINK "http://"</w:instrText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i w:val="1"/>
                <w:sz w:val="24"/>
              </w:rPr>
              <w:t>https://yandex.ru/images?stype=image&amp;lr=16&amp;parent-reqid=1586777318437966-1535641758582116378500280-production-app-host-vla-web-yp-160&amp;source=wiz</w:t>
            </w:r>
            <w:r>
              <w:rPr>
                <w:rStyle w:val="C3"/>
                <w:rFonts w:ascii="Times New Roman" w:hAnsi="Times New Roman"/>
                <w:i w:val="1"/>
                <w:color w:val="000000"/>
                <w:sz w:val="24"/>
              </w:rPr>
              <w:fldChar w:fldCharType="end"/>
            </w:r>
          </w:p>
        </w:tc>
        <w:tc>
          <w:tcPr>
            <w:tcW w:w="3285" w:type="dxa"/>
          </w:tcPr>
          <w:p>
            <w:pPr>
              <w:pStyle w:val="P1"/>
              <w:spacing w:after="0" w:beforeAutospacing="0" w:afterAutospacing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Выполнение отделки буфы</w:t>
            </w:r>
          </w:p>
        </w:tc>
        <w:tc>
          <w:tcPr>
            <w:tcW w:w="1818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Фото выполненной работы</w:t>
            </w:r>
          </w:p>
        </w:tc>
      </w:tr>
    </w:tbl>
    <w:p>
      <w:pPr>
        <w:pStyle w:val="P1"/>
        <w:spacing w:after="0" w:beforeAutospacing="0" w:afterAutospacing="0"/>
        <w:rPr>
          <w:rStyle w:val="C3"/>
          <w:rFonts w:ascii="Times New Roman" w:hAnsi="Times New Roman"/>
          <w:i w:val="1"/>
          <w:sz w:val="24"/>
        </w:rPr>
      </w:pPr>
    </w:p>
    <w:p>
      <w:pPr>
        <w:pStyle w:val="P1"/>
        <w:spacing w:after="0" w:beforeAutospacing="0" w:afterAutospacing="0"/>
        <w:rPr>
          <w:rStyle w:val="C3"/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 xml:space="preserve">Пояснения: </w:t>
      </w:r>
    </w:p>
    <w:p>
      <w:pPr>
        <w:pStyle w:val="P1"/>
        <w:spacing w:after="0" w:beforeAutospacing="0" w:afterAutospacing="0"/>
        <w:rPr>
          <w:rStyle w:val="C3"/>
          <w:rFonts w:ascii="Times New Roman" w:hAnsi="Times New Roman"/>
          <w:i w:val="1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 xml:space="preserve"> Задания выполняются в электронном виде, готовые работы предоставляются по электронному адресу: </w:t>
      </w:r>
      <w:r>
        <w:rPr>
          <w:rStyle w:val="C3"/>
          <w:rFonts w:ascii="Times New Roman" w:hAnsi="Times New Roman"/>
          <w:i w:val="1"/>
          <w:sz w:val="24"/>
        </w:rPr>
        <w:fldChar w:fldCharType="begin"/>
      </w:r>
      <w:r>
        <w:rPr>
          <w:rStyle w:val="C3"/>
          <w:rFonts w:ascii="Times New Roman" w:hAnsi="Times New Roman"/>
          <w:i w:val="1"/>
          <w:sz w:val="24"/>
        </w:rPr>
        <w:instrText xml:space="preserve"> HYPERLINK "blohinan415@gmail.com" </w:instrText>
      </w:r>
      <w:r>
        <w:rPr>
          <w:rStyle w:val="C3"/>
          <w:rFonts w:ascii="Times New Roman" w:hAnsi="Times New Roman"/>
          <w:i w:val="1"/>
          <w:sz w:val="24"/>
        </w:rPr>
        <w:fldChar w:fldCharType="separate"/>
      </w:r>
      <w:r>
        <w:rPr>
          <w:rStyle w:val="C5"/>
          <w:rFonts w:ascii="Times New Roman" w:hAnsi="Times New Roman"/>
          <w:i w:val="1"/>
          <w:sz w:val="24"/>
        </w:rPr>
        <w:t>blohinan415@gmail.com</w:t>
      </w:r>
      <w:r>
        <w:rPr>
          <w:rStyle w:val="C5"/>
          <w:rFonts w:ascii="Times New Roman" w:hAnsi="Times New Roman"/>
          <w:i w:val="1"/>
          <w:sz w:val="24"/>
        </w:rPr>
        <w:fldChar w:fldCharType="end"/>
      </w:r>
    </w:p>
    <w:sectPr>
      <w:type w:val="nextPage"/>
      <w:pgSz w:w="16838" w:h="11906" w:code="9" w:orient="landscape"/>
      <w:pgMar w:left="1701" w:right="850" w:top="709" w:bottom="426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789370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FE1637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120D2658"/>
    <w:multiLevelType w:val="multilevel"/>
    <w:lvl w:ilvl="0">
      <w:start w:val="1"/>
      <w:numFmt w:val="decimal"/>
      <w:suff w:val="tab"/>
      <w:lvlText w:val="%1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85E734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229D14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240F1F01"/>
    <w:multiLevelType w:val="multilevel"/>
    <w:lvl w:ilvl="0">
      <w:start w:val="1"/>
      <w:numFmt w:val="decimal"/>
      <w:suff w:val="tab"/>
      <w:lvlText w:val="%1."/>
      <w:lvlJc w:val="left"/>
      <w:pPr>
        <w:tabs>
          <w:tab w:val="left" w:pos="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28C11C07"/>
    <w:multiLevelType w:val="multilevel"/>
    <w:lvl w:ilvl="0">
      <w:start w:val="1"/>
      <w:numFmt w:val="decimal"/>
      <w:suff w:val="tab"/>
      <w:lvlText w:val="%1."/>
      <w:lvlJc w:val="left"/>
      <w:pPr>
        <w:ind w:hanging="360" w:left="1069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C8E757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2DDE507B"/>
    <w:multiLevelType w:val="hybridMultilevel"/>
    <w:lvl w:ilvl="0" w:tplc="6668C09C">
      <w:start w:val="1"/>
      <w:numFmt w:val="bullet"/>
      <w:suff w:val="tab"/>
      <w:lvlText w:val="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A96AC5F">
      <w:start w:val="1"/>
      <w:numFmt w:val="bullet"/>
      <w:suff w:val="tab"/>
      <w:lvlText w:val="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2" w:tplc="7E54306B">
      <w:start w:val="1"/>
      <w:numFmt w:val="bullet"/>
      <w:suff w:val="tab"/>
      <w:lvlText w:val="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FE758AF">
      <w:start w:val="1"/>
      <w:numFmt w:val="bullet"/>
      <w:suff w:val="tab"/>
      <w:lvlText w:val="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4" w:tplc="796CF85C">
      <w:start w:val="1"/>
      <w:numFmt w:val="bullet"/>
      <w:suff w:val="tab"/>
      <w:lvlText w:val="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5" w:tplc="55AE5BE6">
      <w:start w:val="1"/>
      <w:numFmt w:val="bullet"/>
      <w:suff w:val="tab"/>
      <w:lvlText w:val="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83796CF">
      <w:start w:val="1"/>
      <w:numFmt w:val="bullet"/>
      <w:suff w:val="tab"/>
      <w:lvlText w:val="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7" w:tplc="7D592B62">
      <w:start w:val="1"/>
      <w:numFmt w:val="bullet"/>
      <w:suff w:val="tab"/>
      <w:lvlText w:val="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  <w:lvl w:ilvl="8" w:tplc="380A5165">
      <w:start w:val="1"/>
      <w:numFmt w:val="bullet"/>
      <w:suff w:val="tab"/>
      <w:lvlText w:val="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32C31D2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38677C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387B7DD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50A805A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5220602A"/>
    <w:multiLevelType w:val="hybridMultilevel"/>
    <w:lvl w:ilvl="0" w:tplc="24962EE7">
      <w:start w:val="1"/>
      <w:numFmt w:val="bullet"/>
      <w:suff w:val="tab"/>
      <w:lvlText w:val="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0482BB4">
      <w:start w:val="1"/>
      <w:numFmt w:val="bullet"/>
      <w:suff w:val="tab"/>
      <w:lvlText w:val="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2" w:tplc="5B3B6D14">
      <w:start w:val="1"/>
      <w:numFmt w:val="bullet"/>
      <w:suff w:val="tab"/>
      <w:lvlText w:val="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2A25096">
      <w:start w:val="1"/>
      <w:numFmt w:val="bullet"/>
      <w:suff w:val="tab"/>
      <w:lvlText w:val="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4" w:tplc="124DC2CA">
      <w:start w:val="1"/>
      <w:numFmt w:val="bullet"/>
      <w:suff w:val="tab"/>
      <w:lvlText w:val="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5" w:tplc="7AFC05B4">
      <w:start w:val="1"/>
      <w:numFmt w:val="bullet"/>
      <w:suff w:val="tab"/>
      <w:lvlText w:val="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3348A92">
      <w:start w:val="1"/>
      <w:numFmt w:val="bullet"/>
      <w:suff w:val="tab"/>
      <w:lvlText w:val="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7" w:tplc="2A2D1C6D">
      <w:start w:val="1"/>
      <w:numFmt w:val="bullet"/>
      <w:suff w:val="tab"/>
      <w:lvlText w:val="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  <w:lvl w:ilvl="8" w:tplc="0745D5BE">
      <w:start w:val="1"/>
      <w:numFmt w:val="bullet"/>
      <w:suff w:val="tab"/>
      <w:lvlText w:val="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583A7C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5CF976A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E40007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633F40B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63730C1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64316AF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6E0D2A4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737101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74CD3B56"/>
    <w:multiLevelType w:val="hybridMultilevel"/>
    <w:lvl w:ilvl="0" w:tplc="347EDC98">
      <w:start w:val="1"/>
      <w:numFmt w:val="bullet"/>
      <w:suff w:val="tab"/>
      <w:lvlText w:val="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BF7124F">
      <w:start w:val="1"/>
      <w:numFmt w:val="bullet"/>
      <w:suff w:val="tab"/>
      <w:lvlText w:val="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2" w:tplc="015F7B25">
      <w:start w:val="1"/>
      <w:numFmt w:val="bullet"/>
      <w:suff w:val="tab"/>
      <w:lvlText w:val="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71E451C">
      <w:start w:val="1"/>
      <w:numFmt w:val="bullet"/>
      <w:suff w:val="tab"/>
      <w:lvlText w:val="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4" w:tplc="4D68045C">
      <w:start w:val="1"/>
      <w:numFmt w:val="bullet"/>
      <w:suff w:val="tab"/>
      <w:lvlText w:val="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5" w:tplc="00CFB2D4">
      <w:start w:val="1"/>
      <w:numFmt w:val="bullet"/>
      <w:suff w:val="tab"/>
      <w:lvlText w:val="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A70D178">
      <w:start w:val="1"/>
      <w:numFmt w:val="bullet"/>
      <w:suff w:val="tab"/>
      <w:lvlText w:val="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7" w:tplc="6D84100D">
      <w:start w:val="1"/>
      <w:numFmt w:val="bullet"/>
      <w:suff w:val="tab"/>
      <w:lvlText w:val="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  <w:lvl w:ilvl="8" w:tplc="03107487">
      <w:start w:val="1"/>
      <w:numFmt w:val="bullet"/>
      <w:suff w:val="tab"/>
      <w:lvlText w:val="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nsid w:val="79562D1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E085BC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19"/>
  </w:num>
  <w:num w:numId="5">
    <w:abstractNumId w:val="3"/>
  </w:num>
  <w:num w:numId="6">
    <w:abstractNumId w:val="0"/>
  </w:num>
  <w:num w:numId="7">
    <w:abstractNumId w:val="14"/>
  </w:num>
  <w:num w:numId="8">
    <w:abstractNumId w:val="6"/>
  </w:num>
  <w:num w:numId="9">
    <w:abstractNumId w:val="16"/>
  </w:num>
  <w:num w:numId="10">
    <w:abstractNumId w:val="10"/>
  </w:num>
  <w:num w:numId="11">
    <w:abstractNumId w:val="20"/>
  </w:num>
  <w:num w:numId="12">
    <w:abstractNumId w:val="15"/>
  </w:num>
  <w:num w:numId="13">
    <w:abstractNumId w:val="24"/>
  </w:num>
  <w:num w:numId="14">
    <w:abstractNumId w:val="1"/>
  </w:num>
  <w:num w:numId="15">
    <w:abstractNumId w:val="12"/>
  </w:num>
  <w:num w:numId="16">
    <w:abstractNumId w:val="5"/>
  </w:num>
  <w:num w:numId="17">
    <w:abstractNumId w:val="9"/>
  </w:num>
  <w:num w:numId="18">
    <w:abstractNumId w:val="21"/>
  </w:num>
  <w:num w:numId="19">
    <w:abstractNumId w:val="17"/>
  </w:num>
  <w:num w:numId="20">
    <w:abstractNumId w:val="2"/>
  </w:num>
  <w:num w:numId="21">
    <w:abstractNumId w:val="8"/>
  </w:num>
  <w:num w:numId="22">
    <w:abstractNumId w:val="22"/>
  </w:num>
  <w:num w:numId="23">
    <w:abstractNumId w:val="13"/>
  </w:num>
  <w:num w:numId="24">
    <w:abstractNumId w:val="11"/>
  </w:num>
  <w:num w:numId="25">
    <w:abstractNumId w:val="1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 w:beforeAutospacing="0" w:afterAutospacing="0"/>
    </w:pPr>
    <w:rPr>
      <w:sz w:val="22"/>
    </w:rPr>
  </w:style>
  <w:style w:type="paragraph" w:styleId="P2">
    <w:name w:val="лит"/>
    <w:next w:val="P2"/>
    <w:pPr>
      <w:spacing w:lineRule="auto" w:line="360" w:beforeAutospacing="0" w:afterAutospacing="0"/>
      <w:jc w:val="both"/>
    </w:pPr>
    <w:rPr>
      <w:rFonts w:ascii="Times New Roman" w:hAnsi="Times New Roman"/>
    </w:rPr>
  </w:style>
  <w:style w:type="paragraph" w:styleId="P3">
    <w:name w:val="Заголовок 1"/>
    <w:basedOn w:val="P1"/>
    <w:next w:val="P3"/>
    <w:link w:val="C16"/>
    <w:qFormat/>
    <w:pPr>
      <w:spacing w:lineRule="auto" w:line="240" w:before="100" w:after="100" w:beforeAutospacing="1" w:afterAutospacing="1"/>
      <w:outlineLvl w:val="0"/>
    </w:pPr>
    <w:rPr>
      <w:rFonts w:ascii="Times New Roman" w:hAnsi="Times New Roman"/>
      <w:b w:val="1"/>
      <w:sz w:val="48"/>
    </w:rPr>
  </w:style>
  <w:style w:type="paragraph" w:styleId="P4">
    <w:name w:val="Заголовок 2"/>
    <w:basedOn w:val="P1"/>
    <w:next w:val="P1"/>
    <w:link w:val="C17"/>
    <w:qFormat/>
    <w:pPr>
      <w:keepNext w:val="1"/>
      <w:spacing w:before="240" w:after="60" w:beforeAutospacing="0" w:afterAutospacing="0"/>
      <w:outlineLvl w:val="1"/>
    </w:pPr>
    <w:rPr>
      <w:rFonts w:ascii="Cambria" w:hAnsi="Cambria"/>
      <w:b w:val="1"/>
      <w:i w:val="1"/>
      <w:sz w:val="28"/>
    </w:rPr>
  </w:style>
  <w:style w:type="paragraph" w:styleId="P5">
    <w:name w:val="Заголовок 3"/>
    <w:basedOn w:val="P1"/>
    <w:next w:val="P1"/>
    <w:link w:val="C19"/>
    <w:qFormat/>
    <w:pPr>
      <w:keepNext w:val="1"/>
      <w:spacing w:before="240" w:after="60" w:beforeAutospacing="0" w:afterAutospacing="0"/>
      <w:outlineLvl w:val="2"/>
    </w:pPr>
    <w:rPr>
      <w:rFonts w:ascii="Cambria" w:hAnsi="Cambria"/>
      <w:b w:val="1"/>
      <w:sz w:val="26"/>
    </w:rPr>
  </w:style>
  <w:style w:type="paragraph" w:styleId="P6">
    <w:name w:val="Обычный (веб)"/>
    <w:basedOn w:val="P1"/>
    <w:next w:val="P6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7">
    <w:name w:val="Абзац списка"/>
    <w:basedOn w:val="P1"/>
    <w:next w:val="P7"/>
    <w:qFormat/>
    <w:pPr>
      <w:ind w:left="720"/>
      <w:contextualSpacing w:val="1"/>
    </w:pPr>
    <w:rPr/>
  </w:style>
  <w:style w:type="paragraph" w:styleId="P8">
    <w:name w:val="Заголовок №1 (47)"/>
    <w:basedOn w:val="P1"/>
    <w:next w:val="P8"/>
    <w:link w:val="C7"/>
    <w:pPr>
      <w:shd w:val="clear" w:fill="FFFFFF"/>
      <w:spacing w:lineRule="atLeast" w:line="240" w:before="2040" w:after="1020" w:beforeAutospacing="0" w:afterAutospacing="0"/>
      <w:jc w:val="center"/>
      <w:outlineLvl w:val="0"/>
    </w:pPr>
    <w:rPr>
      <w:rFonts w:ascii="Times New Roman" w:hAnsi="Times New Roman"/>
      <w:sz w:val="55"/>
    </w:rPr>
  </w:style>
  <w:style w:type="paragraph" w:styleId="P9">
    <w:name w:val="Основной текст (207)"/>
    <w:basedOn w:val="P1"/>
    <w:next w:val="P9"/>
    <w:link w:val="C9"/>
    <w:pPr>
      <w:shd w:val="clear" w:fill="FFFFFF"/>
      <w:spacing w:lineRule="exact" w:line="269" w:after="0" w:beforeAutospacing="0" w:afterAutospacing="0"/>
      <w:jc w:val="center"/>
    </w:pPr>
    <w:rPr>
      <w:rFonts w:ascii="Times New Roman" w:hAnsi="Times New Roman"/>
      <w:sz w:val="28"/>
    </w:rPr>
  </w:style>
  <w:style w:type="paragraph" w:styleId="P10">
    <w:name w:val="Верхний колонтитул"/>
    <w:basedOn w:val="P1"/>
    <w:next w:val="P10"/>
    <w:link w:val="C14"/>
    <w:pPr>
      <w:tabs>
        <w:tab w:val="center" w:pos="4677" w:leader="none"/>
        <w:tab w:val="right" w:pos="9355" w:leader="none"/>
      </w:tabs>
    </w:pPr>
    <w:rPr/>
  </w:style>
  <w:style w:type="paragraph" w:styleId="P11">
    <w:name w:val="Нижний колонтитул"/>
    <w:basedOn w:val="P1"/>
    <w:next w:val="P11"/>
    <w:link w:val="C15"/>
    <w:pPr>
      <w:tabs>
        <w:tab w:val="center" w:pos="4677" w:leader="none"/>
        <w:tab w:val="right" w:pos="9355" w:leader="none"/>
      </w:tabs>
    </w:pPr>
    <w:rPr/>
  </w:style>
  <w:style w:type="paragraph" w:styleId="P12">
    <w:name w:val="western"/>
    <w:basedOn w:val="P1"/>
    <w:next w:val="P12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3">
    <w:name w:val="Текст выноски"/>
    <w:basedOn w:val="P1"/>
    <w:next w:val="P13"/>
    <w:link w:val="C20"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b-serp-url__item"/>
    <w:rPr/>
  </w:style>
  <w:style w:type="character" w:styleId="C5">
    <w:name w:val="Гиперссылка"/>
    <w:rPr>
      <w:color w:val="0000FF"/>
      <w:u w:val="single"/>
    </w:rPr>
  </w:style>
  <w:style w:type="character" w:styleId="C6">
    <w:name w:val="b-serp-url__mark"/>
    <w:rPr/>
  </w:style>
  <w:style w:type="character" w:styleId="C7">
    <w:name w:val="Заголовок №1 (47)_"/>
    <w:link w:val="P8"/>
    <w:rPr>
      <w:rFonts w:ascii="Times New Roman" w:hAnsi="Times New Roman"/>
      <w:sz w:val="55"/>
    </w:rPr>
  </w:style>
  <w:style w:type="character" w:styleId="C8">
    <w:name w:val="Заголовок №1 (47) + Интервал -1 pt"/>
    <w:rPr>
      <w:rFonts w:ascii="Times New Roman" w:hAnsi="Times New Roman"/>
      <w:sz w:val="55"/>
    </w:rPr>
  </w:style>
  <w:style w:type="character" w:styleId="C9">
    <w:name w:val="Основной текст (207)_"/>
    <w:link w:val="P9"/>
    <w:rPr>
      <w:rFonts w:ascii="Times New Roman" w:hAnsi="Times New Roman"/>
      <w:sz w:val="28"/>
    </w:rPr>
  </w:style>
  <w:style w:type="character" w:styleId="C10">
    <w:name w:val="Основной текст (207) + Интервал 0 pt"/>
    <w:rPr>
      <w:rFonts w:ascii="Times New Roman" w:hAnsi="Times New Roman"/>
      <w:sz w:val="28"/>
    </w:rPr>
  </w:style>
  <w:style w:type="character" w:styleId="C11">
    <w:name w:val="Основной текст (61)_"/>
    <w:rPr>
      <w:rFonts w:ascii="Times New Roman" w:hAnsi="Times New Roman"/>
      <w:sz w:val="23"/>
    </w:rPr>
  </w:style>
  <w:style w:type="character" w:styleId="C12">
    <w:name w:val="Основной текст (61)"/>
    <w:rPr>
      <w:rFonts w:ascii="Times New Roman" w:hAnsi="Times New Roman"/>
      <w:sz w:val="23"/>
    </w:rPr>
  </w:style>
  <w:style w:type="character" w:styleId="C13">
    <w:name w:val="Основной текст (61) + 11 pt"/>
    <w:rPr>
      <w:rFonts w:ascii="Times New Roman" w:hAnsi="Times New Roman"/>
      <w:sz w:val="22"/>
    </w:rPr>
  </w:style>
  <w:style w:type="character" w:styleId="C14">
    <w:name w:val="Верхний колонтитул Знак"/>
    <w:link w:val="P10"/>
    <w:rPr/>
  </w:style>
  <w:style w:type="character" w:styleId="C15">
    <w:name w:val="Нижний колонтитул Знак"/>
    <w:link w:val="P11"/>
    <w:rPr/>
  </w:style>
  <w:style w:type="character" w:styleId="C16">
    <w:name w:val="Заголовок 1 Знак"/>
    <w:link w:val="P3"/>
    <w:rPr>
      <w:rFonts w:ascii="Times New Roman" w:hAnsi="Times New Roman"/>
      <w:b w:val="1"/>
      <w:sz w:val="48"/>
    </w:rPr>
  </w:style>
  <w:style w:type="character" w:styleId="C17">
    <w:name w:val="Заголовок 2 Знак"/>
    <w:link w:val="P4"/>
    <w:rPr>
      <w:rFonts w:ascii="Cambria" w:hAnsi="Cambria"/>
      <w:b w:val="1"/>
      <w:i w:val="1"/>
      <w:sz w:val="28"/>
    </w:rPr>
  </w:style>
  <w:style w:type="character" w:styleId="C18">
    <w:name w:val="Строгий"/>
    <w:qFormat/>
    <w:rPr>
      <w:b w:val="1"/>
    </w:rPr>
  </w:style>
  <w:style w:type="character" w:styleId="C19">
    <w:name w:val="Заголовок 3 Знак"/>
    <w:link w:val="P5"/>
    <w:rPr>
      <w:rFonts w:ascii="Cambria" w:hAnsi="Cambria"/>
      <w:b w:val="1"/>
      <w:sz w:val="26"/>
    </w:rPr>
  </w:style>
  <w:style w:type="character" w:styleId="C20">
    <w:name w:val="Текст выноски Знак"/>
    <w:link w:val="P13"/>
    <w:rPr>
      <w:rFonts w:ascii="Tahoma" w:hAnsi="Tahoma"/>
      <w:sz w:val="16"/>
    </w:rPr>
  </w:style>
  <w:style w:type="character" w:styleId="C21">
    <w:name w:val="Просмотренная гиперссылка"/>
    <w:rPr>
      <w:color w:val="954F72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