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4A" w:rsidRDefault="005E1E4A" w:rsidP="005E1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 «Музей воспитывает юных»</w:t>
      </w:r>
    </w:p>
    <w:p w:rsidR="005E1E4A" w:rsidRDefault="005E1E4A" w:rsidP="005E1E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A9">
        <w:rPr>
          <w:rFonts w:ascii="Times New Roman" w:hAnsi="Times New Roman" w:cs="Times New Roman"/>
          <w:sz w:val="24"/>
          <w:szCs w:val="24"/>
        </w:rPr>
        <w:t>Объединение: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«Это нашей истории строки»; </w:t>
      </w:r>
    </w:p>
    <w:p w:rsidR="005E1E4A" w:rsidRDefault="005E1E4A" w:rsidP="005E1E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A9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: Сургучёва Т. А. </w:t>
      </w:r>
    </w:p>
    <w:p w:rsidR="005E1E4A" w:rsidRPr="002D0A70" w:rsidRDefault="005E1E4A" w:rsidP="005E1E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E5D">
        <w:rPr>
          <w:rFonts w:ascii="Times New Roman" w:hAnsi="Times New Roman" w:cs="Times New Roman"/>
          <w:b/>
          <w:sz w:val="24"/>
          <w:szCs w:val="24"/>
        </w:rPr>
        <w:t>25.03</w:t>
      </w:r>
      <w:r>
        <w:rPr>
          <w:rFonts w:ascii="Times New Roman" w:hAnsi="Times New Roman" w:cs="Times New Roman"/>
          <w:b/>
          <w:sz w:val="24"/>
          <w:szCs w:val="24"/>
        </w:rPr>
        <w:t xml:space="preserve">  Самостоятельная работа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E5D" w:rsidRPr="008D07B9" w:rsidRDefault="00052E5D" w:rsidP="00052E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2E5D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8D07B9">
        <w:rPr>
          <w:rFonts w:ascii="Times New Roman" w:hAnsi="Times New Roman" w:cs="Times New Roman"/>
          <w:b/>
          <w:i/>
          <w:sz w:val="24"/>
          <w:szCs w:val="24"/>
        </w:rPr>
        <w:t>Повторение материала первого года обучения</w:t>
      </w:r>
      <w:r w:rsidRPr="00052E5D">
        <w:rPr>
          <w:rFonts w:ascii="Times New Roman" w:hAnsi="Times New Roman" w:cs="Times New Roman"/>
          <w:b/>
          <w:sz w:val="24"/>
          <w:szCs w:val="24"/>
        </w:rPr>
        <w:t>: Цели принципы и значение просветительской работы музея для его дальнейшего развития. Направления просветительской работы</w:t>
      </w:r>
      <w:proofErr w:type="gramStart"/>
      <w:r w:rsidRPr="00052E5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D07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7B9" w:rsidRPr="008D07B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D07B9" w:rsidRPr="008D07B9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D07B9" w:rsidRPr="008D07B9">
        <w:rPr>
          <w:rFonts w:ascii="Times New Roman" w:hAnsi="Times New Roman" w:cs="Times New Roman"/>
          <w:i/>
          <w:sz w:val="24"/>
          <w:szCs w:val="24"/>
        </w:rPr>
        <w:t>раткое повторение лекции первого года обучения)</w:t>
      </w:r>
    </w:p>
    <w:p w:rsidR="00052E5D" w:rsidRDefault="00052E5D" w:rsidP="00052E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B9" w:rsidRDefault="008D07B9" w:rsidP="00052E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B9" w:rsidRDefault="008D07B9" w:rsidP="00052E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Приведите примеры каждого вида музейной деятельности</w:t>
      </w:r>
    </w:p>
    <w:p w:rsidR="008D07B9" w:rsidRDefault="008D07B9" w:rsidP="00052E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2E5D" w:rsidRDefault="00052E5D" w:rsidP="00052E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97475" cy="3898106"/>
            <wp:effectExtent l="19050" t="0" r="3175" b="0"/>
            <wp:docPr id="1" name="Рисунок 1" descr="https://fs3.ppt4web.ru/images/163508/207289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3.ppt4web.ru/images/163508/207289/640/img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89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B9" w:rsidRDefault="008D07B9" w:rsidP="00052E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i/>
          <w:iCs/>
          <w:color w:val="424242"/>
          <w:sz w:val="22"/>
          <w:szCs w:val="22"/>
        </w:rPr>
      </w:pPr>
      <w:r w:rsidRPr="008D07B9">
        <w:rPr>
          <w:i/>
          <w:iCs/>
          <w:color w:val="424242"/>
          <w:sz w:val="22"/>
          <w:szCs w:val="22"/>
        </w:rPr>
        <w:t>Вопросы и задания:</w:t>
      </w: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2"/>
          <w:szCs w:val="22"/>
        </w:rPr>
      </w:pPr>
      <w:r w:rsidRPr="008D07B9">
        <w:rPr>
          <w:color w:val="424242"/>
          <w:sz w:val="22"/>
          <w:szCs w:val="22"/>
        </w:rPr>
        <w:t>1. С чем связано происхождение и развитие музеев?</w:t>
      </w: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2"/>
          <w:szCs w:val="22"/>
        </w:rPr>
      </w:pPr>
      <w:r w:rsidRPr="008D07B9">
        <w:rPr>
          <w:color w:val="424242"/>
          <w:sz w:val="22"/>
          <w:szCs w:val="22"/>
        </w:rPr>
        <w:t>2. Назовите и охарактеризуйте основные этапы развития музейного дела в нашей стране.</w:t>
      </w: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2"/>
          <w:szCs w:val="22"/>
        </w:rPr>
      </w:pPr>
      <w:r w:rsidRPr="008D07B9">
        <w:rPr>
          <w:color w:val="424242"/>
          <w:sz w:val="22"/>
          <w:szCs w:val="22"/>
        </w:rPr>
        <w:t>3. Каковы функции музеев?</w:t>
      </w: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2"/>
          <w:szCs w:val="22"/>
        </w:rPr>
      </w:pPr>
      <w:r w:rsidRPr="008D07B9">
        <w:rPr>
          <w:color w:val="424242"/>
          <w:sz w:val="22"/>
          <w:szCs w:val="22"/>
        </w:rPr>
        <w:t>4. Какова классификация музеев?</w:t>
      </w: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2"/>
          <w:szCs w:val="22"/>
        </w:rPr>
      </w:pPr>
      <w:r w:rsidRPr="008D07B9">
        <w:rPr>
          <w:color w:val="424242"/>
          <w:sz w:val="22"/>
          <w:szCs w:val="22"/>
        </w:rPr>
        <w:t>5. Расскажите о музейной деятельности.</w:t>
      </w:r>
    </w:p>
    <w:p w:rsidR="008D07B9" w:rsidRPr="008D07B9" w:rsidRDefault="008D07B9" w:rsidP="008D07B9">
      <w:pPr>
        <w:pStyle w:val="a6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2"/>
          <w:szCs w:val="22"/>
        </w:rPr>
      </w:pPr>
      <w:r w:rsidRPr="008D07B9">
        <w:rPr>
          <w:color w:val="424242"/>
          <w:sz w:val="22"/>
          <w:szCs w:val="22"/>
        </w:rPr>
        <w:t>6. Расскажите об использовании музеев в экскурсионной работе.</w:t>
      </w:r>
    </w:p>
    <w:p w:rsidR="008D07B9" w:rsidRPr="008D07B9" w:rsidRDefault="008D07B9" w:rsidP="00052E5D">
      <w:pPr>
        <w:pStyle w:val="a3"/>
        <w:rPr>
          <w:rFonts w:ascii="Times New Roman" w:hAnsi="Times New Roman" w:cs="Times New Roman"/>
          <w:b/>
        </w:rPr>
      </w:pPr>
    </w:p>
    <w:sectPr w:rsidR="008D07B9" w:rsidRPr="008D07B9" w:rsidSect="00FA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E5D"/>
    <w:rsid w:val="00052E5D"/>
    <w:rsid w:val="005E1E4A"/>
    <w:rsid w:val="008D07B9"/>
    <w:rsid w:val="00FA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E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2020-03-24T08:13:00Z</dcterms:created>
  <dcterms:modified xsi:type="dcterms:W3CDTF">2020-03-24T09:56:00Z</dcterms:modified>
</cp:coreProperties>
</file>