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796"/>
        <w:gridCol w:w="2129"/>
        <w:gridCol w:w="4572"/>
      </w:tblGrid>
      <w:tr w:rsidR="00526F84">
        <w:trPr>
          <w:trHeight w:val="418"/>
        </w:trPr>
        <w:tc>
          <w:tcPr>
            <w:tcW w:w="27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84" w:rsidRDefault="007C6206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46860" cy="1379220"/>
                  <wp:effectExtent l="0" t="0" r="0" b="0"/>
                  <wp:docPr id="1" name="Picture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7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84" w:rsidRDefault="00526F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26F84">
        <w:trPr>
          <w:trHeight w:val="329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526F84" w:rsidRDefault="00526F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6F84" w:rsidRDefault="00526F8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6F84" w:rsidRDefault="007C62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департамент</w:t>
            </w:r>
          </w:p>
        </w:tc>
      </w:tr>
      <w:tr w:rsidR="00526F84">
        <w:trPr>
          <w:trHeight w:val="329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526F84" w:rsidRDefault="00526F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6F84" w:rsidRDefault="00526F8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6F84" w:rsidRDefault="007C62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Инфраструктурный лист</w:t>
            </w:r>
          </w:p>
        </w:tc>
      </w:tr>
      <w:tr w:rsidR="00526F84">
        <w:trPr>
          <w:trHeight w:val="856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526F84" w:rsidRDefault="00526F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6F84" w:rsidRDefault="007C62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6F84" w:rsidRDefault="007C6206">
            <w:pPr>
              <w:pStyle w:val="af1"/>
              <w:spacing w:before="280" w:line="276" w:lineRule="auto"/>
            </w:pPr>
            <w:r>
              <w:t>Веб-дизайн</w:t>
            </w:r>
          </w:p>
        </w:tc>
      </w:tr>
    </w:tbl>
    <w:p w:rsidR="00526F84" w:rsidRDefault="00526F84">
      <w:pPr>
        <w:pStyle w:val="22"/>
        <w:rPr>
          <w:rFonts w:ascii="Times New Roman" w:hAnsi="Times New Roman" w:cs="Times New Roman"/>
          <w:sz w:val="24"/>
          <w:szCs w:val="24"/>
        </w:rPr>
      </w:pPr>
    </w:p>
    <w:p w:rsidR="00526F84" w:rsidRDefault="007C6206">
      <w:pPr>
        <w:rPr>
          <w:rFonts w:ascii="Times New Roman" w:eastAsia="Arial" w:hAnsi="Times New Roman" w:cs="Arial"/>
          <w:b/>
          <w:color w:val="222222"/>
          <w:highlight w:val="white"/>
        </w:rPr>
      </w:pPr>
      <w:r>
        <w:rPr>
          <w:rFonts w:ascii="Times New Roman" w:eastAsia="Arial" w:hAnsi="Times New Roman" w:cs="Arial"/>
          <w:b/>
          <w:color w:val="222222"/>
          <w:highlight w:val="white"/>
        </w:rPr>
        <w:t xml:space="preserve">Программное обеспечение </w:t>
      </w:r>
    </w:p>
    <w:p w:rsidR="00526F84" w:rsidRDefault="007C6206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Составлен в соответствии с требованиями для международного чемпионата. Если версия не указана, устанавливается последняя на момент настройки рабочих мест.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34"/>
        <w:gridCol w:w="7575"/>
        <w:gridCol w:w="1275"/>
        <w:gridCol w:w="1140"/>
      </w:tblGrid>
      <w:tr w:rsidR="00526F84"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</w:rPr>
              <w:t>№</w:t>
            </w:r>
          </w:p>
        </w:tc>
        <w:tc>
          <w:tcPr>
            <w:tcW w:w="7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</w:rPr>
              <w:t>Наименование и характеристики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</w:rPr>
              <w:t>Кол мест участников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</w:rPr>
              <w:t>Кол мест экспертов</w:t>
            </w:r>
          </w:p>
        </w:tc>
      </w:tr>
      <w:tr w:rsidR="00526F84"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  <w:tc>
          <w:tcPr>
            <w:tcW w:w="7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Microsoft Office 2010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990413" w:rsidRDefault="00990413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850028" w:rsidRDefault="00850028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</w:tr>
      <w:tr w:rsidR="00526F84"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2</w:t>
            </w:r>
          </w:p>
        </w:tc>
        <w:tc>
          <w:tcPr>
            <w:tcW w:w="7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Geany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990413" w:rsidRDefault="00990413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850028" w:rsidRDefault="00850028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</w:tr>
      <w:tr w:rsidR="00526F84"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3</w:t>
            </w:r>
          </w:p>
        </w:tc>
        <w:tc>
          <w:tcPr>
            <w:tcW w:w="7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Kompozer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990413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850028" w:rsidRDefault="00850028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</w:tr>
      <w:tr w:rsidR="00526F84"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4</w:t>
            </w:r>
          </w:p>
        </w:tc>
        <w:tc>
          <w:tcPr>
            <w:tcW w:w="7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Notepad ++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990413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850028" w:rsidRDefault="00850028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</w:tr>
      <w:tr w:rsidR="00526F84"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  <w:tc>
          <w:tcPr>
            <w:tcW w:w="7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Sublime Text 2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990413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850028" w:rsidRDefault="00850028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</w:tr>
      <w:tr w:rsidR="00526F84"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6</w:t>
            </w:r>
          </w:p>
        </w:tc>
        <w:tc>
          <w:tcPr>
            <w:tcW w:w="7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7C6206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</w:pPr>
            <w:r w:rsidRPr="007C6206"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Web Browser - Firefox Developer Edition.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990413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850028" w:rsidRDefault="00850028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</w:tr>
      <w:tr w:rsidR="00526F84"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7</w:t>
            </w:r>
          </w:p>
        </w:tc>
        <w:tc>
          <w:tcPr>
            <w:tcW w:w="7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Web Browser - Internet Explorer 11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990413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850028" w:rsidRDefault="00850028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</w:tr>
      <w:tr w:rsidR="00526F84"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8</w:t>
            </w:r>
          </w:p>
        </w:tc>
        <w:tc>
          <w:tcPr>
            <w:tcW w:w="7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Web Browser - Chrome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990413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850028" w:rsidRDefault="00850028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</w:tr>
      <w:tr w:rsidR="00526F84"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9</w:t>
            </w:r>
          </w:p>
        </w:tc>
        <w:tc>
          <w:tcPr>
            <w:tcW w:w="7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7C6206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</w:pPr>
            <w:r w:rsidRPr="007C6206"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Adobe Creative (Fireworks, Photoshop, Illustrator, Dreamweaver)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F56D85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850028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</w:tr>
      <w:tr w:rsidR="00526F84"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10</w:t>
            </w:r>
          </w:p>
        </w:tc>
        <w:tc>
          <w:tcPr>
            <w:tcW w:w="7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Adobe Acrobat reader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990413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850028" w:rsidRDefault="00850028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</w:tr>
      <w:tr w:rsidR="00526F84"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11</w:t>
            </w:r>
          </w:p>
        </w:tc>
        <w:tc>
          <w:tcPr>
            <w:tcW w:w="7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GIMP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990413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850028" w:rsidRDefault="00850028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</w:tr>
      <w:tr w:rsidR="00526F84"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12</w:t>
            </w:r>
          </w:p>
        </w:tc>
        <w:tc>
          <w:tcPr>
            <w:tcW w:w="7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Inkscape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990413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850028" w:rsidRDefault="00850028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</w:tr>
      <w:tr w:rsidR="00526F84">
        <w:trPr>
          <w:trHeight w:val="400"/>
        </w:trPr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13</w:t>
            </w:r>
          </w:p>
        </w:tc>
        <w:tc>
          <w:tcPr>
            <w:tcW w:w="7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7C6206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</w:pPr>
            <w:r w:rsidRPr="007C6206"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Windows Server 2012 R2 Hyper-V</w:t>
            </w:r>
          </w:p>
        </w:tc>
        <w:tc>
          <w:tcPr>
            <w:tcW w:w="241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</w:tr>
      <w:tr w:rsidR="00526F84">
        <w:trPr>
          <w:trHeight w:val="400"/>
        </w:trPr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14</w:t>
            </w:r>
          </w:p>
        </w:tc>
        <w:tc>
          <w:tcPr>
            <w:tcW w:w="7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Windows 7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990413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850028" w:rsidRDefault="00850028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</w:tr>
    </w:tbl>
    <w:p w:rsidR="00526F84" w:rsidRDefault="00526F84">
      <w:pPr>
        <w:rPr>
          <w:rFonts w:ascii="Times New Roman" w:hAnsi="Times New Roman"/>
        </w:rPr>
      </w:pPr>
    </w:p>
    <w:p w:rsidR="00526F84" w:rsidRDefault="007C6206">
      <w:pPr>
        <w:rPr>
          <w:rFonts w:ascii="Times New Roman" w:eastAsia="Arial" w:hAnsi="Times New Roman" w:cs="Arial"/>
          <w:b/>
          <w:color w:val="222222"/>
          <w:highlight w:val="white"/>
        </w:rPr>
      </w:pPr>
      <w:r>
        <w:rPr>
          <w:rFonts w:ascii="Times New Roman" w:eastAsia="Arial" w:hAnsi="Times New Roman" w:cs="Arial"/>
          <w:b/>
          <w:color w:val="222222"/>
          <w:highlight w:val="white"/>
        </w:rPr>
        <w:t>Компьютерное и сетевое оборудование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34"/>
        <w:gridCol w:w="7559"/>
        <w:gridCol w:w="1245"/>
        <w:gridCol w:w="1156"/>
      </w:tblGrid>
      <w:tr w:rsidR="00526F84"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</w:rPr>
              <w:t>№</w:t>
            </w:r>
          </w:p>
        </w:tc>
        <w:tc>
          <w:tcPr>
            <w:tcW w:w="7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</w:rPr>
              <w:t>Наименование и характеристики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</w:rPr>
              <w:t>Кол мест участников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</w:rPr>
              <w:t>Кол мест экспертов</w:t>
            </w:r>
          </w:p>
        </w:tc>
      </w:tr>
      <w:tr w:rsidR="00526F84">
        <w:trPr>
          <w:trHeight w:val="400"/>
        </w:trPr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  <w:tc>
          <w:tcPr>
            <w:tcW w:w="7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 xml:space="preserve">Сервер: </w:t>
            </w:r>
            <w:r>
              <w:rPr>
                <w:rFonts w:ascii="Times New Roman" w:eastAsia="Arial" w:hAnsi="Times New Roman" w:cs="Arial"/>
                <w:b/>
                <w:color w:val="222222"/>
                <w:sz w:val="20"/>
                <w:highlight w:val="white"/>
              </w:rPr>
              <w:t>Два сетевых интерфейса</w:t>
            </w: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, Core i7, 16GB ОЗУ, 1TB HD, DVD±RW, Монитор 23", ИБП на 1000 Вт, мышь, клавиатура.</w:t>
            </w:r>
          </w:p>
        </w:tc>
        <w:tc>
          <w:tcPr>
            <w:tcW w:w="24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  <w:r w:rsidR="00101551"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 xml:space="preserve"> виртуальный сервер аналогичной конфигурации</w:t>
            </w:r>
          </w:p>
        </w:tc>
      </w:tr>
      <w:tr w:rsidR="00526F84"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2</w:t>
            </w:r>
          </w:p>
        </w:tc>
        <w:tc>
          <w:tcPr>
            <w:tcW w:w="7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149C" w:rsidP="007C149C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Рабочее место: Core i</w:t>
            </w:r>
            <w:r w:rsidRPr="007C149C"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3</w:t>
            </w:r>
            <w:r w:rsidR="007C6206"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 xml:space="preserve">, </w:t>
            </w:r>
            <w:r w:rsidRPr="007C149C"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4</w:t>
            </w:r>
            <w:r w:rsidR="007C6206"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 xml:space="preserve">GB ОЗУ, </w:t>
            </w:r>
            <w:r w:rsidRPr="007C149C"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500</w:t>
            </w: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GB</w:t>
            </w:r>
            <w:r w:rsidR="007C6206"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 xml:space="preserve"> HD, Монитор </w:t>
            </w:r>
            <w:r w:rsidRPr="007C149C"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19</w:t>
            </w: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"</w:t>
            </w:r>
            <w:r w:rsidR="007C6206"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, мышь, клавиатура.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7C149C" w:rsidRDefault="007C149C">
            <w:pPr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10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850028">
            <w:pPr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</w:tr>
      <w:tr w:rsidR="00526F84">
        <w:trPr>
          <w:trHeight w:val="400"/>
        </w:trPr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3</w:t>
            </w:r>
          </w:p>
        </w:tc>
        <w:tc>
          <w:tcPr>
            <w:tcW w:w="7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Принтер: А4, лазерный, монохромный</w:t>
            </w:r>
          </w:p>
        </w:tc>
        <w:tc>
          <w:tcPr>
            <w:tcW w:w="24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</w:tr>
      <w:tr w:rsidR="00526F84">
        <w:trPr>
          <w:trHeight w:val="400"/>
        </w:trPr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4</w:t>
            </w:r>
          </w:p>
        </w:tc>
        <w:tc>
          <w:tcPr>
            <w:tcW w:w="7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Коммутатор 16 портов</w:t>
            </w:r>
          </w:p>
        </w:tc>
        <w:tc>
          <w:tcPr>
            <w:tcW w:w="24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</w:tr>
      <w:tr w:rsidR="00526F84">
        <w:trPr>
          <w:trHeight w:val="400"/>
        </w:trPr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lastRenderedPageBreak/>
              <w:t>5</w:t>
            </w:r>
          </w:p>
        </w:tc>
        <w:tc>
          <w:tcPr>
            <w:tcW w:w="7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Маршрутизатор с Wi-Fi</w:t>
            </w:r>
          </w:p>
        </w:tc>
        <w:tc>
          <w:tcPr>
            <w:tcW w:w="24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</w:tr>
      <w:tr w:rsidR="00526F84">
        <w:trPr>
          <w:trHeight w:val="400"/>
        </w:trPr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6</w:t>
            </w:r>
          </w:p>
        </w:tc>
        <w:tc>
          <w:tcPr>
            <w:tcW w:w="7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Кабель UTP-5 (бухта 305м)</w:t>
            </w:r>
          </w:p>
        </w:tc>
        <w:tc>
          <w:tcPr>
            <w:tcW w:w="24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</w:tr>
      <w:tr w:rsidR="00526F84">
        <w:trPr>
          <w:trHeight w:val="400"/>
        </w:trPr>
        <w:tc>
          <w:tcPr>
            <w:tcW w:w="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7</w:t>
            </w:r>
          </w:p>
        </w:tc>
        <w:tc>
          <w:tcPr>
            <w:tcW w:w="7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Проектор + экран</w:t>
            </w:r>
          </w:p>
        </w:tc>
        <w:tc>
          <w:tcPr>
            <w:tcW w:w="24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</w:tr>
    </w:tbl>
    <w:p w:rsidR="00526F84" w:rsidRDefault="00526F84">
      <w:pPr>
        <w:rPr>
          <w:rFonts w:ascii="Times New Roman" w:hAnsi="Times New Roman"/>
        </w:rPr>
      </w:pPr>
    </w:p>
    <w:p w:rsidR="00526F84" w:rsidRDefault="007C6206">
      <w:pPr>
        <w:rPr>
          <w:rFonts w:ascii="Times New Roman" w:eastAsia="Arial" w:hAnsi="Times New Roman" w:cs="Arial"/>
          <w:b/>
          <w:color w:val="222222"/>
          <w:highlight w:val="white"/>
        </w:rPr>
      </w:pPr>
      <w:r>
        <w:rPr>
          <w:rFonts w:ascii="Times New Roman" w:eastAsia="Arial" w:hAnsi="Times New Roman" w:cs="Arial"/>
          <w:b/>
          <w:color w:val="222222"/>
          <w:highlight w:val="white"/>
        </w:rPr>
        <w:t>Мебель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0"/>
        <w:gridCol w:w="7545"/>
        <w:gridCol w:w="1245"/>
        <w:gridCol w:w="1140"/>
      </w:tblGrid>
      <w:tr w:rsidR="00526F84">
        <w:trPr>
          <w:trHeight w:val="360"/>
        </w:trPr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</w:rPr>
              <w:t>№</w:t>
            </w:r>
          </w:p>
        </w:tc>
        <w:tc>
          <w:tcPr>
            <w:tcW w:w="7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</w:rPr>
              <w:t>Наименование и характеристики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</w:rPr>
              <w:t>Кол мест участников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</w:rPr>
              <w:t>Кол мест экспертов</w:t>
            </w:r>
          </w:p>
        </w:tc>
      </w:tr>
      <w:tr w:rsidR="00526F84"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  <w:tc>
          <w:tcPr>
            <w:tcW w:w="7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Кресло компьютерное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850028">
            <w:pPr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  <w:r w:rsidR="007C6206"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</w:tr>
      <w:tr w:rsidR="00526F84"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2</w:t>
            </w:r>
          </w:p>
        </w:tc>
        <w:tc>
          <w:tcPr>
            <w:tcW w:w="7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Стул стандартный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850028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  <w:r w:rsidR="007C6206"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</w:tr>
      <w:tr w:rsidR="00526F84"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3</w:t>
            </w:r>
          </w:p>
        </w:tc>
        <w:tc>
          <w:tcPr>
            <w:tcW w:w="7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850028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Стол компьютерный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850028">
            <w:pPr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  <w:r w:rsidR="007C6206"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850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26F84"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4</w:t>
            </w:r>
          </w:p>
        </w:tc>
        <w:tc>
          <w:tcPr>
            <w:tcW w:w="7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850028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 xml:space="preserve">Стол 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526F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4</w:t>
            </w:r>
          </w:p>
        </w:tc>
      </w:tr>
      <w:tr w:rsidR="00526F84">
        <w:trPr>
          <w:trHeight w:val="400"/>
        </w:trPr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  <w:tc>
          <w:tcPr>
            <w:tcW w:w="7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Стеллаж из конструкций 1.0 х 0.5 х 2.0 м (код 701)</w:t>
            </w:r>
          </w:p>
        </w:tc>
        <w:tc>
          <w:tcPr>
            <w:tcW w:w="23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</w:tr>
    </w:tbl>
    <w:p w:rsidR="00526F84" w:rsidRDefault="00526F84">
      <w:pPr>
        <w:rPr>
          <w:rFonts w:ascii="Times New Roman" w:hAnsi="Times New Roman"/>
        </w:rPr>
      </w:pPr>
    </w:p>
    <w:p w:rsidR="00526F84" w:rsidRDefault="007C6206">
      <w:pPr>
        <w:rPr>
          <w:rFonts w:ascii="Times New Roman" w:eastAsia="Arial" w:hAnsi="Times New Roman" w:cs="Arial"/>
          <w:b/>
          <w:color w:val="222222"/>
          <w:highlight w:val="white"/>
        </w:rPr>
      </w:pPr>
      <w:r>
        <w:rPr>
          <w:rFonts w:ascii="Times New Roman" w:eastAsia="Arial" w:hAnsi="Times New Roman" w:cs="Arial"/>
          <w:b/>
          <w:color w:val="222222"/>
          <w:highlight w:val="white"/>
        </w:rPr>
        <w:t>Разное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0"/>
        <w:gridCol w:w="7545"/>
        <w:gridCol w:w="2385"/>
      </w:tblGrid>
      <w:tr w:rsidR="00526F84"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</w:rPr>
              <w:t>№</w:t>
            </w:r>
          </w:p>
        </w:tc>
        <w:tc>
          <w:tcPr>
            <w:tcW w:w="7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</w:rPr>
              <w:t>Наименование и характеристики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Default="007C6206">
            <w:pPr>
              <w:jc w:val="center"/>
              <w:rPr>
                <w:rFonts w:ascii="Times New Roman" w:eastAsia="Arial" w:hAnsi="Times New Roman" w:cs="Arial"/>
                <w:color w:val="222222"/>
                <w:sz w:val="20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</w:rPr>
              <w:t>Кол</w:t>
            </w:r>
          </w:p>
        </w:tc>
      </w:tr>
      <w:tr w:rsidR="00526F84"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  <w:tc>
          <w:tcPr>
            <w:tcW w:w="7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Кулер для воды с бутылкой (20л) и стаканчиками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</w:tr>
      <w:tr w:rsidR="00526F84">
        <w:trPr>
          <w:trHeight w:val="420"/>
        </w:trPr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2</w:t>
            </w:r>
          </w:p>
        </w:tc>
        <w:tc>
          <w:tcPr>
            <w:tcW w:w="7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Степлер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</w:tr>
      <w:tr w:rsidR="00526F84"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3</w:t>
            </w:r>
          </w:p>
        </w:tc>
        <w:tc>
          <w:tcPr>
            <w:tcW w:w="7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Скотч широкий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</w:tr>
      <w:tr w:rsidR="00526F84"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4</w:t>
            </w:r>
          </w:p>
        </w:tc>
        <w:tc>
          <w:tcPr>
            <w:tcW w:w="7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Бумага А4 для печати (пачка 500 листов)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</w:tr>
      <w:tr w:rsidR="00526F84"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5</w:t>
            </w:r>
          </w:p>
        </w:tc>
        <w:tc>
          <w:tcPr>
            <w:tcW w:w="7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 xml:space="preserve">Ножницы 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</w:tr>
      <w:tr w:rsidR="00526F84"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850028" w:rsidRDefault="00850028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6</w:t>
            </w:r>
          </w:p>
        </w:tc>
        <w:tc>
          <w:tcPr>
            <w:tcW w:w="7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Микрофон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</w:tr>
      <w:tr w:rsidR="00526F84"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850028" w:rsidRDefault="00850028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7</w:t>
            </w:r>
          </w:p>
        </w:tc>
        <w:tc>
          <w:tcPr>
            <w:tcW w:w="7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Колонки: не менее 2х20Вт, для компьютера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</w:tr>
      <w:tr w:rsidR="00526F84"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850028" w:rsidRDefault="00850028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8</w:t>
            </w:r>
          </w:p>
        </w:tc>
        <w:tc>
          <w:tcPr>
            <w:tcW w:w="7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Универсальный набор первой медицинской помощи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</w:tr>
      <w:tr w:rsidR="00526F84"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850028" w:rsidRDefault="00850028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  <w:lang w:val="en-US"/>
              </w:rPr>
              <w:t>9</w:t>
            </w:r>
          </w:p>
        </w:tc>
        <w:tc>
          <w:tcPr>
            <w:tcW w:w="7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Средство для самостоятельной борьбы с огнем (огнетушитель)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</w:pPr>
            <w:r>
              <w:rPr>
                <w:rFonts w:ascii="Times New Roman" w:eastAsia="Arial" w:hAnsi="Times New Roman" w:cs="Arial"/>
                <w:color w:val="222222"/>
                <w:sz w:val="20"/>
                <w:highlight w:val="white"/>
              </w:rPr>
              <w:t>1</w:t>
            </w:r>
          </w:p>
        </w:tc>
      </w:tr>
    </w:tbl>
    <w:p w:rsidR="00526F84" w:rsidRDefault="00526F84">
      <w:pPr>
        <w:rPr>
          <w:rFonts w:ascii="Times New Roman" w:hAnsi="Times New Roman"/>
        </w:rPr>
      </w:pPr>
    </w:p>
    <w:p w:rsidR="00526F84" w:rsidRDefault="00850028" w:rsidP="00850028">
      <w:pPr>
        <w:keepNext/>
        <w:widowControl w:val="0"/>
        <w:rPr>
          <w:rFonts w:ascii="Times New Roman" w:eastAsia="Arial" w:hAnsi="Times New Roman" w:cs="Arial"/>
          <w:sz w:val="20"/>
        </w:rPr>
      </w:pPr>
      <w:r>
        <w:rPr>
          <w:rFonts w:ascii="Times New Roman" w:eastAsia="Arial" w:hAnsi="Times New Roman" w:cs="Arial"/>
          <w:sz w:val="20"/>
        </w:rPr>
        <w:t>Бизюкова Татьяна Васильевна</w:t>
      </w:r>
    </w:p>
    <w:p w:rsidR="00850028" w:rsidRDefault="00850028" w:rsidP="00850028">
      <w:pPr>
        <w:keepNext/>
        <w:widowControl w:val="0"/>
        <w:rPr>
          <w:rFonts w:ascii="Times New Roman" w:eastAsia="Arial" w:hAnsi="Times New Roman" w:cs="Arial"/>
          <w:sz w:val="20"/>
        </w:rPr>
      </w:pPr>
      <w:r>
        <w:rPr>
          <w:rFonts w:ascii="Times New Roman" w:eastAsia="Arial" w:hAnsi="Times New Roman" w:cs="Arial"/>
          <w:sz w:val="20"/>
        </w:rPr>
        <w:t>Начальник отдела СПО Ярославского филиала РЭУ</w:t>
      </w:r>
    </w:p>
    <w:p w:rsidR="00850028" w:rsidRPr="00850028" w:rsidRDefault="00850028" w:rsidP="00850028">
      <w:pPr>
        <w:keepNext/>
        <w:widowControl w:val="0"/>
        <w:rPr>
          <w:rStyle w:val="20"/>
          <w:rFonts w:ascii="Times New Roman" w:hAnsi="Times New Roman"/>
          <w:b w:val="0"/>
          <w:bCs w:val="0"/>
          <w:sz w:val="20"/>
          <w:szCs w:val="24"/>
          <w:lang w:val="en-US"/>
        </w:rPr>
      </w:pPr>
      <w:r>
        <w:rPr>
          <w:rFonts w:ascii="Times New Roman" w:eastAsia="Arial" w:hAnsi="Times New Roman" w:cs="Arial"/>
          <w:sz w:val="20"/>
          <w:lang w:val="en-US"/>
        </w:rPr>
        <w:t>TBizjukova@rea-yar.ru</w:t>
      </w:r>
    </w:p>
    <w:sectPr w:rsidR="00850028" w:rsidRPr="00850028">
      <w:headerReference w:type="default" r:id="rId10"/>
      <w:pgSz w:w="11906" w:h="16838"/>
      <w:pgMar w:top="1163" w:right="720" w:bottom="1053" w:left="78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12" w:rsidRDefault="00996512">
      <w:r>
        <w:separator/>
      </w:r>
    </w:p>
  </w:endnote>
  <w:endnote w:type="continuationSeparator" w:id="0">
    <w:p w:rsidR="00996512" w:rsidRDefault="0099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12" w:rsidRDefault="00996512">
      <w:r>
        <w:separator/>
      </w:r>
    </w:p>
  </w:footnote>
  <w:footnote w:type="continuationSeparator" w:id="0">
    <w:p w:rsidR="00996512" w:rsidRDefault="00996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84" w:rsidRPr="00990413" w:rsidRDefault="00990413" w:rsidP="00990413">
    <w:pPr>
      <w:pStyle w:val="ae"/>
    </w:pPr>
    <w:r w:rsidRPr="00990413">
      <w:rPr>
        <w:rFonts w:ascii="Cambria" w:hAnsi="Cambria" w:cs="Cambria"/>
        <w:sz w:val="36"/>
        <w:szCs w:val="36"/>
        <w:lang w:eastAsia="en-US"/>
      </w:rPr>
      <w:t>II Региональный чемпионат Ярославской области WSR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84"/>
    <w:rsid w:val="00101551"/>
    <w:rsid w:val="00220095"/>
    <w:rsid w:val="00502845"/>
    <w:rsid w:val="00526F84"/>
    <w:rsid w:val="00564F09"/>
    <w:rsid w:val="007C149C"/>
    <w:rsid w:val="007C6206"/>
    <w:rsid w:val="00850028"/>
    <w:rsid w:val="00990413"/>
    <w:rsid w:val="00996512"/>
    <w:rsid w:val="00C2289B"/>
    <w:rsid w:val="00F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a3">
    <w:name w:val="Основной текст_"/>
    <w:basedOn w:val="a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">
    <w:name w:val="Основной текст1"/>
    <w:basedOn w:val="a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5pt0pt">
    <w:name w:val="Основной текст + 15 pt;Интервал 0 pt"/>
    <w:basedOn w:val="a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lang w:val="en-US"/>
    </w:rPr>
  </w:style>
  <w:style w:type="character" w:customStyle="1" w:styleId="Candara195pt-1pt">
    <w:name w:val="Основной текст + Candara;19;5 pt;Полужирный;Интервал -1 pt"/>
    <w:basedOn w:val="a3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000000"/>
      <w:spacing w:val="-20"/>
      <w:w w:val="100"/>
      <w:sz w:val="39"/>
      <w:szCs w:val="39"/>
      <w:u w:val="none"/>
      <w:lang w:val="en-US"/>
    </w:rPr>
  </w:style>
  <w:style w:type="character" w:customStyle="1" w:styleId="95pt0pt">
    <w:name w:val="Основной текст + 9;5 pt;Интервал 0 pt"/>
    <w:basedOn w:val="a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szCs w:val="19"/>
      <w:u w:val="none"/>
      <w:lang w:val="ru-RU"/>
    </w:rPr>
  </w:style>
  <w:style w:type="character" w:customStyle="1" w:styleId="2">
    <w:name w:val="Подпись к таблице (2)_"/>
    <w:basedOn w:val="a0"/>
    <w:link w:val="2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0">
    <w:name w:val="Подпись к таблице (2)"/>
    <w:basedOn w:val="2"/>
    <w:link w:val="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a4">
    <w:name w:val="Подпись к таблице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9pt">
    <w:name w:val="Основной текст + 9 pt"/>
    <w:basedOn w:val="a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1">
    <w:name w:val="Заголовок №1"/>
    <w:basedOn w:val="1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115pt">
    <w:name w:val="Основной текст + 11;5 pt;Полужирный"/>
    <w:basedOn w:val="a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  <w:lang w:val="en-US"/>
    </w:rPr>
  </w:style>
  <w:style w:type="character" w:customStyle="1" w:styleId="a5">
    <w:name w:val="Верхний колонтитул Знак"/>
    <w:basedOn w:val="a0"/>
    <w:uiPriority w:val="99"/>
    <w:rsid w:val="00442D04"/>
    <w:rPr>
      <w:color w:val="000000"/>
    </w:rPr>
  </w:style>
  <w:style w:type="character" w:customStyle="1" w:styleId="a6">
    <w:name w:val="Нижний колонтитул Знак"/>
    <w:basedOn w:val="a0"/>
    <w:uiPriority w:val="99"/>
    <w:rsid w:val="00442D04"/>
    <w:rPr>
      <w:color w:val="000000"/>
    </w:rPr>
  </w:style>
  <w:style w:type="character" w:customStyle="1" w:styleId="a7">
    <w:name w:val="Текст выноски Знак"/>
    <w:basedOn w:val="a0"/>
    <w:uiPriority w:val="99"/>
    <w:semiHidden/>
    <w:rsid w:val="00442D04"/>
    <w:rPr>
      <w:rFonts w:ascii="Tahoma" w:hAnsi="Tahoma" w:cs="Tahoma"/>
      <w:color w:val="000000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23">
    <w:name w:val="Основной текст2"/>
    <w:basedOn w:val="a"/>
    <w:link w:val="24"/>
    <w:pPr>
      <w:shd w:val="clear" w:color="auto" w:fill="FFFFFF"/>
      <w:spacing w:after="120"/>
    </w:pPr>
    <w:rPr>
      <w:rFonts w:ascii="Arial" w:eastAsia="Arial" w:hAnsi="Arial" w:cs="Arial"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6" w:lineRule="exac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ad">
    <w:name w:val="Подпись к таблице"/>
    <w:basedOn w:val="a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pPr>
      <w:shd w:val="clear" w:color="auto" w:fill="FFFFFF"/>
      <w:spacing w:before="360" w:after="6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240" w:line="269" w:lineRule="exact"/>
    </w:pPr>
    <w:rPr>
      <w:rFonts w:ascii="Arial" w:eastAsia="Arial" w:hAnsi="Arial" w:cs="Arial"/>
      <w:sz w:val="18"/>
      <w:szCs w:val="18"/>
      <w:lang w:val="en-US"/>
    </w:rPr>
  </w:style>
  <w:style w:type="paragraph" w:styleId="ae">
    <w:name w:val="header"/>
    <w:basedOn w:val="a"/>
    <w:uiPriority w:val="99"/>
    <w:unhideWhenUsed/>
    <w:rsid w:val="00442D0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442D04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rsid w:val="00442D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42D04"/>
    <w:pPr>
      <w:spacing w:after="280"/>
    </w:pPr>
    <w:rPr>
      <w:rFonts w:ascii="Times New Roman" w:eastAsia="Times New Roman" w:hAnsi="Times New Roman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a3">
    <w:name w:val="Основной текст_"/>
    <w:basedOn w:val="a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">
    <w:name w:val="Основной текст1"/>
    <w:basedOn w:val="a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5pt0pt">
    <w:name w:val="Основной текст + 15 pt;Интервал 0 pt"/>
    <w:basedOn w:val="a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lang w:val="en-US"/>
    </w:rPr>
  </w:style>
  <w:style w:type="character" w:customStyle="1" w:styleId="Candara195pt-1pt">
    <w:name w:val="Основной текст + Candara;19;5 pt;Полужирный;Интервал -1 pt"/>
    <w:basedOn w:val="a3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000000"/>
      <w:spacing w:val="-20"/>
      <w:w w:val="100"/>
      <w:sz w:val="39"/>
      <w:szCs w:val="39"/>
      <w:u w:val="none"/>
      <w:lang w:val="en-US"/>
    </w:rPr>
  </w:style>
  <w:style w:type="character" w:customStyle="1" w:styleId="95pt0pt">
    <w:name w:val="Основной текст + 9;5 pt;Интервал 0 pt"/>
    <w:basedOn w:val="a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szCs w:val="19"/>
      <w:u w:val="none"/>
      <w:lang w:val="ru-RU"/>
    </w:rPr>
  </w:style>
  <w:style w:type="character" w:customStyle="1" w:styleId="2">
    <w:name w:val="Подпись к таблице (2)_"/>
    <w:basedOn w:val="a0"/>
    <w:link w:val="2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0">
    <w:name w:val="Подпись к таблице (2)"/>
    <w:basedOn w:val="2"/>
    <w:link w:val="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a4">
    <w:name w:val="Подпись к таблице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9pt">
    <w:name w:val="Основной текст + 9 pt"/>
    <w:basedOn w:val="a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1">
    <w:name w:val="Заголовок №1"/>
    <w:basedOn w:val="1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115pt">
    <w:name w:val="Основной текст + 11;5 pt;Полужирный"/>
    <w:basedOn w:val="a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  <w:lang w:val="en-US"/>
    </w:rPr>
  </w:style>
  <w:style w:type="character" w:customStyle="1" w:styleId="a5">
    <w:name w:val="Верхний колонтитул Знак"/>
    <w:basedOn w:val="a0"/>
    <w:uiPriority w:val="99"/>
    <w:rsid w:val="00442D04"/>
    <w:rPr>
      <w:color w:val="000000"/>
    </w:rPr>
  </w:style>
  <w:style w:type="character" w:customStyle="1" w:styleId="a6">
    <w:name w:val="Нижний колонтитул Знак"/>
    <w:basedOn w:val="a0"/>
    <w:uiPriority w:val="99"/>
    <w:rsid w:val="00442D04"/>
    <w:rPr>
      <w:color w:val="000000"/>
    </w:rPr>
  </w:style>
  <w:style w:type="character" w:customStyle="1" w:styleId="a7">
    <w:name w:val="Текст выноски Знак"/>
    <w:basedOn w:val="a0"/>
    <w:uiPriority w:val="99"/>
    <w:semiHidden/>
    <w:rsid w:val="00442D04"/>
    <w:rPr>
      <w:rFonts w:ascii="Tahoma" w:hAnsi="Tahoma" w:cs="Tahoma"/>
      <w:color w:val="000000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23">
    <w:name w:val="Основной текст2"/>
    <w:basedOn w:val="a"/>
    <w:link w:val="24"/>
    <w:pPr>
      <w:shd w:val="clear" w:color="auto" w:fill="FFFFFF"/>
      <w:spacing w:after="120"/>
    </w:pPr>
    <w:rPr>
      <w:rFonts w:ascii="Arial" w:eastAsia="Arial" w:hAnsi="Arial" w:cs="Arial"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6" w:lineRule="exac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ad">
    <w:name w:val="Подпись к таблице"/>
    <w:basedOn w:val="a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pPr>
      <w:shd w:val="clear" w:color="auto" w:fill="FFFFFF"/>
      <w:spacing w:before="360" w:after="6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240" w:line="269" w:lineRule="exact"/>
    </w:pPr>
    <w:rPr>
      <w:rFonts w:ascii="Arial" w:eastAsia="Arial" w:hAnsi="Arial" w:cs="Arial"/>
      <w:sz w:val="18"/>
      <w:szCs w:val="18"/>
      <w:lang w:val="en-US"/>
    </w:rPr>
  </w:style>
  <w:style w:type="paragraph" w:styleId="ae">
    <w:name w:val="header"/>
    <w:basedOn w:val="a"/>
    <w:uiPriority w:val="99"/>
    <w:unhideWhenUsed/>
    <w:rsid w:val="00442D0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442D04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rsid w:val="00442D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42D04"/>
    <w:pPr>
      <w:spacing w:after="280"/>
    </w:pPr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F2037A-B0E0-456C-A153-8C2FA8ED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Национальный чемпионат WSR Казань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Национальный чемпионат WSR Казань</dc:title>
  <dc:creator>alexei timchikov</dc:creator>
  <cp:lastModifiedBy>Бизюкова Татьяна Васильевна</cp:lastModifiedBy>
  <cp:revision>2</cp:revision>
  <dcterms:created xsi:type="dcterms:W3CDTF">2015-12-30T08:34:00Z</dcterms:created>
  <dcterms:modified xsi:type="dcterms:W3CDTF">2015-12-30T08:34:00Z</dcterms:modified>
  <dc:language>ru-RU</dc:language>
</cp:coreProperties>
</file>