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43"/>
      </w:tblGrid>
      <w:tr w:rsidR="004C2539" w:rsidRPr="00380B7F" w:rsidTr="00CD6289">
        <w:tc>
          <w:tcPr>
            <w:tcW w:w="1728" w:type="dxa"/>
            <w:tcBorders>
              <w:top w:val="nil"/>
              <w:left w:val="nil"/>
              <w:bottom w:val="single" w:sz="4" w:space="0" w:color="auto"/>
              <w:right w:val="nil"/>
            </w:tcBorders>
          </w:tcPr>
          <w:p w:rsidR="004C2539" w:rsidRPr="00380B7F" w:rsidRDefault="004C2539" w:rsidP="00110C8C">
            <w:pPr>
              <w:tabs>
                <w:tab w:val="left" w:pos="3828"/>
              </w:tabs>
              <w:ind w:firstLine="567"/>
            </w:pPr>
            <w:r>
              <w:rPr>
                <w:noProof/>
                <w:lang w:eastAsia="ru-RU"/>
              </w:rPr>
              <w:drawing>
                <wp:anchor distT="0" distB="0" distL="114300" distR="114300" simplePos="0" relativeHeight="251664384" behindDoc="0" locked="0" layoutInCell="1" allowOverlap="1">
                  <wp:simplePos x="0" y="0"/>
                  <wp:positionH relativeFrom="column">
                    <wp:posOffset>-59022</wp:posOffset>
                  </wp:positionH>
                  <wp:positionV relativeFrom="paragraph">
                    <wp:posOffset>-335280</wp:posOffset>
                  </wp:positionV>
                  <wp:extent cx="1409700" cy="830940"/>
                  <wp:effectExtent l="0" t="0" r="0" b="7620"/>
                  <wp:wrapNone/>
                  <wp:docPr id="1" name="Рисунок 1" descr="монограмма ЯрП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нограмма ЯрПК"/>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l="16600" t="20844" r="19897" b="26468"/>
                          <a:stretch>
                            <a:fillRect/>
                          </a:stretch>
                        </pic:blipFill>
                        <pic:spPr bwMode="auto">
                          <a:xfrm>
                            <a:off x="0" y="0"/>
                            <a:ext cx="1409700" cy="830940"/>
                          </a:xfrm>
                          <a:prstGeom prst="rect">
                            <a:avLst/>
                          </a:prstGeom>
                          <a:noFill/>
                        </pic:spPr>
                      </pic:pic>
                    </a:graphicData>
                  </a:graphic>
                  <wp14:sizeRelH relativeFrom="page">
                    <wp14:pctWidth>0</wp14:pctWidth>
                  </wp14:sizeRelH>
                  <wp14:sizeRelV relativeFrom="page">
                    <wp14:pctHeight>0</wp14:pctHeight>
                  </wp14:sizeRelV>
                </wp:anchor>
              </w:drawing>
            </w:r>
          </w:p>
        </w:tc>
        <w:tc>
          <w:tcPr>
            <w:tcW w:w="7843" w:type="dxa"/>
            <w:tcBorders>
              <w:top w:val="nil"/>
              <w:left w:val="nil"/>
              <w:bottom w:val="single" w:sz="4" w:space="0" w:color="auto"/>
              <w:right w:val="nil"/>
            </w:tcBorders>
          </w:tcPr>
          <w:p w:rsidR="005048E1" w:rsidRDefault="004C2539" w:rsidP="005048E1">
            <w:pPr>
              <w:tabs>
                <w:tab w:val="left" w:pos="3828"/>
              </w:tabs>
              <w:ind w:firstLine="567"/>
              <w:jc w:val="center"/>
            </w:pPr>
            <w:r w:rsidRPr="00380B7F">
              <w:t xml:space="preserve">Государственное </w:t>
            </w:r>
            <w:r w:rsidR="005048E1">
              <w:t xml:space="preserve">профессиональное образовательное </w:t>
            </w:r>
          </w:p>
          <w:p w:rsidR="00BA6D3D" w:rsidRPr="00380B7F" w:rsidRDefault="005048E1" w:rsidP="005048E1">
            <w:pPr>
              <w:tabs>
                <w:tab w:val="left" w:pos="3828"/>
              </w:tabs>
              <w:ind w:firstLine="567"/>
              <w:jc w:val="center"/>
            </w:pPr>
            <w:r>
              <w:t>автономное учреждение Ярославской области</w:t>
            </w:r>
          </w:p>
          <w:p w:rsidR="004C2539" w:rsidRPr="00380B7F" w:rsidRDefault="004C2539" w:rsidP="00110C8C">
            <w:pPr>
              <w:tabs>
                <w:tab w:val="left" w:pos="3828"/>
              </w:tabs>
              <w:ind w:firstLine="567"/>
              <w:jc w:val="center"/>
              <w:rPr>
                <w:b/>
              </w:rPr>
            </w:pPr>
            <w:r w:rsidRPr="00380B7F">
              <w:rPr>
                <w:b/>
              </w:rPr>
              <w:t>Ярославский педагогический колледж</w:t>
            </w:r>
          </w:p>
          <w:p w:rsidR="004C2539" w:rsidRPr="00380B7F" w:rsidRDefault="004C2539" w:rsidP="00110C8C">
            <w:pPr>
              <w:tabs>
                <w:tab w:val="left" w:pos="3828"/>
              </w:tabs>
              <w:ind w:firstLine="567"/>
              <w:jc w:val="center"/>
              <w:rPr>
                <w:b/>
              </w:rPr>
            </w:pPr>
          </w:p>
        </w:tc>
      </w:tr>
      <w:tr w:rsidR="004C2539" w:rsidRPr="00380B7F" w:rsidTr="00CD6289">
        <w:tc>
          <w:tcPr>
            <w:tcW w:w="1728" w:type="dxa"/>
            <w:tcBorders>
              <w:top w:val="single" w:sz="4" w:space="0" w:color="auto"/>
              <w:left w:val="nil"/>
              <w:bottom w:val="nil"/>
              <w:right w:val="nil"/>
            </w:tcBorders>
          </w:tcPr>
          <w:p w:rsidR="004C2539" w:rsidRPr="00380B7F" w:rsidRDefault="004C2539" w:rsidP="00110C8C">
            <w:pPr>
              <w:tabs>
                <w:tab w:val="left" w:pos="3828"/>
              </w:tabs>
              <w:rPr>
                <w:noProof/>
                <w:sz w:val="16"/>
                <w:szCs w:val="16"/>
              </w:rPr>
            </w:pPr>
            <w:smartTag w:uri="urn:schemas-microsoft-com:office:smarttags" w:element="metricconverter">
              <w:smartTagPr>
                <w:attr w:name="ProductID" w:val="150029 г"/>
              </w:smartTagPr>
              <w:r w:rsidRPr="00380B7F">
                <w:rPr>
                  <w:noProof/>
                  <w:sz w:val="16"/>
                  <w:szCs w:val="16"/>
                </w:rPr>
                <w:t>150029 г</w:t>
              </w:r>
            </w:smartTag>
            <w:r w:rsidRPr="00380B7F">
              <w:rPr>
                <w:noProof/>
                <w:sz w:val="16"/>
                <w:szCs w:val="16"/>
              </w:rPr>
              <w:t>. Ярославль</w:t>
            </w:r>
          </w:p>
          <w:p w:rsidR="004C2539" w:rsidRPr="00380B7F" w:rsidRDefault="004C2539" w:rsidP="00110C8C">
            <w:pPr>
              <w:tabs>
                <w:tab w:val="left" w:pos="3828"/>
              </w:tabs>
              <w:rPr>
                <w:noProof/>
              </w:rPr>
            </w:pPr>
            <w:r w:rsidRPr="00380B7F">
              <w:rPr>
                <w:noProof/>
                <w:sz w:val="16"/>
                <w:szCs w:val="16"/>
              </w:rPr>
              <w:t>улица Маланова, 14</w:t>
            </w:r>
          </w:p>
        </w:tc>
        <w:tc>
          <w:tcPr>
            <w:tcW w:w="7843" w:type="dxa"/>
            <w:tcBorders>
              <w:top w:val="single" w:sz="4" w:space="0" w:color="auto"/>
              <w:left w:val="nil"/>
              <w:bottom w:val="nil"/>
              <w:right w:val="nil"/>
            </w:tcBorders>
          </w:tcPr>
          <w:p w:rsidR="004C2539" w:rsidRPr="00380B7F" w:rsidRDefault="007F4FBC" w:rsidP="00110C8C">
            <w:pPr>
              <w:tabs>
                <w:tab w:val="left" w:pos="3828"/>
              </w:tabs>
              <w:ind w:firstLine="567"/>
              <w:jc w:val="right"/>
              <w:rPr>
                <w:sz w:val="16"/>
                <w:szCs w:val="16"/>
              </w:rPr>
            </w:pPr>
            <w:r>
              <w:rPr>
                <w:sz w:val="16"/>
                <w:szCs w:val="16"/>
              </w:rPr>
              <w:t xml:space="preserve"> </w:t>
            </w:r>
            <w:r w:rsidR="004C2539" w:rsidRPr="00380B7F">
              <w:rPr>
                <w:sz w:val="16"/>
                <w:szCs w:val="16"/>
              </w:rPr>
              <w:t>Телефон: (4852) 32-64-14</w:t>
            </w:r>
          </w:p>
          <w:p w:rsidR="004C2539" w:rsidRPr="00380B7F" w:rsidRDefault="004C2539" w:rsidP="00110C8C">
            <w:pPr>
              <w:tabs>
                <w:tab w:val="left" w:pos="3828"/>
              </w:tabs>
              <w:ind w:firstLine="567"/>
              <w:jc w:val="right"/>
            </w:pPr>
            <w:r w:rsidRPr="00380B7F">
              <w:rPr>
                <w:sz w:val="16"/>
                <w:szCs w:val="16"/>
              </w:rPr>
              <w:t>Факс: (4852) 32-64-14</w:t>
            </w:r>
          </w:p>
        </w:tc>
      </w:tr>
    </w:tbl>
    <w:p w:rsidR="004C2539" w:rsidRDefault="004C2539" w:rsidP="00110C8C">
      <w:pPr>
        <w:pStyle w:val="af0"/>
        <w:tabs>
          <w:tab w:val="left" w:pos="3828"/>
        </w:tabs>
        <w:ind w:firstLine="567"/>
      </w:pPr>
    </w:p>
    <w:p w:rsidR="004C2539" w:rsidRDefault="004C2539" w:rsidP="00110C8C">
      <w:pPr>
        <w:pStyle w:val="af0"/>
        <w:tabs>
          <w:tab w:val="left" w:pos="3828"/>
        </w:tabs>
        <w:ind w:firstLine="567"/>
      </w:pPr>
    </w:p>
    <w:p w:rsidR="003D25BF" w:rsidRDefault="003D25BF" w:rsidP="00110C8C">
      <w:pPr>
        <w:pStyle w:val="af0"/>
        <w:tabs>
          <w:tab w:val="left" w:pos="3828"/>
        </w:tabs>
        <w:ind w:firstLine="567"/>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2"/>
        <w:gridCol w:w="3329"/>
      </w:tblGrid>
      <w:tr w:rsidR="007F4FBC" w:rsidTr="007F4FBC">
        <w:tc>
          <w:tcPr>
            <w:tcW w:w="6516" w:type="dxa"/>
          </w:tcPr>
          <w:p w:rsidR="007F4FBC" w:rsidRDefault="007F4FBC" w:rsidP="00110C8C">
            <w:pPr>
              <w:pStyle w:val="af0"/>
              <w:tabs>
                <w:tab w:val="left" w:pos="3828"/>
              </w:tabs>
            </w:pPr>
          </w:p>
        </w:tc>
        <w:tc>
          <w:tcPr>
            <w:tcW w:w="3396" w:type="dxa"/>
          </w:tcPr>
          <w:p w:rsidR="007F4FBC" w:rsidRPr="00C1532D" w:rsidRDefault="00BA6D3D" w:rsidP="00BA6D3D">
            <w:pPr>
              <w:pStyle w:val="af0"/>
              <w:tabs>
                <w:tab w:val="left" w:pos="808"/>
                <w:tab w:val="left" w:pos="3828"/>
              </w:tabs>
              <w:ind w:firstLine="567"/>
            </w:pPr>
            <w:r>
              <w:t xml:space="preserve">    </w:t>
            </w:r>
            <w:r w:rsidR="007F4FBC" w:rsidRPr="00C1532D">
              <w:t>УТВЕРЖДЕНО</w:t>
            </w:r>
          </w:p>
          <w:p w:rsidR="007F4FBC" w:rsidRPr="00C1532D" w:rsidRDefault="00BA6D3D" w:rsidP="00110C8C">
            <w:pPr>
              <w:pStyle w:val="af0"/>
              <w:tabs>
                <w:tab w:val="left" w:pos="3828"/>
              </w:tabs>
              <w:ind w:firstLine="567"/>
            </w:pPr>
            <w:r>
              <w:t xml:space="preserve">    </w:t>
            </w:r>
            <w:r w:rsidR="007F4FBC">
              <w:t>п</w:t>
            </w:r>
            <w:r w:rsidR="007F4FBC" w:rsidRPr="00C1532D">
              <w:t>риказом директора</w:t>
            </w:r>
          </w:p>
          <w:p w:rsidR="007F4FBC" w:rsidRPr="00395779" w:rsidRDefault="00BA6D3D" w:rsidP="00110C8C">
            <w:pPr>
              <w:pStyle w:val="af0"/>
              <w:tabs>
                <w:tab w:val="left" w:pos="3828"/>
              </w:tabs>
              <w:ind w:firstLine="567"/>
            </w:pPr>
            <w:r w:rsidRPr="00395779">
              <w:t xml:space="preserve">    </w:t>
            </w:r>
            <w:r w:rsidR="007F4FBC" w:rsidRPr="00395779">
              <w:t xml:space="preserve">от </w:t>
            </w:r>
            <w:r w:rsidR="002F32FA" w:rsidRPr="00395779">
              <w:t xml:space="preserve"> </w:t>
            </w:r>
            <w:r w:rsidRPr="00395779">
              <w:t>30.12.201</w:t>
            </w:r>
            <w:r w:rsidR="00F67976" w:rsidRPr="00395779">
              <w:t>6</w:t>
            </w:r>
            <w:r w:rsidR="002F32FA" w:rsidRPr="00395779">
              <w:t xml:space="preserve"> </w:t>
            </w:r>
            <w:r w:rsidR="007F4FBC" w:rsidRPr="00395779">
              <w:t xml:space="preserve"> </w:t>
            </w:r>
            <w:r w:rsidR="001929CB" w:rsidRPr="00395779">
              <w:t xml:space="preserve"> </w:t>
            </w:r>
            <w:r w:rsidR="007F4FBC" w:rsidRPr="00395779">
              <w:t xml:space="preserve">№ </w:t>
            </w:r>
            <w:r w:rsidR="00395779" w:rsidRPr="00395779">
              <w:t>227</w:t>
            </w:r>
            <w:r w:rsidR="002F32FA" w:rsidRPr="00395779">
              <w:t xml:space="preserve"> </w:t>
            </w:r>
          </w:p>
          <w:p w:rsidR="007F4FBC" w:rsidRDefault="007F4FBC" w:rsidP="00110C8C">
            <w:pPr>
              <w:pStyle w:val="af0"/>
              <w:tabs>
                <w:tab w:val="left" w:pos="3828"/>
              </w:tabs>
            </w:pPr>
          </w:p>
        </w:tc>
      </w:tr>
    </w:tbl>
    <w:p w:rsidR="007F4FBC" w:rsidRDefault="007F4FBC" w:rsidP="00110C8C">
      <w:pPr>
        <w:pStyle w:val="af0"/>
        <w:tabs>
          <w:tab w:val="left" w:pos="3828"/>
        </w:tabs>
        <w:ind w:firstLine="567"/>
      </w:pPr>
    </w:p>
    <w:p w:rsidR="003D25BF" w:rsidRDefault="003D25BF" w:rsidP="00711473">
      <w:pPr>
        <w:pStyle w:val="af0"/>
        <w:tabs>
          <w:tab w:val="left" w:pos="3828"/>
        </w:tabs>
      </w:pPr>
      <w:bookmarkStart w:id="0" w:name="_GoBack"/>
    </w:p>
    <w:p w:rsidR="004C2539" w:rsidRPr="00F67976" w:rsidRDefault="004C2539" w:rsidP="00711473">
      <w:pPr>
        <w:pStyle w:val="af0"/>
        <w:tabs>
          <w:tab w:val="left" w:pos="3828"/>
        </w:tabs>
        <w:ind w:firstLine="567"/>
        <w:jc w:val="center"/>
      </w:pPr>
      <w:r w:rsidRPr="00F67976">
        <w:t>ПОЛОЖЕНИЕ</w:t>
      </w:r>
    </w:p>
    <w:p w:rsidR="00286575" w:rsidRPr="00F67976" w:rsidRDefault="006B3BA4" w:rsidP="00711473">
      <w:pPr>
        <w:tabs>
          <w:tab w:val="left" w:pos="3828"/>
        </w:tabs>
        <w:ind w:firstLine="567"/>
        <w:jc w:val="center"/>
      </w:pPr>
      <w:r w:rsidRPr="00F67976">
        <w:t>о</w:t>
      </w:r>
      <w:r w:rsidR="000162BD" w:rsidRPr="00F67976">
        <w:t xml:space="preserve">б </w:t>
      </w:r>
      <w:r w:rsidR="001929CB" w:rsidRPr="00F67976">
        <w:t>апелляционной комиссии</w:t>
      </w:r>
      <w:r w:rsidR="00286575" w:rsidRPr="00F67976">
        <w:t xml:space="preserve"> по</w:t>
      </w:r>
      <w:r w:rsidR="00286575" w:rsidRPr="00F67976">
        <w:rPr>
          <w:color w:val="FF0000"/>
        </w:rPr>
        <w:t xml:space="preserve"> </w:t>
      </w:r>
      <w:r w:rsidR="00F67976" w:rsidRPr="00F67976">
        <w:t>промежуточной аттестации</w:t>
      </w:r>
      <w:r w:rsidR="00286575" w:rsidRPr="00F67976">
        <w:t xml:space="preserve"> </w:t>
      </w:r>
    </w:p>
    <w:p w:rsidR="006B3BA4" w:rsidRPr="00F67976" w:rsidRDefault="00F67976" w:rsidP="00711473">
      <w:pPr>
        <w:tabs>
          <w:tab w:val="left" w:pos="3828"/>
        </w:tabs>
        <w:ind w:firstLine="567"/>
        <w:jc w:val="center"/>
      </w:pPr>
      <w:proofErr w:type="gramStart"/>
      <w:r w:rsidRPr="00F67976">
        <w:t>обучающихся</w:t>
      </w:r>
      <w:proofErr w:type="gramEnd"/>
      <w:r w:rsidRPr="00F67976">
        <w:t xml:space="preserve"> ГПОАУ ЯО</w:t>
      </w:r>
      <w:r w:rsidR="00286575" w:rsidRPr="00F67976">
        <w:t xml:space="preserve"> Ярославского педагогического колледжа</w:t>
      </w:r>
    </w:p>
    <w:p w:rsidR="00130B2A" w:rsidRDefault="00130B2A" w:rsidP="00711473">
      <w:pPr>
        <w:tabs>
          <w:tab w:val="left" w:pos="3828"/>
        </w:tabs>
        <w:ind w:firstLine="567"/>
        <w:jc w:val="center"/>
        <w:rPr>
          <w:b/>
        </w:rPr>
      </w:pPr>
    </w:p>
    <w:p w:rsidR="003D25BF" w:rsidRPr="003D25BF" w:rsidRDefault="003D25BF" w:rsidP="00711473">
      <w:pPr>
        <w:tabs>
          <w:tab w:val="left" w:pos="3828"/>
        </w:tabs>
        <w:ind w:firstLine="709"/>
        <w:jc w:val="center"/>
      </w:pPr>
      <w:r w:rsidRPr="003D25BF">
        <w:t xml:space="preserve">1. </w:t>
      </w:r>
      <w:r>
        <w:t>ОБЩИЕ ПОЛОЖЕНИЯ</w:t>
      </w:r>
    </w:p>
    <w:p w:rsidR="00735D23" w:rsidRPr="00286575" w:rsidRDefault="003D25BF" w:rsidP="00711473">
      <w:pPr>
        <w:shd w:val="clear" w:color="auto" w:fill="FFFFFF"/>
        <w:ind w:firstLine="709"/>
        <w:jc w:val="both"/>
        <w:outlineLvl w:val="1"/>
        <w:rPr>
          <w:rFonts w:eastAsia="Times New Roman"/>
          <w:caps/>
          <w:kern w:val="36"/>
          <w:lang w:eastAsia="ru-RU"/>
        </w:rPr>
      </w:pPr>
      <w:r>
        <w:rPr>
          <w:szCs w:val="28"/>
        </w:rPr>
        <w:t>1.1</w:t>
      </w:r>
      <w:r w:rsidR="00286575">
        <w:rPr>
          <w:szCs w:val="28"/>
        </w:rPr>
        <w:t>.</w:t>
      </w:r>
      <w:r>
        <w:rPr>
          <w:szCs w:val="28"/>
        </w:rPr>
        <w:t xml:space="preserve"> П</w:t>
      </w:r>
      <w:r w:rsidR="00735D23" w:rsidRPr="008172A9">
        <w:rPr>
          <w:szCs w:val="28"/>
        </w:rPr>
        <w:t>оложение</w:t>
      </w:r>
      <w:r>
        <w:rPr>
          <w:szCs w:val="28"/>
        </w:rPr>
        <w:t xml:space="preserve"> </w:t>
      </w:r>
      <w:r w:rsidRPr="004C2539">
        <w:t xml:space="preserve">об </w:t>
      </w:r>
      <w:r w:rsidR="001929CB">
        <w:t>апелляционной комиссии</w:t>
      </w:r>
      <w:r w:rsidR="00BA6D3D">
        <w:t xml:space="preserve"> по </w:t>
      </w:r>
      <w:r w:rsidR="00F67976">
        <w:t>промежуточной</w:t>
      </w:r>
      <w:r w:rsidR="00BA6D3D">
        <w:t xml:space="preserve"> аттестации</w:t>
      </w:r>
      <w:r w:rsidR="006B23F7">
        <w:t xml:space="preserve"> </w:t>
      </w:r>
      <w:r w:rsidR="00F67976">
        <w:t>обучающихся ГПОАУ ЯО</w:t>
      </w:r>
      <w:r w:rsidR="006B23F7">
        <w:t xml:space="preserve"> Ярославского педагогического колледжа</w:t>
      </w:r>
      <w:r>
        <w:t xml:space="preserve"> (далее – Положение) </w:t>
      </w:r>
      <w:r w:rsidR="00735D23" w:rsidRPr="008172A9">
        <w:rPr>
          <w:szCs w:val="28"/>
        </w:rPr>
        <w:t xml:space="preserve">разработано в соответствии с </w:t>
      </w:r>
      <w:r w:rsidR="001929CB">
        <w:rPr>
          <w:szCs w:val="28"/>
        </w:rPr>
        <w:t xml:space="preserve"> </w:t>
      </w:r>
      <w:r w:rsidR="00F67976" w:rsidRPr="008900ED">
        <w:rPr>
          <w:rFonts w:eastAsia="Times New Roman"/>
          <w:lang w:eastAsia="ru-RU"/>
        </w:rPr>
        <w:t>Федеральным законом «Об образовании в Российской Федерации» от 29.12.2012 № 273-ФЗ</w:t>
      </w:r>
      <w:r w:rsidR="00F67976">
        <w:rPr>
          <w:rFonts w:eastAsia="Times New Roman"/>
          <w:lang w:eastAsia="ru-RU"/>
        </w:rPr>
        <w:t>,</w:t>
      </w:r>
      <w:r w:rsidR="00735D23" w:rsidRPr="001929CB">
        <w:rPr>
          <w:szCs w:val="28"/>
        </w:rPr>
        <w:t xml:space="preserve"> </w:t>
      </w:r>
      <w:r w:rsidR="00F67976" w:rsidRPr="007244B1">
        <w:t xml:space="preserve">приказом Министерства образования и науки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sidR="00FC607D" w:rsidRPr="007244B1">
        <w:t>от 14.06.2013</w:t>
      </w:r>
      <w:r w:rsidR="00FC607D">
        <w:t xml:space="preserve"> </w:t>
      </w:r>
      <w:r w:rsidR="00F67976" w:rsidRPr="007244B1">
        <w:t>№ 464</w:t>
      </w:r>
      <w:r w:rsidR="00FC607D">
        <w:t>.</w:t>
      </w:r>
      <w:r w:rsidR="00F67976" w:rsidRPr="007244B1">
        <w:t xml:space="preserve"> </w:t>
      </w:r>
    </w:p>
    <w:p w:rsidR="00735D23" w:rsidRDefault="007E6FAF" w:rsidP="00711473">
      <w:pPr>
        <w:tabs>
          <w:tab w:val="left" w:pos="3828"/>
        </w:tabs>
        <w:ind w:firstLine="709"/>
        <w:jc w:val="both"/>
      </w:pPr>
      <w:r>
        <w:t>1.</w:t>
      </w:r>
      <w:r w:rsidR="003D25BF">
        <w:t>2</w:t>
      </w:r>
      <w:r>
        <w:t xml:space="preserve">. </w:t>
      </w:r>
      <w:r w:rsidRPr="007E6FAF">
        <w:t xml:space="preserve">Положение </w:t>
      </w:r>
      <w:r w:rsidR="00735D23" w:rsidRPr="007B00ED">
        <w:t>является нормативным документом, обязательным для преподавателей и студентов</w:t>
      </w:r>
      <w:r w:rsidR="00735D23" w:rsidRPr="007E6FAF">
        <w:t xml:space="preserve"> </w:t>
      </w:r>
      <w:r w:rsidR="00F67976">
        <w:t>ГПОАУ ЯО</w:t>
      </w:r>
      <w:r w:rsidR="003D25BF">
        <w:t xml:space="preserve"> Ярославского педагогического колледжа (далее – колледж)</w:t>
      </w:r>
      <w:r w:rsidR="00735D23" w:rsidRPr="007B00ED">
        <w:t xml:space="preserve">. </w:t>
      </w:r>
    </w:p>
    <w:p w:rsidR="005048E1" w:rsidRDefault="005048E1" w:rsidP="00711473">
      <w:pPr>
        <w:tabs>
          <w:tab w:val="left" w:pos="3828"/>
        </w:tabs>
        <w:ind w:firstLine="709"/>
        <w:jc w:val="both"/>
        <w:rPr>
          <w:rFonts w:eastAsia="Times New Roman"/>
          <w:lang w:eastAsia="ru-RU"/>
        </w:rPr>
      </w:pPr>
      <w:r>
        <w:t xml:space="preserve">1.3. Под участием в промежуточной аттестации подразумевается сдача </w:t>
      </w:r>
      <w:proofErr w:type="gramStart"/>
      <w:r>
        <w:t>обучающимися</w:t>
      </w:r>
      <w:proofErr w:type="gramEnd"/>
      <w:r>
        <w:t xml:space="preserve"> экзамена (экзаменов) (в </w:t>
      </w:r>
      <w:proofErr w:type="spellStart"/>
      <w:r>
        <w:t>т.ч</w:t>
      </w:r>
      <w:proofErr w:type="spellEnd"/>
      <w:r>
        <w:t>. квалификационного, комплексного) и (или) зачета (зачетов) в соответствии с рабочим учебным планом по соответствующей специальности.</w:t>
      </w:r>
    </w:p>
    <w:p w:rsidR="00F67976" w:rsidRDefault="005048E1" w:rsidP="00711473">
      <w:pPr>
        <w:tabs>
          <w:tab w:val="left" w:pos="3828"/>
        </w:tabs>
        <w:ind w:firstLine="709"/>
        <w:jc w:val="both"/>
      </w:pPr>
      <w:r>
        <w:t xml:space="preserve">1.4. </w:t>
      </w:r>
      <w:proofErr w:type="gramStart"/>
      <w:r w:rsidR="00F67976">
        <w:t>Обучающийся</w:t>
      </w:r>
      <w:proofErr w:type="gramEnd"/>
      <w:r w:rsidR="00F67976">
        <w:t xml:space="preserve">, участвовавший в </w:t>
      </w:r>
      <w:r w:rsidR="00395779">
        <w:t>промежуточной аттестации</w:t>
      </w:r>
      <w:r w:rsidR="00F67976">
        <w:t xml:space="preserve">, имеет право подать в апелляционную комиссию по промежуточной аттестации обучающихся колледжа (далее – апелляционная комиссия) письменное апелляционное заявление (далее – апелляция) о нарушении, по его мнению, установленного порядка проведения экзамена или зачета и (или) несогласии с его результатами (приложение </w:t>
      </w:r>
      <w:r w:rsidR="00C22494" w:rsidRPr="00C22494">
        <w:t>1</w:t>
      </w:r>
      <w:r w:rsidR="00F67976">
        <w:t>).</w:t>
      </w:r>
    </w:p>
    <w:p w:rsidR="00FC607D" w:rsidRDefault="00FC607D" w:rsidP="00711473">
      <w:pPr>
        <w:tabs>
          <w:tab w:val="left" w:pos="3828"/>
        </w:tabs>
        <w:ind w:firstLine="709"/>
        <w:jc w:val="both"/>
      </w:pPr>
      <w:r>
        <w:t>1.</w:t>
      </w:r>
      <w:r w:rsidR="005048E1">
        <w:t>5</w:t>
      </w:r>
      <w:r>
        <w:t>. Состав апелляционной комиссии ежегодно утверждается приказом директора колледжа и действует в течение одного календарного года.</w:t>
      </w:r>
    </w:p>
    <w:p w:rsidR="00FC607D" w:rsidRDefault="00FC607D" w:rsidP="00711473">
      <w:pPr>
        <w:tabs>
          <w:tab w:val="left" w:pos="3828"/>
        </w:tabs>
        <w:ind w:firstLine="709"/>
        <w:jc w:val="both"/>
      </w:pPr>
      <w:r>
        <w:t>1.</w:t>
      </w:r>
      <w:r w:rsidR="005048E1">
        <w:t>6</w:t>
      </w:r>
      <w:r>
        <w:t>. Апелляционная комиссия формируется в количестве не менее пяти человек из числа членов администрации и преподавателей колледжа, имеющих высшую или первую квалификационную категорию. Председателем апелляционной комиссии является директор колледжа или лицо, исполняющее обязанности директора на основании соответствующего приказа.</w:t>
      </w:r>
    </w:p>
    <w:p w:rsidR="007C1565" w:rsidRDefault="007C1565" w:rsidP="00711473">
      <w:pPr>
        <w:tabs>
          <w:tab w:val="left" w:pos="3828"/>
        </w:tabs>
        <w:ind w:firstLine="709"/>
        <w:jc w:val="both"/>
      </w:pPr>
    </w:p>
    <w:p w:rsidR="003D25BF" w:rsidRPr="007264B9" w:rsidRDefault="00C307E4" w:rsidP="00711473">
      <w:pPr>
        <w:tabs>
          <w:tab w:val="left" w:pos="3828"/>
        </w:tabs>
        <w:ind w:firstLine="709"/>
        <w:jc w:val="center"/>
        <w:rPr>
          <w:caps/>
        </w:rPr>
      </w:pPr>
      <w:r w:rsidRPr="003D25BF">
        <w:rPr>
          <w:caps/>
        </w:rPr>
        <w:t>2.</w:t>
      </w:r>
      <w:r w:rsidR="006D539C" w:rsidRPr="003D25BF">
        <w:rPr>
          <w:caps/>
        </w:rPr>
        <w:t xml:space="preserve"> </w:t>
      </w:r>
      <w:r w:rsidR="00286575">
        <w:rPr>
          <w:caps/>
        </w:rPr>
        <w:t>ПОРЯДОК ПОДАЧИ АПЕЛЛЯЦИЙ</w:t>
      </w:r>
      <w:r w:rsidR="006401C4" w:rsidRPr="003D25BF">
        <w:rPr>
          <w:caps/>
        </w:rPr>
        <w:t xml:space="preserve"> </w:t>
      </w:r>
    </w:p>
    <w:p w:rsidR="00FC607D" w:rsidRDefault="00FC607D" w:rsidP="00711473">
      <w:pPr>
        <w:shd w:val="clear" w:color="auto" w:fill="FFFFFF"/>
        <w:ind w:firstLine="709"/>
        <w:jc w:val="both"/>
      </w:pPr>
      <w:r>
        <w:t xml:space="preserve">2.1. Апелляция подается лично </w:t>
      </w:r>
      <w:proofErr w:type="gramStart"/>
      <w:r>
        <w:t>обучающимся</w:t>
      </w:r>
      <w:proofErr w:type="gramEnd"/>
      <w:r>
        <w:t xml:space="preserve"> или родителями (законными представителями) несовершеннолетнего обучающегося в апелляционную комиссию.</w:t>
      </w:r>
    </w:p>
    <w:p w:rsidR="00FC607D" w:rsidRDefault="00FC607D" w:rsidP="00711473">
      <w:pPr>
        <w:shd w:val="clear" w:color="auto" w:fill="FFFFFF"/>
        <w:ind w:firstLine="709"/>
        <w:jc w:val="both"/>
      </w:pPr>
      <w:r>
        <w:t>2.2. Апелляция о нарушении порядка проведения экзамена (зачета) подается непосредственно в день проведения экзамена (зачета).</w:t>
      </w:r>
    </w:p>
    <w:p w:rsidR="00FC607D" w:rsidRDefault="00FC607D" w:rsidP="00711473">
      <w:pPr>
        <w:shd w:val="clear" w:color="auto" w:fill="FFFFFF"/>
        <w:ind w:firstLine="709"/>
        <w:jc w:val="both"/>
      </w:pPr>
      <w:r>
        <w:lastRenderedPageBreak/>
        <w:t>2.3. Апелляция о несогласии с результатами экзамена (зачета) подается не позднее следующего рабочего дня после объявления результатов экзамена (зачета).</w:t>
      </w:r>
    </w:p>
    <w:p w:rsidR="007C1565" w:rsidRDefault="007C1565" w:rsidP="00711473">
      <w:pPr>
        <w:shd w:val="clear" w:color="auto" w:fill="FFFFFF"/>
        <w:ind w:firstLine="709"/>
        <w:jc w:val="both"/>
        <w:rPr>
          <w:rFonts w:eastAsia="Times New Roman"/>
          <w:lang w:eastAsia="ru-RU"/>
        </w:rPr>
      </w:pPr>
    </w:p>
    <w:p w:rsidR="00C22494" w:rsidRDefault="00C22494" w:rsidP="00711473">
      <w:pPr>
        <w:tabs>
          <w:tab w:val="left" w:pos="3828"/>
        </w:tabs>
        <w:ind w:firstLine="709"/>
        <w:jc w:val="center"/>
        <w:rPr>
          <w:caps/>
        </w:rPr>
      </w:pPr>
    </w:p>
    <w:p w:rsidR="00C22494" w:rsidRDefault="00C22494" w:rsidP="00711473">
      <w:pPr>
        <w:tabs>
          <w:tab w:val="left" w:pos="3828"/>
        </w:tabs>
        <w:ind w:firstLine="709"/>
        <w:jc w:val="center"/>
        <w:rPr>
          <w:caps/>
        </w:rPr>
      </w:pPr>
    </w:p>
    <w:p w:rsidR="00FC607D" w:rsidRPr="00FC607D" w:rsidRDefault="007C1565" w:rsidP="00711473">
      <w:pPr>
        <w:tabs>
          <w:tab w:val="left" w:pos="3828"/>
        </w:tabs>
        <w:ind w:firstLine="709"/>
        <w:jc w:val="center"/>
        <w:rPr>
          <w:caps/>
        </w:rPr>
      </w:pPr>
      <w:r>
        <w:rPr>
          <w:caps/>
        </w:rPr>
        <w:t>3</w:t>
      </w:r>
      <w:r w:rsidRPr="003D25BF">
        <w:rPr>
          <w:caps/>
        </w:rPr>
        <w:t xml:space="preserve">. </w:t>
      </w:r>
      <w:r>
        <w:rPr>
          <w:caps/>
        </w:rPr>
        <w:t>ПОРЯДОК рассмотрения АПЕЛЛЯЦИЙ</w:t>
      </w:r>
      <w:r w:rsidRPr="003D25BF">
        <w:rPr>
          <w:caps/>
        </w:rPr>
        <w:t xml:space="preserve"> </w:t>
      </w:r>
    </w:p>
    <w:p w:rsidR="00FC607D" w:rsidRDefault="00FC607D" w:rsidP="00711473">
      <w:pPr>
        <w:shd w:val="clear" w:color="auto" w:fill="FFFFFF"/>
        <w:ind w:firstLine="709"/>
        <w:jc w:val="both"/>
      </w:pPr>
      <w:r>
        <w:t xml:space="preserve">3.1. Для рассмотрения апелляции о несогласии с результатами экзамена (зачета) преподаватель, проводящий экзамен (зачет) не позднее следующего рабочего дня с момента поступления апелляции направляет в апелляционную комиссию протокол ответа обучающегося на экзамене или иные материалы, подтверждающие выполнение </w:t>
      </w:r>
      <w:proofErr w:type="gramStart"/>
      <w:r>
        <w:t>обучающимся</w:t>
      </w:r>
      <w:proofErr w:type="gramEnd"/>
      <w:r>
        <w:t xml:space="preserve"> заданий экзамена (зачета).</w:t>
      </w:r>
    </w:p>
    <w:p w:rsidR="00FC607D" w:rsidRDefault="00FC607D" w:rsidP="00711473">
      <w:pPr>
        <w:shd w:val="clear" w:color="auto" w:fill="FFFFFF"/>
        <w:ind w:firstLine="709"/>
        <w:jc w:val="both"/>
      </w:pPr>
      <w:r>
        <w:t>3.2. Апелляция рассматривается апелляционной комиссией в срок не позднее трех рабочих дней с момента ее поступления.</w:t>
      </w:r>
    </w:p>
    <w:p w:rsidR="00FC607D" w:rsidRDefault="00FC607D" w:rsidP="00711473">
      <w:pPr>
        <w:shd w:val="clear" w:color="auto" w:fill="FFFFFF"/>
        <w:ind w:firstLine="709"/>
        <w:jc w:val="both"/>
      </w:pPr>
      <w:r>
        <w:t>3.3. Апелляция рассматривается на заседании апелляционной комиссии с участием не менее двух третей ее состава. На заседание апелляционной комиссии приглашается преподаватель, проводящий экзамен (зачет). Решение апелляционной комиссии принимается простым большинством голосов. При равном числе голосов председатель апелляционной комиссии обладает правом решающего голоса.</w:t>
      </w:r>
      <w:r w:rsidR="00C22494">
        <w:t xml:space="preserve"> Преподаватель, проводящий экзамен (зачет) не участвует в принятии апелляционной комиссией решения.</w:t>
      </w:r>
    </w:p>
    <w:p w:rsidR="00FC607D" w:rsidRDefault="00FC607D" w:rsidP="00711473">
      <w:pPr>
        <w:shd w:val="clear" w:color="auto" w:fill="FFFFFF"/>
        <w:ind w:firstLine="709"/>
        <w:jc w:val="both"/>
      </w:pPr>
      <w:proofErr w:type="gramStart"/>
      <w:r>
        <w:t>Обучающийся</w:t>
      </w:r>
      <w:proofErr w:type="gramEnd"/>
      <w:r>
        <w:t>, подавший апелляцию, имеет право присутствовать при рассмотрении апелляции. С несовершеннолетним обучающимся имеет право присутствовать один из родителей (законных представителей). Указанные лица должны иметь при себе документы, удостоверяющие личность.</w:t>
      </w:r>
    </w:p>
    <w:p w:rsidR="00FC607D" w:rsidRDefault="00FC607D" w:rsidP="00711473">
      <w:pPr>
        <w:shd w:val="clear" w:color="auto" w:fill="FFFFFF"/>
        <w:ind w:firstLine="709"/>
        <w:jc w:val="both"/>
      </w:pPr>
      <w:r>
        <w:t>3.4. Рассмотрение апелляции не является пересдачей экзамена (</w:t>
      </w:r>
      <w:r w:rsidR="00C22494">
        <w:t>зачета</w:t>
      </w:r>
      <w:r>
        <w:t>).</w:t>
      </w:r>
    </w:p>
    <w:p w:rsidR="00FC607D" w:rsidRDefault="00FC607D" w:rsidP="00711473">
      <w:pPr>
        <w:shd w:val="clear" w:color="auto" w:fill="FFFFFF"/>
        <w:tabs>
          <w:tab w:val="left" w:pos="1134"/>
        </w:tabs>
        <w:ind w:firstLine="709"/>
        <w:jc w:val="both"/>
      </w:pPr>
      <w:r>
        <w:t>3.5. При рассмотрении апелляции о нарушении порядка проведения экзамена (</w:t>
      </w:r>
      <w:r w:rsidR="00C22494">
        <w:t>зачета</w:t>
      </w:r>
      <w:r>
        <w:t>) апелляционная комиссия устанавливает достоверность изложенных в ней сведений и выносит одно из решений: об отклонении апелляции, если изложенные в ней сведения о нарушения</w:t>
      </w:r>
      <w:r w:rsidR="00C22494">
        <w:t>х порядка проведения экзамена (зачета</w:t>
      </w:r>
      <w:r>
        <w:t>) не подтвердились и/или не повлияли на результат экзамена</w:t>
      </w:r>
      <w:r w:rsidR="00C22494">
        <w:t xml:space="preserve"> (зачета)</w:t>
      </w:r>
      <w:r>
        <w:t>; об удовлетворении апелляции, если изложенные в ней сведения о допущенных нарушениях порядка проведения экзамена (</w:t>
      </w:r>
      <w:r w:rsidR="00C22494">
        <w:t>зачета</w:t>
      </w:r>
      <w:r>
        <w:t>) подтвердились и повлияли на результат экзамена</w:t>
      </w:r>
      <w:r w:rsidR="00C22494">
        <w:t xml:space="preserve"> (зачета)</w:t>
      </w:r>
      <w:r>
        <w:t>. В последнем случае результат проведения экзамена (</w:t>
      </w:r>
      <w:r w:rsidR="00C22494">
        <w:t>зачета</w:t>
      </w:r>
      <w:r>
        <w:t>) подлежит аннулированию</w:t>
      </w:r>
      <w:r w:rsidR="00C22494">
        <w:t>.</w:t>
      </w:r>
      <w:r>
        <w:t xml:space="preserve"> </w:t>
      </w:r>
      <w:proofErr w:type="gramStart"/>
      <w:r w:rsidR="00C22494">
        <w:t>Обучающемуся</w:t>
      </w:r>
      <w:proofErr w:type="gramEnd"/>
      <w:r>
        <w:t xml:space="preserve"> предоставляется возможность пройти промежуточную аттестацию (экзамен </w:t>
      </w:r>
      <w:r w:rsidR="00C22494">
        <w:t>или зачет</w:t>
      </w:r>
      <w:r>
        <w:t>) в дополнительные сроки, установленные администрацией колледжа.</w:t>
      </w:r>
    </w:p>
    <w:p w:rsidR="00FC607D" w:rsidRDefault="00FC607D" w:rsidP="00711473">
      <w:pPr>
        <w:shd w:val="clear" w:color="auto" w:fill="FFFFFF"/>
        <w:tabs>
          <w:tab w:val="left" w:pos="993"/>
        </w:tabs>
        <w:ind w:firstLine="709"/>
        <w:jc w:val="both"/>
      </w:pPr>
      <w:r>
        <w:t>3.6. Оформленное протоколом решение апелляционной комиссии, подписанное ее председателем, секретарем комиссии и членами</w:t>
      </w:r>
      <w:r w:rsidR="00395779">
        <w:t xml:space="preserve"> (приложение 2)</w:t>
      </w:r>
      <w:r>
        <w:t>, доводится до сведения подавшего апелляцию обучающегося (под подпись) в течение трех рабочих дней со дня заседания апелляционной комиссии.</w:t>
      </w:r>
    </w:p>
    <w:p w:rsidR="00FC607D" w:rsidRDefault="00FC607D" w:rsidP="00711473">
      <w:pPr>
        <w:shd w:val="clear" w:color="auto" w:fill="FFFFFF"/>
        <w:tabs>
          <w:tab w:val="left" w:pos="993"/>
        </w:tabs>
        <w:ind w:firstLine="709"/>
        <w:jc w:val="both"/>
      </w:pPr>
      <w:r>
        <w:t>3.7. Решение апелляционной комиссии является окончательным и пересмотру не подлежит.</w:t>
      </w:r>
    </w:p>
    <w:p w:rsidR="00FC607D" w:rsidRDefault="00FC607D" w:rsidP="00711473">
      <w:pPr>
        <w:shd w:val="clear" w:color="auto" w:fill="FFFFFF"/>
        <w:tabs>
          <w:tab w:val="left" w:pos="993"/>
        </w:tabs>
        <w:ind w:firstLine="709"/>
        <w:jc w:val="both"/>
      </w:pPr>
      <w:r>
        <w:t>3.8. Решение апелляционной комиссии хранится в архиве колледжа в течение 75-ти лет.</w:t>
      </w:r>
    </w:p>
    <w:p w:rsidR="00FC607D" w:rsidRDefault="00FC607D" w:rsidP="00711473">
      <w:pPr>
        <w:shd w:val="clear" w:color="auto" w:fill="FFFFFF"/>
        <w:rPr>
          <w:rFonts w:eastAsia="Times New Roman"/>
          <w:lang w:eastAsia="ru-RU"/>
        </w:rPr>
      </w:pPr>
    </w:p>
    <w:p w:rsidR="001F5195" w:rsidRDefault="001F5195" w:rsidP="00711473">
      <w:pPr>
        <w:shd w:val="clear" w:color="auto" w:fill="FFFFFF"/>
        <w:ind w:firstLine="709"/>
        <w:jc w:val="center"/>
        <w:rPr>
          <w:rFonts w:eastAsia="Times New Roman"/>
          <w:lang w:eastAsia="ru-RU"/>
        </w:rPr>
      </w:pPr>
      <w:r>
        <w:rPr>
          <w:rFonts w:eastAsia="Times New Roman"/>
          <w:lang w:eastAsia="ru-RU"/>
        </w:rPr>
        <w:t>4. ЗАКЛЮЧИТЕЛЬНЫЕ ПОЛОЖЕНИЯ</w:t>
      </w:r>
    </w:p>
    <w:p w:rsidR="00C22494" w:rsidRDefault="001F5195" w:rsidP="00711473">
      <w:pPr>
        <w:shd w:val="clear" w:color="auto" w:fill="FFFFFF"/>
        <w:tabs>
          <w:tab w:val="left" w:pos="993"/>
        </w:tabs>
        <w:ind w:firstLine="709"/>
        <w:jc w:val="both"/>
      </w:pPr>
      <w:r>
        <w:rPr>
          <w:rFonts w:eastAsia="Times New Roman"/>
          <w:lang w:eastAsia="ru-RU"/>
        </w:rPr>
        <w:t xml:space="preserve">4.1. </w:t>
      </w:r>
      <w:r w:rsidR="00C22494">
        <w:t>Повторное проведение экзамена (зачета) организуется в присутствии одного из членов апелляционной комиссии.</w:t>
      </w:r>
    </w:p>
    <w:p w:rsidR="00C22494" w:rsidRDefault="00C22494" w:rsidP="00711473">
      <w:pPr>
        <w:shd w:val="clear" w:color="auto" w:fill="FFFFFF"/>
        <w:ind w:firstLine="709"/>
        <w:jc w:val="both"/>
      </w:pPr>
      <w:r>
        <w:t>4.2. Повторное прохождение  промежуточной аттестации (экзамен или зачет) должно быть проведено в сроки, установленные администрацией колледжа, но не позднее трех месяцев от даты заседания апелляционной комиссии.</w:t>
      </w:r>
    </w:p>
    <w:p w:rsidR="00C22494" w:rsidRDefault="00C22494" w:rsidP="00711473">
      <w:pPr>
        <w:shd w:val="clear" w:color="auto" w:fill="FFFFFF"/>
        <w:ind w:firstLine="709"/>
        <w:jc w:val="both"/>
      </w:pPr>
      <w:r>
        <w:t>4.3. Апелляция на повторное прохождение промежуточной аттестации не принимается.</w:t>
      </w:r>
    </w:p>
    <w:p w:rsidR="00C22494" w:rsidRDefault="00C22494" w:rsidP="00711473"/>
    <w:bookmarkEnd w:id="0"/>
    <w:tbl>
      <w:tblPr>
        <w:tblStyle w:val="a8"/>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701"/>
      </w:tblGrid>
      <w:tr w:rsidR="00971FC0" w:rsidTr="00CD6289">
        <w:tc>
          <w:tcPr>
            <w:tcW w:w="8359" w:type="dxa"/>
          </w:tcPr>
          <w:p w:rsidR="00971FC0" w:rsidRDefault="00971FC0" w:rsidP="003F2A75">
            <w:pPr>
              <w:tabs>
                <w:tab w:val="left" w:pos="3828"/>
              </w:tabs>
              <w:jc w:val="right"/>
            </w:pPr>
          </w:p>
        </w:tc>
        <w:tc>
          <w:tcPr>
            <w:tcW w:w="1701" w:type="dxa"/>
          </w:tcPr>
          <w:p w:rsidR="00971FC0" w:rsidRDefault="00971FC0" w:rsidP="003F2A75">
            <w:pPr>
              <w:tabs>
                <w:tab w:val="left" w:pos="3828"/>
              </w:tabs>
            </w:pPr>
            <w:r>
              <w:t xml:space="preserve">Приложение 1 </w:t>
            </w:r>
          </w:p>
          <w:p w:rsidR="00971FC0" w:rsidRDefault="00971FC0" w:rsidP="003F2A75">
            <w:pPr>
              <w:tabs>
                <w:tab w:val="left" w:pos="3828"/>
              </w:tabs>
            </w:pPr>
            <w:r>
              <w:t>к Положению</w:t>
            </w:r>
          </w:p>
        </w:tc>
      </w:tr>
    </w:tbl>
    <w:p w:rsidR="00110C8C" w:rsidRDefault="00110C8C" w:rsidP="003F2A75">
      <w:pPr>
        <w:jc w:val="right"/>
      </w:pPr>
    </w:p>
    <w:p w:rsidR="00110C8C" w:rsidRDefault="00110C8C" w:rsidP="003F2A75">
      <w:pPr>
        <w:jc w:val="center"/>
        <w:rPr>
          <w:b/>
        </w:rPr>
      </w:pPr>
      <w:r w:rsidRPr="00110C8C">
        <w:rPr>
          <w:b/>
        </w:rPr>
        <w:t>Образец письменного апелляционного заявления</w:t>
      </w:r>
    </w:p>
    <w:p w:rsidR="003F2A75" w:rsidRPr="00110C8C" w:rsidRDefault="003F2A75" w:rsidP="003F2A75">
      <w:pPr>
        <w:jc w:val="center"/>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5939"/>
      </w:tblGrid>
      <w:tr w:rsidR="00110C8C" w:rsidTr="00666B25">
        <w:tc>
          <w:tcPr>
            <w:tcW w:w="4785" w:type="dxa"/>
          </w:tcPr>
          <w:p w:rsidR="00110C8C" w:rsidRDefault="00110C8C" w:rsidP="003F2A75">
            <w:pPr>
              <w:jc w:val="right"/>
              <w:rPr>
                <w:sz w:val="28"/>
                <w:szCs w:val="28"/>
              </w:rPr>
            </w:pPr>
          </w:p>
        </w:tc>
        <w:tc>
          <w:tcPr>
            <w:tcW w:w="4786" w:type="dxa"/>
          </w:tcPr>
          <w:p w:rsidR="00110C8C" w:rsidRPr="00110C8C" w:rsidRDefault="00110C8C" w:rsidP="003F2A75">
            <w:pPr>
              <w:jc w:val="both"/>
            </w:pPr>
            <w:r w:rsidRPr="00110C8C">
              <w:t xml:space="preserve">В апелляционную комиссию </w:t>
            </w:r>
            <w:r w:rsidR="00395779">
              <w:t>ГПОАУ ЯО</w:t>
            </w:r>
            <w:r w:rsidR="00666B25">
              <w:t xml:space="preserve"> Ярославского педагогического колледжа</w:t>
            </w:r>
          </w:p>
          <w:p w:rsidR="00110C8C" w:rsidRPr="00110C8C" w:rsidRDefault="00666B25" w:rsidP="003F2A75">
            <w:pPr>
              <w:jc w:val="both"/>
            </w:pPr>
            <w:r>
              <w:t xml:space="preserve">студента </w:t>
            </w:r>
            <w:r w:rsidR="00110C8C" w:rsidRPr="00110C8C">
              <w:t>____________________________________</w:t>
            </w:r>
            <w:r>
              <w:t>____</w:t>
            </w:r>
          </w:p>
          <w:p w:rsidR="00110C8C" w:rsidRPr="00666B25" w:rsidRDefault="00110C8C" w:rsidP="003F2A75">
            <w:pPr>
              <w:jc w:val="both"/>
              <w:rPr>
                <w:i/>
                <w:sz w:val="20"/>
                <w:szCs w:val="20"/>
              </w:rPr>
            </w:pPr>
            <w:r w:rsidRPr="00110C8C">
              <w:rPr>
                <w:i/>
              </w:rPr>
              <w:t xml:space="preserve">            </w:t>
            </w:r>
            <w:r w:rsidR="00BB4EB8">
              <w:rPr>
                <w:i/>
              </w:rPr>
              <w:t xml:space="preserve">          </w:t>
            </w:r>
            <w:r w:rsidRPr="00666B25">
              <w:rPr>
                <w:i/>
                <w:sz w:val="20"/>
                <w:szCs w:val="20"/>
              </w:rPr>
              <w:t>(фамилия, имя, отчество)</w:t>
            </w:r>
          </w:p>
          <w:p w:rsidR="00666B25" w:rsidRDefault="00666B25" w:rsidP="003F2A75">
            <w:pPr>
              <w:jc w:val="both"/>
            </w:pPr>
            <w:r>
              <w:t>группы __________</w:t>
            </w:r>
          </w:p>
          <w:p w:rsidR="00666B25" w:rsidRDefault="00666B25" w:rsidP="003F2A75">
            <w:pPr>
              <w:jc w:val="both"/>
            </w:pPr>
          </w:p>
          <w:p w:rsidR="00110C8C" w:rsidRPr="00110C8C" w:rsidRDefault="00110C8C" w:rsidP="003F2A75">
            <w:pPr>
              <w:jc w:val="both"/>
            </w:pPr>
            <w:r w:rsidRPr="00110C8C">
              <w:t>специальности_________________</w:t>
            </w:r>
            <w:r w:rsidR="00666B25">
              <w:t>__________________</w:t>
            </w:r>
          </w:p>
          <w:p w:rsidR="00110C8C" w:rsidRPr="00666B25" w:rsidRDefault="00666B25" w:rsidP="003F2A75">
            <w:pPr>
              <w:jc w:val="both"/>
              <w:rPr>
                <w:sz w:val="20"/>
                <w:szCs w:val="20"/>
              </w:rPr>
            </w:pPr>
            <w:r w:rsidRPr="00666B25">
              <w:rPr>
                <w:i/>
                <w:sz w:val="20"/>
                <w:szCs w:val="20"/>
              </w:rPr>
              <w:t xml:space="preserve">     </w:t>
            </w:r>
            <w:r>
              <w:rPr>
                <w:i/>
                <w:sz w:val="20"/>
                <w:szCs w:val="20"/>
              </w:rPr>
              <w:t xml:space="preserve">                                 </w:t>
            </w:r>
            <w:r w:rsidRPr="00666B25">
              <w:rPr>
                <w:i/>
                <w:sz w:val="20"/>
                <w:szCs w:val="20"/>
              </w:rPr>
              <w:t xml:space="preserve"> </w:t>
            </w:r>
            <w:r w:rsidR="00110C8C" w:rsidRPr="00666B25">
              <w:rPr>
                <w:i/>
                <w:sz w:val="20"/>
                <w:szCs w:val="20"/>
              </w:rPr>
              <w:t>(код, наименование специальности)</w:t>
            </w:r>
          </w:p>
          <w:p w:rsidR="00110C8C" w:rsidRPr="00110C8C" w:rsidRDefault="00666B25" w:rsidP="003F2A75">
            <w:pPr>
              <w:jc w:val="both"/>
            </w:pPr>
            <w:r w:rsidRPr="00110C8C">
              <w:t>_____</w:t>
            </w:r>
            <w:r w:rsidR="00BB4EB8">
              <w:t xml:space="preserve">___________________________  </w:t>
            </w:r>
            <w:r w:rsidR="00110C8C" w:rsidRPr="00110C8C">
              <w:t>форм</w:t>
            </w:r>
            <w:r>
              <w:t>ы</w:t>
            </w:r>
            <w:r w:rsidR="00110C8C" w:rsidRPr="00110C8C">
              <w:t xml:space="preserve"> обучения</w:t>
            </w:r>
          </w:p>
          <w:p w:rsidR="00110C8C" w:rsidRPr="00666B25" w:rsidRDefault="00110C8C" w:rsidP="003F2A75">
            <w:pPr>
              <w:jc w:val="both"/>
              <w:rPr>
                <w:i/>
                <w:sz w:val="20"/>
                <w:szCs w:val="20"/>
              </w:rPr>
            </w:pPr>
            <w:r w:rsidRPr="00110C8C">
              <w:rPr>
                <w:i/>
              </w:rPr>
              <w:t xml:space="preserve">              </w:t>
            </w:r>
            <w:r w:rsidR="00666B25">
              <w:rPr>
                <w:i/>
              </w:rPr>
              <w:t xml:space="preserve">        </w:t>
            </w:r>
            <w:r w:rsidR="00666B25" w:rsidRPr="00666B25">
              <w:rPr>
                <w:i/>
                <w:sz w:val="20"/>
                <w:szCs w:val="20"/>
              </w:rPr>
              <w:t xml:space="preserve">(очная, </w:t>
            </w:r>
            <w:r w:rsidRPr="00666B25">
              <w:rPr>
                <w:i/>
                <w:sz w:val="20"/>
                <w:szCs w:val="20"/>
              </w:rPr>
              <w:t>заочная)</w:t>
            </w:r>
          </w:p>
          <w:p w:rsidR="00110C8C" w:rsidRDefault="00110C8C" w:rsidP="00666B25">
            <w:pPr>
              <w:jc w:val="both"/>
              <w:rPr>
                <w:sz w:val="28"/>
                <w:szCs w:val="28"/>
              </w:rPr>
            </w:pPr>
          </w:p>
        </w:tc>
      </w:tr>
    </w:tbl>
    <w:p w:rsidR="00110C8C" w:rsidRDefault="00110C8C" w:rsidP="003F2A75">
      <w:pPr>
        <w:jc w:val="both"/>
        <w:rPr>
          <w:sz w:val="28"/>
          <w:szCs w:val="28"/>
        </w:rPr>
      </w:pPr>
    </w:p>
    <w:p w:rsidR="00110C8C" w:rsidRDefault="00110C8C" w:rsidP="003F2A75">
      <w:pPr>
        <w:jc w:val="right"/>
        <w:rPr>
          <w:sz w:val="28"/>
          <w:szCs w:val="28"/>
        </w:rPr>
      </w:pPr>
    </w:p>
    <w:p w:rsidR="00110C8C" w:rsidRPr="00666B25" w:rsidRDefault="00110C8C" w:rsidP="003F2A75">
      <w:pPr>
        <w:jc w:val="center"/>
        <w:outlineLvl w:val="0"/>
      </w:pPr>
      <w:r w:rsidRPr="00666B25">
        <w:t>АПЕЛЛЯЦИОННОЕ ЗАЯВЛЕНИЕ</w:t>
      </w:r>
    </w:p>
    <w:p w:rsidR="00666B25" w:rsidRPr="00666B25" w:rsidRDefault="00110C8C" w:rsidP="003F2A75">
      <w:pPr>
        <w:pStyle w:val="ConsPlusNonformat"/>
        <w:jc w:val="both"/>
        <w:rPr>
          <w:rFonts w:ascii="Times New Roman" w:hAnsi="Times New Roman" w:cs="Times New Roman"/>
          <w:sz w:val="24"/>
          <w:szCs w:val="24"/>
        </w:rPr>
      </w:pPr>
      <w:r w:rsidRPr="00666B25">
        <w:rPr>
          <w:rFonts w:ascii="Times New Roman" w:hAnsi="Times New Roman" w:cs="Times New Roman"/>
          <w:sz w:val="24"/>
          <w:szCs w:val="24"/>
        </w:rPr>
        <w:t xml:space="preserve"> </w:t>
      </w:r>
      <w:r w:rsidRPr="00666B25">
        <w:rPr>
          <w:rFonts w:ascii="Times New Roman" w:hAnsi="Times New Roman" w:cs="Times New Roman"/>
          <w:sz w:val="24"/>
          <w:szCs w:val="24"/>
        </w:rPr>
        <w:tab/>
      </w:r>
    </w:p>
    <w:p w:rsidR="00110C8C" w:rsidRPr="00395779" w:rsidRDefault="00110C8C" w:rsidP="00395779">
      <w:pPr>
        <w:shd w:val="clear" w:color="auto" w:fill="FFFFFF"/>
        <w:ind w:firstLine="709"/>
        <w:jc w:val="both"/>
        <w:outlineLvl w:val="1"/>
        <w:rPr>
          <w:rFonts w:eastAsia="Times New Roman"/>
          <w:caps/>
          <w:kern w:val="36"/>
          <w:lang w:eastAsia="ru-RU"/>
        </w:rPr>
      </w:pPr>
      <w:proofErr w:type="gramStart"/>
      <w:r w:rsidRPr="00666B25">
        <w:t>Я, _______________________________</w:t>
      </w:r>
      <w:r w:rsidR="00BB4EB8">
        <w:t>_______________</w:t>
      </w:r>
      <w:r w:rsidRPr="00666B25">
        <w:t xml:space="preserve">, </w:t>
      </w:r>
      <w:r w:rsidR="00666B25">
        <w:t>студент</w:t>
      </w:r>
      <w:r w:rsidRPr="00666B25">
        <w:t xml:space="preserve"> </w:t>
      </w:r>
      <w:r w:rsidR="00395779">
        <w:t>ГПОАУ ЯО</w:t>
      </w:r>
      <w:r w:rsidR="00666B25">
        <w:t xml:space="preserve"> Ярославского педагогического колледжа, </w:t>
      </w:r>
      <w:r w:rsidRPr="00666B25">
        <w:t xml:space="preserve">участвовавший в </w:t>
      </w:r>
      <w:r w:rsidR="00395779">
        <w:t>промежуточной аттестации</w:t>
      </w:r>
      <w:r w:rsidRPr="00666B25">
        <w:t xml:space="preserve">,  руководствуясь </w:t>
      </w:r>
      <w:r w:rsidR="00395779" w:rsidRPr="008900ED">
        <w:rPr>
          <w:rFonts w:eastAsia="Times New Roman"/>
          <w:lang w:eastAsia="ru-RU"/>
        </w:rPr>
        <w:t>Федеральным законом «Об образовании в Российской Федерации» от 29.12.2012 № 273-ФЗ</w:t>
      </w:r>
      <w:r w:rsidR="00395779">
        <w:rPr>
          <w:rFonts w:eastAsia="Times New Roman"/>
          <w:lang w:eastAsia="ru-RU"/>
        </w:rPr>
        <w:t>,</w:t>
      </w:r>
      <w:r w:rsidR="00395779" w:rsidRPr="001929CB">
        <w:rPr>
          <w:szCs w:val="28"/>
        </w:rPr>
        <w:t xml:space="preserve"> </w:t>
      </w:r>
      <w:r w:rsidR="00395779" w:rsidRPr="007244B1">
        <w:t>приказом Министерства образования и науки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от 14.06.2013</w:t>
      </w:r>
      <w:r w:rsidR="00395779">
        <w:t xml:space="preserve"> </w:t>
      </w:r>
      <w:r w:rsidR="00395779" w:rsidRPr="007244B1">
        <w:t>№ 464</w:t>
      </w:r>
      <w:r w:rsidRPr="00BB4EB8">
        <w:t>,</w:t>
      </w:r>
      <w:r w:rsidRPr="00666B25">
        <w:t xml:space="preserve"> прошу рассмотреть настоящее заявление о нарушении установленной процедуры проведения </w:t>
      </w:r>
      <w:r w:rsidR="00395779">
        <w:t>промежуточной</w:t>
      </w:r>
      <w:r w:rsidRPr="00666B25">
        <w:t xml:space="preserve"> аттестации и</w:t>
      </w:r>
      <w:r w:rsidR="00666B25">
        <w:t xml:space="preserve"> </w:t>
      </w:r>
      <w:r w:rsidRPr="00666B25">
        <w:t>(или) несогласии</w:t>
      </w:r>
      <w:proofErr w:type="gramEnd"/>
      <w:r w:rsidRPr="00666B25">
        <w:t xml:space="preserve"> с результатами </w:t>
      </w:r>
      <w:r w:rsidR="00395779">
        <w:t>промежуточной</w:t>
      </w:r>
      <w:r w:rsidRPr="00666B25">
        <w:t xml:space="preserve"> аттестации, проходившей в форме </w:t>
      </w:r>
      <w:r w:rsidR="00395779">
        <w:t>зачета / экзамена.</w:t>
      </w:r>
      <w:r w:rsidRPr="00666B25">
        <w:t xml:space="preserve"> </w:t>
      </w:r>
    </w:p>
    <w:p w:rsidR="00110C8C" w:rsidRPr="00666B25" w:rsidRDefault="00110C8C" w:rsidP="00666B25">
      <w:pPr>
        <w:pStyle w:val="ConsPlusNonformat"/>
        <w:ind w:firstLine="709"/>
        <w:jc w:val="both"/>
        <w:rPr>
          <w:rFonts w:ascii="Times New Roman" w:hAnsi="Times New Roman" w:cs="Times New Roman"/>
          <w:sz w:val="24"/>
          <w:szCs w:val="24"/>
        </w:rPr>
      </w:pPr>
      <w:r w:rsidRPr="00666B25">
        <w:rPr>
          <w:rFonts w:ascii="Times New Roman" w:hAnsi="Times New Roman" w:cs="Times New Roman"/>
          <w:sz w:val="24"/>
          <w:szCs w:val="24"/>
        </w:rPr>
        <w:t>Содержание претензии:__________</w:t>
      </w:r>
      <w:r w:rsidR="00666B25">
        <w:rPr>
          <w:rFonts w:ascii="Times New Roman" w:hAnsi="Times New Roman" w:cs="Times New Roman"/>
          <w:sz w:val="24"/>
          <w:szCs w:val="24"/>
        </w:rPr>
        <w:t>________________________________________</w:t>
      </w:r>
      <w:r w:rsidRPr="00666B25">
        <w:rPr>
          <w:rFonts w:ascii="Times New Roman" w:hAnsi="Times New Roman" w:cs="Times New Roman"/>
          <w:sz w:val="24"/>
          <w:szCs w:val="24"/>
        </w:rPr>
        <w:t xml:space="preserve"> ________________________________________________________________________________________________________________________________________</w:t>
      </w:r>
      <w:r w:rsidR="00666B25">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r w:rsidRPr="00666B25">
        <w:rPr>
          <w:rFonts w:ascii="Times New Roman" w:hAnsi="Times New Roman" w:cs="Times New Roman"/>
          <w:sz w:val="24"/>
          <w:szCs w:val="24"/>
        </w:rPr>
        <w:t>что подтверждается ____________________________________________</w:t>
      </w:r>
      <w:r w:rsidR="00666B25">
        <w:rPr>
          <w:rFonts w:ascii="Times New Roman" w:hAnsi="Times New Roman" w:cs="Times New Roman"/>
          <w:sz w:val="24"/>
          <w:szCs w:val="24"/>
        </w:rPr>
        <w:t>___</w:t>
      </w:r>
      <w:r w:rsidRPr="00666B25">
        <w:rPr>
          <w:rFonts w:ascii="Times New Roman" w:hAnsi="Times New Roman" w:cs="Times New Roman"/>
          <w:sz w:val="24"/>
          <w:szCs w:val="24"/>
        </w:rPr>
        <w:t>_____.</w:t>
      </w:r>
    </w:p>
    <w:p w:rsidR="00110C8C" w:rsidRPr="00666B25" w:rsidRDefault="00110C8C" w:rsidP="00666B25">
      <w:pPr>
        <w:ind w:firstLine="709"/>
        <w:jc w:val="both"/>
      </w:pPr>
      <w:r w:rsidRPr="00666B25">
        <w:t>Прошу рассмотреть настоящее апелляционное заявление в моем присутствии (без моего присутствия).</w:t>
      </w:r>
    </w:p>
    <w:p w:rsidR="00666B25" w:rsidRDefault="00110C8C" w:rsidP="00666B25">
      <w:pPr>
        <w:ind w:firstLine="709"/>
        <w:jc w:val="both"/>
      </w:pPr>
      <w:r w:rsidRPr="00666B25">
        <w:t xml:space="preserve"> </w:t>
      </w:r>
    </w:p>
    <w:p w:rsidR="00666B25" w:rsidRDefault="00666B25" w:rsidP="00666B25">
      <w:pPr>
        <w:ind w:firstLine="709"/>
        <w:jc w:val="both"/>
      </w:pPr>
    </w:p>
    <w:p w:rsidR="00110C8C" w:rsidRPr="00666B25" w:rsidRDefault="00110C8C" w:rsidP="00666B25">
      <w:pPr>
        <w:ind w:firstLine="709"/>
        <w:jc w:val="both"/>
      </w:pPr>
      <w:r w:rsidRPr="00666B25">
        <w:t>______________ _____________</w:t>
      </w:r>
      <w:r w:rsidR="00666B25">
        <w:t>________________</w:t>
      </w:r>
      <w:r w:rsidR="00F430A4">
        <w:t>______________</w:t>
      </w:r>
      <w:r w:rsidRPr="00666B25">
        <w:t xml:space="preserve">  </w:t>
      </w:r>
    </w:p>
    <w:p w:rsidR="00110C8C" w:rsidRPr="00666B25" w:rsidRDefault="00666B25" w:rsidP="00666B25">
      <w:pPr>
        <w:ind w:firstLine="709"/>
        <w:jc w:val="both"/>
        <w:rPr>
          <w:sz w:val="20"/>
          <w:szCs w:val="20"/>
        </w:rPr>
      </w:pPr>
      <w:r w:rsidRPr="00666B25">
        <w:rPr>
          <w:i/>
          <w:sz w:val="20"/>
          <w:szCs w:val="20"/>
        </w:rPr>
        <w:t xml:space="preserve"> </w:t>
      </w:r>
      <w:r>
        <w:rPr>
          <w:i/>
          <w:sz w:val="20"/>
          <w:szCs w:val="20"/>
        </w:rPr>
        <w:t xml:space="preserve">       </w:t>
      </w:r>
      <w:r w:rsidRPr="00666B25">
        <w:rPr>
          <w:i/>
          <w:sz w:val="20"/>
          <w:szCs w:val="20"/>
        </w:rPr>
        <w:t xml:space="preserve"> </w:t>
      </w:r>
      <w:r w:rsidR="00110C8C" w:rsidRPr="00666B25">
        <w:rPr>
          <w:i/>
          <w:sz w:val="20"/>
          <w:szCs w:val="20"/>
        </w:rPr>
        <w:t xml:space="preserve">(подпись)           </w:t>
      </w:r>
      <w:r w:rsidRPr="00666B25">
        <w:rPr>
          <w:i/>
          <w:sz w:val="20"/>
          <w:szCs w:val="20"/>
        </w:rPr>
        <w:t xml:space="preserve">         </w:t>
      </w:r>
      <w:r w:rsidR="00F430A4">
        <w:rPr>
          <w:i/>
          <w:sz w:val="20"/>
          <w:szCs w:val="20"/>
        </w:rPr>
        <w:t xml:space="preserve">              </w:t>
      </w:r>
      <w:r w:rsidR="00110C8C" w:rsidRPr="00666B25">
        <w:rPr>
          <w:i/>
          <w:sz w:val="20"/>
          <w:szCs w:val="20"/>
        </w:rPr>
        <w:t>(</w:t>
      </w:r>
      <w:r w:rsidR="00F430A4">
        <w:rPr>
          <w:i/>
          <w:sz w:val="20"/>
          <w:szCs w:val="20"/>
        </w:rPr>
        <w:t>фамилия, имя, отчество</w:t>
      </w:r>
      <w:r w:rsidR="00110C8C" w:rsidRPr="00666B25">
        <w:rPr>
          <w:i/>
          <w:sz w:val="20"/>
          <w:szCs w:val="20"/>
        </w:rPr>
        <w:t xml:space="preserve"> </w:t>
      </w:r>
      <w:r>
        <w:rPr>
          <w:i/>
          <w:sz w:val="20"/>
          <w:szCs w:val="20"/>
        </w:rPr>
        <w:t>студента</w:t>
      </w:r>
      <w:r w:rsidR="00110C8C" w:rsidRPr="00666B25">
        <w:rPr>
          <w:i/>
          <w:sz w:val="20"/>
          <w:szCs w:val="20"/>
        </w:rPr>
        <w:t>)</w:t>
      </w:r>
    </w:p>
    <w:p w:rsidR="00110C8C" w:rsidRPr="00666B25" w:rsidRDefault="00110C8C" w:rsidP="00666B25">
      <w:pPr>
        <w:ind w:firstLine="709"/>
        <w:jc w:val="center"/>
        <w:rPr>
          <w:b/>
        </w:rPr>
      </w:pPr>
    </w:p>
    <w:p w:rsidR="00F430A4" w:rsidRPr="00666B25" w:rsidRDefault="00F430A4" w:rsidP="00F430A4">
      <w:pPr>
        <w:ind w:firstLine="709"/>
        <w:jc w:val="both"/>
      </w:pPr>
      <w:r w:rsidRPr="00666B25">
        <w:t>«____»_________________ 20__</w:t>
      </w:r>
      <w:r>
        <w:t xml:space="preserve"> </w:t>
      </w:r>
      <w:r w:rsidRPr="00666B25">
        <w:t xml:space="preserve">г.               </w:t>
      </w:r>
    </w:p>
    <w:p w:rsidR="00110C8C" w:rsidRPr="00666B25" w:rsidRDefault="00110C8C" w:rsidP="00666B25">
      <w:pPr>
        <w:ind w:firstLine="709"/>
        <w:rPr>
          <w:b/>
        </w:rPr>
      </w:pPr>
      <w:r w:rsidRPr="00666B25">
        <w:rPr>
          <w:b/>
        </w:rPr>
        <w:br w:type="page"/>
      </w:r>
    </w:p>
    <w:tbl>
      <w:tblPr>
        <w:tblStyle w:val="a8"/>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701"/>
      </w:tblGrid>
      <w:tr w:rsidR="00AB6403" w:rsidTr="002264F3">
        <w:tc>
          <w:tcPr>
            <w:tcW w:w="8359" w:type="dxa"/>
          </w:tcPr>
          <w:p w:rsidR="00AB6403" w:rsidRDefault="00AB6403" w:rsidP="002264F3">
            <w:pPr>
              <w:tabs>
                <w:tab w:val="left" w:pos="3828"/>
              </w:tabs>
              <w:jc w:val="right"/>
            </w:pPr>
          </w:p>
        </w:tc>
        <w:tc>
          <w:tcPr>
            <w:tcW w:w="1701" w:type="dxa"/>
          </w:tcPr>
          <w:p w:rsidR="00AB6403" w:rsidRDefault="00AB6403" w:rsidP="002264F3">
            <w:pPr>
              <w:tabs>
                <w:tab w:val="left" w:pos="3828"/>
              </w:tabs>
            </w:pPr>
            <w:r>
              <w:t xml:space="preserve">Приложение 2 </w:t>
            </w:r>
          </w:p>
          <w:p w:rsidR="00AB6403" w:rsidRDefault="00AB6403" w:rsidP="002264F3">
            <w:pPr>
              <w:tabs>
                <w:tab w:val="left" w:pos="3828"/>
              </w:tabs>
            </w:pPr>
            <w:r>
              <w:t>к Положению</w:t>
            </w:r>
          </w:p>
        </w:tc>
      </w:tr>
    </w:tbl>
    <w:p w:rsidR="00AB6403" w:rsidRDefault="00AB6403" w:rsidP="003F2A75">
      <w:pPr>
        <w:jc w:val="center"/>
        <w:outlineLvl w:val="0"/>
        <w:rPr>
          <w:b/>
        </w:rPr>
      </w:pPr>
    </w:p>
    <w:p w:rsidR="00AB6403" w:rsidRDefault="00AB6403" w:rsidP="003F2A75">
      <w:pPr>
        <w:jc w:val="center"/>
        <w:outlineLvl w:val="0"/>
        <w:rPr>
          <w:b/>
        </w:rPr>
      </w:pPr>
      <w:r>
        <w:rPr>
          <w:b/>
        </w:rPr>
        <w:t>Бланк протокола заседания апелляционной комиссии</w:t>
      </w:r>
    </w:p>
    <w:p w:rsidR="00AB6403" w:rsidRDefault="00AB6403" w:rsidP="003F2A75">
      <w:pPr>
        <w:jc w:val="center"/>
        <w:outlineLvl w:val="0"/>
        <w:rPr>
          <w:b/>
        </w:rPr>
      </w:pPr>
    </w:p>
    <w:p w:rsidR="00AB6403" w:rsidRDefault="00AB6403" w:rsidP="003F2A75">
      <w:pPr>
        <w:jc w:val="center"/>
        <w:outlineLvl w:val="0"/>
        <w:rPr>
          <w:b/>
        </w:rPr>
      </w:pPr>
    </w:p>
    <w:p w:rsidR="00FF5A7F" w:rsidRDefault="00110C8C" w:rsidP="00F430A4">
      <w:pPr>
        <w:spacing w:line="276" w:lineRule="auto"/>
        <w:jc w:val="center"/>
        <w:outlineLvl w:val="0"/>
        <w:rPr>
          <w:b/>
        </w:rPr>
      </w:pPr>
      <w:r w:rsidRPr="00110C8C">
        <w:rPr>
          <w:b/>
        </w:rPr>
        <w:t xml:space="preserve">Протокол </w:t>
      </w:r>
    </w:p>
    <w:p w:rsidR="00FF5A7F" w:rsidRDefault="00FF5A7F" w:rsidP="00F430A4">
      <w:pPr>
        <w:spacing w:line="276" w:lineRule="auto"/>
        <w:jc w:val="center"/>
        <w:outlineLvl w:val="0"/>
        <w:rPr>
          <w:b/>
        </w:rPr>
      </w:pPr>
      <w:r w:rsidRPr="00110C8C">
        <w:rPr>
          <w:b/>
        </w:rPr>
        <w:t>засе</w:t>
      </w:r>
      <w:r>
        <w:rPr>
          <w:b/>
        </w:rPr>
        <w:t xml:space="preserve">дания апелляционной комиссии </w:t>
      </w:r>
      <w:r w:rsidRPr="00110C8C">
        <w:rPr>
          <w:b/>
        </w:rPr>
        <w:t>№____</w:t>
      </w:r>
    </w:p>
    <w:p w:rsidR="00FF5A7F" w:rsidRDefault="00FF5A7F" w:rsidP="00FF5A7F">
      <w:pPr>
        <w:spacing w:line="276" w:lineRule="auto"/>
        <w:jc w:val="right"/>
        <w:outlineLvl w:val="0"/>
        <w:rPr>
          <w:b/>
        </w:rPr>
      </w:pPr>
    </w:p>
    <w:p w:rsidR="00110C8C" w:rsidRPr="00110C8C" w:rsidRDefault="00110C8C" w:rsidP="00FF5A7F">
      <w:pPr>
        <w:spacing w:line="276" w:lineRule="auto"/>
        <w:jc w:val="right"/>
        <w:outlineLvl w:val="0"/>
        <w:rPr>
          <w:b/>
        </w:rPr>
      </w:pPr>
      <w:r w:rsidRPr="00110C8C">
        <w:rPr>
          <w:b/>
        </w:rPr>
        <w:t xml:space="preserve"> «_____» _________</w:t>
      </w:r>
      <w:r w:rsidR="00F430A4">
        <w:rPr>
          <w:b/>
        </w:rPr>
        <w:t xml:space="preserve">_____ </w:t>
      </w:r>
      <w:r w:rsidRPr="00110C8C">
        <w:rPr>
          <w:b/>
        </w:rPr>
        <w:t>20___ г.</w:t>
      </w:r>
    </w:p>
    <w:p w:rsidR="00AB6403" w:rsidRDefault="00AB6403" w:rsidP="00F430A4">
      <w:pPr>
        <w:spacing w:line="276" w:lineRule="auto"/>
        <w:jc w:val="both"/>
        <w:rPr>
          <w:b/>
        </w:rPr>
      </w:pPr>
    </w:p>
    <w:p w:rsidR="00110C8C" w:rsidRPr="00110C8C" w:rsidRDefault="00110C8C" w:rsidP="00FF5A7F">
      <w:pPr>
        <w:jc w:val="both"/>
      </w:pPr>
      <w:r w:rsidRPr="00110C8C">
        <w:t>Председатель апелляционной комиссии</w:t>
      </w:r>
      <w:r w:rsidR="00FF5A7F">
        <w:t xml:space="preserve"> - </w:t>
      </w:r>
      <w:r w:rsidRPr="00110C8C">
        <w:t>____________________________________</w:t>
      </w:r>
      <w:r w:rsidR="00FF5A7F">
        <w:t>_____</w:t>
      </w:r>
    </w:p>
    <w:p w:rsidR="00110C8C" w:rsidRPr="00BB4EB8" w:rsidRDefault="00110C8C" w:rsidP="00FF5A7F">
      <w:pPr>
        <w:jc w:val="both"/>
        <w:rPr>
          <w:i/>
          <w:sz w:val="20"/>
          <w:szCs w:val="20"/>
        </w:rPr>
      </w:pPr>
      <w:r w:rsidRPr="00110C8C">
        <w:rPr>
          <w:i/>
        </w:rPr>
        <w:t xml:space="preserve">                                                                   </w:t>
      </w:r>
      <w:r w:rsidR="00AB6403">
        <w:rPr>
          <w:i/>
        </w:rPr>
        <w:t xml:space="preserve">               </w:t>
      </w:r>
      <w:r w:rsidR="00FF5A7F">
        <w:rPr>
          <w:i/>
        </w:rPr>
        <w:t xml:space="preserve">    </w:t>
      </w:r>
      <w:r w:rsidR="00AB6403" w:rsidRPr="00BB4EB8">
        <w:rPr>
          <w:i/>
          <w:sz w:val="20"/>
          <w:szCs w:val="20"/>
        </w:rPr>
        <w:t xml:space="preserve">   </w:t>
      </w:r>
      <w:r w:rsidRPr="00BB4EB8">
        <w:rPr>
          <w:i/>
          <w:sz w:val="20"/>
          <w:szCs w:val="20"/>
        </w:rPr>
        <w:t>(фамилия, имя, отчество)</w:t>
      </w:r>
    </w:p>
    <w:p w:rsidR="00110C8C" w:rsidRPr="00110C8C" w:rsidRDefault="00110C8C" w:rsidP="00FF5A7F">
      <w:pPr>
        <w:jc w:val="both"/>
      </w:pPr>
      <w:r w:rsidRPr="00110C8C">
        <w:t>Секретарь апелляционной комиссии</w:t>
      </w:r>
      <w:r w:rsidR="00FF5A7F">
        <w:t xml:space="preserve"> - </w:t>
      </w:r>
      <w:r w:rsidRPr="00110C8C">
        <w:t>____________________________________</w:t>
      </w:r>
      <w:r w:rsidR="00FF5A7F">
        <w:t>________</w:t>
      </w:r>
    </w:p>
    <w:p w:rsidR="00110C8C" w:rsidRPr="00BB4EB8" w:rsidRDefault="00110C8C" w:rsidP="00FF5A7F">
      <w:pPr>
        <w:jc w:val="both"/>
        <w:rPr>
          <w:i/>
          <w:sz w:val="20"/>
          <w:szCs w:val="20"/>
        </w:rPr>
      </w:pPr>
      <w:r w:rsidRPr="00110C8C">
        <w:rPr>
          <w:i/>
        </w:rPr>
        <w:t xml:space="preserve">                                                       </w:t>
      </w:r>
      <w:r w:rsidR="00AB6403">
        <w:rPr>
          <w:i/>
        </w:rPr>
        <w:t xml:space="preserve">                            </w:t>
      </w:r>
      <w:r w:rsidR="00FF5A7F">
        <w:rPr>
          <w:i/>
        </w:rPr>
        <w:t xml:space="preserve">   </w:t>
      </w:r>
      <w:r w:rsidR="00AB6403">
        <w:rPr>
          <w:i/>
        </w:rPr>
        <w:t xml:space="preserve"> </w:t>
      </w:r>
      <w:r w:rsidRPr="00110C8C">
        <w:rPr>
          <w:i/>
        </w:rPr>
        <w:t xml:space="preserve"> </w:t>
      </w:r>
      <w:r w:rsidRPr="00BB4EB8">
        <w:rPr>
          <w:i/>
          <w:sz w:val="20"/>
          <w:szCs w:val="20"/>
        </w:rPr>
        <w:t>(фамилия, имя, отчество)</w:t>
      </w:r>
    </w:p>
    <w:p w:rsidR="00110C8C" w:rsidRPr="00110C8C" w:rsidRDefault="00110C8C" w:rsidP="00FF5A7F">
      <w:pPr>
        <w:jc w:val="both"/>
      </w:pPr>
      <w:r w:rsidRPr="00110C8C">
        <w:t>Члены апелляционной комиссии:</w:t>
      </w:r>
    </w:p>
    <w:p w:rsidR="00110C8C" w:rsidRPr="00110C8C" w:rsidRDefault="00110C8C" w:rsidP="00FF5A7F">
      <w:pPr>
        <w:jc w:val="both"/>
      </w:pPr>
      <w:r w:rsidRPr="00110C8C">
        <w:t>__________________________________________________</w:t>
      </w:r>
      <w:r w:rsidR="00AB6403">
        <w:t>______________________</w:t>
      </w:r>
      <w:r w:rsidR="00FF5A7F">
        <w:t>_____</w:t>
      </w:r>
    </w:p>
    <w:p w:rsidR="00110C8C" w:rsidRPr="00F430A4" w:rsidRDefault="00110C8C" w:rsidP="00FF5A7F">
      <w:pPr>
        <w:jc w:val="center"/>
        <w:rPr>
          <w:i/>
          <w:sz w:val="20"/>
          <w:szCs w:val="20"/>
        </w:rPr>
      </w:pPr>
      <w:r w:rsidRPr="00F430A4">
        <w:rPr>
          <w:i/>
          <w:sz w:val="20"/>
          <w:szCs w:val="20"/>
        </w:rPr>
        <w:t>(фамилия, имя, отчество)</w:t>
      </w:r>
    </w:p>
    <w:p w:rsidR="00110C8C" w:rsidRPr="00110C8C" w:rsidRDefault="00110C8C" w:rsidP="00FF5A7F">
      <w:pPr>
        <w:jc w:val="both"/>
        <w:rPr>
          <w:i/>
        </w:rPr>
      </w:pPr>
      <w:r w:rsidRPr="00110C8C">
        <w:rPr>
          <w:i/>
        </w:rPr>
        <w:t>________________________________________________________________________</w:t>
      </w:r>
      <w:r w:rsidR="00FF5A7F">
        <w:rPr>
          <w:i/>
        </w:rPr>
        <w:t>_____</w:t>
      </w:r>
    </w:p>
    <w:p w:rsidR="00110C8C" w:rsidRPr="00F430A4" w:rsidRDefault="00110C8C" w:rsidP="00FF5A7F">
      <w:pPr>
        <w:jc w:val="center"/>
        <w:rPr>
          <w:i/>
          <w:sz w:val="20"/>
          <w:szCs w:val="20"/>
        </w:rPr>
      </w:pPr>
      <w:r w:rsidRPr="00F430A4">
        <w:rPr>
          <w:i/>
          <w:sz w:val="20"/>
          <w:szCs w:val="20"/>
        </w:rPr>
        <w:t>(фамилия, имя, отчество)</w:t>
      </w:r>
    </w:p>
    <w:p w:rsidR="00110C8C" w:rsidRPr="00110C8C" w:rsidRDefault="00110C8C" w:rsidP="00FF5A7F">
      <w:pPr>
        <w:jc w:val="both"/>
        <w:rPr>
          <w:i/>
        </w:rPr>
      </w:pPr>
      <w:r w:rsidRPr="00110C8C">
        <w:rPr>
          <w:i/>
        </w:rPr>
        <w:t>________________________________________________________________________</w:t>
      </w:r>
      <w:r w:rsidR="00FF5A7F">
        <w:rPr>
          <w:i/>
        </w:rPr>
        <w:t>_____</w:t>
      </w:r>
    </w:p>
    <w:p w:rsidR="00110C8C" w:rsidRPr="00F430A4" w:rsidRDefault="00110C8C" w:rsidP="00FF5A7F">
      <w:pPr>
        <w:jc w:val="center"/>
        <w:rPr>
          <w:i/>
          <w:sz w:val="20"/>
          <w:szCs w:val="20"/>
        </w:rPr>
      </w:pPr>
      <w:r w:rsidRPr="00F430A4">
        <w:rPr>
          <w:i/>
          <w:sz w:val="20"/>
          <w:szCs w:val="20"/>
        </w:rPr>
        <w:t>(фамилия, имя, отчество)</w:t>
      </w:r>
    </w:p>
    <w:p w:rsidR="00110C8C" w:rsidRPr="00110C8C" w:rsidRDefault="00110C8C" w:rsidP="00FF5A7F">
      <w:pPr>
        <w:jc w:val="both"/>
        <w:rPr>
          <w:i/>
        </w:rPr>
      </w:pPr>
      <w:r w:rsidRPr="00110C8C">
        <w:rPr>
          <w:i/>
        </w:rPr>
        <w:t>________________________________________________________________________</w:t>
      </w:r>
      <w:r w:rsidR="00FF5A7F">
        <w:rPr>
          <w:i/>
        </w:rPr>
        <w:t>_____</w:t>
      </w:r>
    </w:p>
    <w:p w:rsidR="00110C8C" w:rsidRDefault="00110C8C" w:rsidP="00FF5A7F">
      <w:pPr>
        <w:jc w:val="center"/>
        <w:rPr>
          <w:i/>
          <w:sz w:val="20"/>
          <w:szCs w:val="20"/>
        </w:rPr>
      </w:pPr>
      <w:r w:rsidRPr="00F430A4">
        <w:rPr>
          <w:i/>
          <w:sz w:val="20"/>
          <w:szCs w:val="20"/>
        </w:rPr>
        <w:t>(фамилия, имя, отчество)</w:t>
      </w:r>
    </w:p>
    <w:p w:rsidR="008A5CC0" w:rsidRPr="00110C8C" w:rsidRDefault="008A5CC0" w:rsidP="008A5CC0">
      <w:pPr>
        <w:jc w:val="both"/>
        <w:rPr>
          <w:i/>
        </w:rPr>
      </w:pPr>
      <w:r w:rsidRPr="00110C8C">
        <w:rPr>
          <w:i/>
        </w:rPr>
        <w:t>________________________________________________________________________</w:t>
      </w:r>
      <w:r>
        <w:rPr>
          <w:i/>
        </w:rPr>
        <w:t>_____</w:t>
      </w:r>
    </w:p>
    <w:p w:rsidR="008A5CC0" w:rsidRPr="00F430A4" w:rsidRDefault="008A5CC0" w:rsidP="008A5CC0">
      <w:pPr>
        <w:jc w:val="center"/>
        <w:rPr>
          <w:i/>
          <w:sz w:val="20"/>
          <w:szCs w:val="20"/>
        </w:rPr>
      </w:pPr>
      <w:r w:rsidRPr="00F430A4">
        <w:rPr>
          <w:i/>
          <w:sz w:val="20"/>
          <w:szCs w:val="20"/>
        </w:rPr>
        <w:t>(фамилия, имя, отчество)</w:t>
      </w:r>
    </w:p>
    <w:p w:rsidR="008A5CC0" w:rsidRPr="00F430A4" w:rsidRDefault="008A5CC0" w:rsidP="00FF5A7F">
      <w:pPr>
        <w:jc w:val="center"/>
        <w:rPr>
          <w:i/>
          <w:sz w:val="20"/>
          <w:szCs w:val="20"/>
        </w:rPr>
      </w:pPr>
    </w:p>
    <w:p w:rsidR="00AB6403" w:rsidRDefault="00AB6403" w:rsidP="00AB6403">
      <w:pPr>
        <w:ind w:firstLine="709"/>
        <w:jc w:val="both"/>
      </w:pPr>
    </w:p>
    <w:p w:rsidR="00BD4EF8" w:rsidRDefault="00BD4EF8" w:rsidP="00BD4EF8">
      <w:pPr>
        <w:ind w:firstLine="709"/>
        <w:jc w:val="both"/>
      </w:pPr>
      <w:r>
        <w:t>Присутствовали: ________________________________________________________</w:t>
      </w:r>
    </w:p>
    <w:p w:rsidR="00BD4EF8" w:rsidRDefault="00BD4EF8" w:rsidP="00BD4EF8">
      <w:pPr>
        <w:jc w:val="both"/>
      </w:pPr>
      <w:r>
        <w:t>_____________________________________________________________________________</w:t>
      </w:r>
    </w:p>
    <w:p w:rsidR="00BD4EF8" w:rsidRDefault="00BD4EF8" w:rsidP="00BD4EF8">
      <w:pPr>
        <w:jc w:val="both"/>
      </w:pPr>
      <w:r>
        <w:t>_____________________________________________________________________________</w:t>
      </w:r>
    </w:p>
    <w:p w:rsidR="00BD4EF8" w:rsidRDefault="00BD4EF8" w:rsidP="00BD4EF8">
      <w:pPr>
        <w:jc w:val="both"/>
      </w:pPr>
      <w:r>
        <w:t>____________________________________________________________________________</w:t>
      </w:r>
    </w:p>
    <w:p w:rsidR="00BD4EF8" w:rsidRDefault="00BD4EF8" w:rsidP="00BD4EF8">
      <w:pPr>
        <w:jc w:val="both"/>
      </w:pPr>
      <w:r>
        <w:t>_____________________________________________________________________________</w:t>
      </w:r>
    </w:p>
    <w:p w:rsidR="00BD4EF8" w:rsidRDefault="00BD4EF8" w:rsidP="00BD4EF8">
      <w:pPr>
        <w:jc w:val="both"/>
      </w:pPr>
      <w:r>
        <w:t>_____________________________________________________________________________</w:t>
      </w:r>
    </w:p>
    <w:p w:rsidR="00BD4EF8" w:rsidRDefault="00BD4EF8" w:rsidP="00BD4EF8">
      <w:pPr>
        <w:jc w:val="both"/>
      </w:pPr>
    </w:p>
    <w:p w:rsidR="00BD4EF8" w:rsidRDefault="00BD4EF8" w:rsidP="00BD4EF8">
      <w:pPr>
        <w:ind w:firstLine="709"/>
        <w:jc w:val="both"/>
      </w:pPr>
      <w:r>
        <w:t>Повестка дня:</w:t>
      </w:r>
    </w:p>
    <w:p w:rsidR="00BD4EF8" w:rsidRDefault="00BD4EF8" w:rsidP="00BD4EF8">
      <w:pPr>
        <w:pStyle w:val="ab"/>
        <w:numPr>
          <w:ilvl w:val="0"/>
          <w:numId w:val="47"/>
        </w:numPr>
        <w:jc w:val="both"/>
      </w:pPr>
      <w:r>
        <w:t>О рассмотрении апелляционного заявления ______________________________</w:t>
      </w:r>
    </w:p>
    <w:p w:rsidR="00BD4EF8" w:rsidRDefault="00BD4EF8" w:rsidP="00BD4EF8">
      <w:pPr>
        <w:jc w:val="both"/>
      </w:pPr>
      <w:r>
        <w:t>_____________________________________________________________________________</w:t>
      </w:r>
    </w:p>
    <w:p w:rsidR="00BD4EF8" w:rsidRDefault="00BD4EF8" w:rsidP="00BD4EF8">
      <w:pPr>
        <w:jc w:val="both"/>
      </w:pPr>
      <w:r>
        <w:t>_____________________________________________________________________________</w:t>
      </w:r>
    </w:p>
    <w:p w:rsidR="00BD4EF8" w:rsidRDefault="00BD4EF8" w:rsidP="00BD4EF8">
      <w:pPr>
        <w:jc w:val="both"/>
      </w:pPr>
      <w:r>
        <w:t>_____________________________________________________________________________</w:t>
      </w:r>
    </w:p>
    <w:p w:rsidR="00BD4EF8" w:rsidRDefault="00BD4EF8" w:rsidP="00BD4EF8">
      <w:pPr>
        <w:jc w:val="both"/>
      </w:pPr>
      <w:r>
        <w:t>_____________________________________________________________________________</w:t>
      </w:r>
    </w:p>
    <w:p w:rsidR="00BD4EF8" w:rsidRDefault="00BD4EF8" w:rsidP="00AB6403">
      <w:pPr>
        <w:ind w:firstLine="709"/>
        <w:jc w:val="both"/>
      </w:pPr>
    </w:p>
    <w:p w:rsidR="00110C8C" w:rsidRDefault="00110C8C" w:rsidP="00AB6403">
      <w:pPr>
        <w:ind w:firstLine="709"/>
        <w:jc w:val="both"/>
      </w:pPr>
      <w:r w:rsidRPr="00110C8C">
        <w:t xml:space="preserve">В апелляционную комиссию </w:t>
      </w:r>
      <w:proofErr w:type="gramStart"/>
      <w:r w:rsidRPr="00110C8C">
        <w:t>представлены</w:t>
      </w:r>
      <w:proofErr w:type="gramEnd"/>
      <w:r w:rsidRPr="00110C8C">
        <w:t xml:space="preserve"> ________________________________</w:t>
      </w:r>
      <w:r w:rsidR="00AB6403">
        <w:t>__</w:t>
      </w:r>
    </w:p>
    <w:p w:rsidR="00AB6403" w:rsidRPr="00110C8C" w:rsidRDefault="00AB6403" w:rsidP="00AB6403">
      <w:pPr>
        <w:jc w:val="both"/>
      </w:pPr>
      <w:r>
        <w:t>___</w:t>
      </w:r>
      <w:r w:rsidR="00110C8C" w:rsidRPr="00110C8C">
        <w:t>_____________________________________________________________________</w:t>
      </w:r>
      <w:r>
        <w:t>_____</w:t>
      </w:r>
    </w:p>
    <w:p w:rsidR="00110C8C" w:rsidRPr="00F430A4" w:rsidRDefault="00110C8C" w:rsidP="00AB6403">
      <w:pPr>
        <w:jc w:val="both"/>
        <w:rPr>
          <w:i/>
          <w:sz w:val="20"/>
          <w:szCs w:val="20"/>
        </w:rPr>
      </w:pPr>
      <w:r w:rsidRPr="00F430A4">
        <w:rPr>
          <w:i/>
          <w:sz w:val="20"/>
          <w:szCs w:val="20"/>
        </w:rPr>
        <w:t>(указываются документы, представленные в апелляционную комиссию</w:t>
      </w:r>
      <w:r w:rsidR="00395779">
        <w:rPr>
          <w:i/>
          <w:sz w:val="20"/>
          <w:szCs w:val="20"/>
        </w:rPr>
        <w:t>)</w:t>
      </w:r>
    </w:p>
    <w:p w:rsidR="00F430A4" w:rsidRDefault="00F430A4" w:rsidP="00AB6403">
      <w:pPr>
        <w:ind w:firstLine="709"/>
        <w:jc w:val="both"/>
      </w:pPr>
    </w:p>
    <w:p w:rsidR="00110C8C" w:rsidRPr="00110C8C" w:rsidRDefault="00110C8C" w:rsidP="00AB6403">
      <w:pPr>
        <w:ind w:firstLine="709"/>
        <w:jc w:val="both"/>
      </w:pPr>
      <w:r w:rsidRPr="00110C8C">
        <w:t>Слушали: апелляционное заявление________________________________________</w:t>
      </w:r>
    </w:p>
    <w:p w:rsidR="00110C8C" w:rsidRPr="00F430A4" w:rsidRDefault="00110C8C" w:rsidP="00AB6403">
      <w:pPr>
        <w:ind w:firstLine="709"/>
        <w:jc w:val="center"/>
        <w:rPr>
          <w:i/>
          <w:sz w:val="20"/>
          <w:szCs w:val="20"/>
        </w:rPr>
      </w:pPr>
      <w:r w:rsidRPr="00110C8C">
        <w:rPr>
          <w:i/>
        </w:rPr>
        <w:t xml:space="preserve">                                     </w:t>
      </w:r>
      <w:r w:rsidR="00AB6403">
        <w:rPr>
          <w:i/>
        </w:rPr>
        <w:t xml:space="preserve">                       </w:t>
      </w:r>
      <w:r w:rsidR="00AB6403" w:rsidRPr="00F430A4">
        <w:rPr>
          <w:i/>
          <w:sz w:val="20"/>
          <w:szCs w:val="20"/>
        </w:rPr>
        <w:t xml:space="preserve"> </w:t>
      </w:r>
      <w:r w:rsidRPr="00F430A4">
        <w:rPr>
          <w:i/>
          <w:sz w:val="20"/>
          <w:szCs w:val="20"/>
        </w:rPr>
        <w:t xml:space="preserve">(фамилия, имя, отчество </w:t>
      </w:r>
      <w:r w:rsidR="00AB6403" w:rsidRPr="00F430A4">
        <w:rPr>
          <w:i/>
          <w:sz w:val="20"/>
          <w:szCs w:val="20"/>
        </w:rPr>
        <w:t>студента</w:t>
      </w:r>
      <w:r w:rsidRPr="00F430A4">
        <w:rPr>
          <w:i/>
          <w:sz w:val="20"/>
          <w:szCs w:val="20"/>
        </w:rPr>
        <w:t>)</w:t>
      </w:r>
    </w:p>
    <w:p w:rsidR="00110C8C" w:rsidRPr="00110C8C" w:rsidRDefault="00110C8C" w:rsidP="00AB6403">
      <w:pPr>
        <w:ind w:firstLine="709"/>
        <w:jc w:val="both"/>
      </w:pPr>
      <w:r w:rsidRPr="00110C8C">
        <w:t>по вопросу____________________________________________________________</w:t>
      </w:r>
      <w:r w:rsidR="00AB6403">
        <w:t>__</w:t>
      </w:r>
    </w:p>
    <w:p w:rsidR="00110C8C" w:rsidRPr="00110C8C" w:rsidRDefault="00110C8C" w:rsidP="00AB6403">
      <w:pPr>
        <w:jc w:val="both"/>
      </w:pPr>
      <w:r w:rsidRPr="00110C8C">
        <w:t>___________________________________________________________________________________________________________________________________________</w:t>
      </w:r>
      <w:r w:rsidR="00AB6403">
        <w:t>_______________</w:t>
      </w:r>
    </w:p>
    <w:p w:rsidR="00110C8C" w:rsidRPr="00F430A4" w:rsidRDefault="00110C8C" w:rsidP="00AB6403">
      <w:pPr>
        <w:ind w:firstLine="709"/>
        <w:jc w:val="center"/>
        <w:rPr>
          <w:i/>
          <w:sz w:val="20"/>
          <w:szCs w:val="20"/>
        </w:rPr>
      </w:pPr>
      <w:r w:rsidRPr="00110C8C">
        <w:rPr>
          <w:i/>
        </w:rPr>
        <w:t xml:space="preserve"> </w:t>
      </w:r>
      <w:r w:rsidRPr="00F430A4">
        <w:rPr>
          <w:i/>
          <w:sz w:val="20"/>
          <w:szCs w:val="20"/>
        </w:rPr>
        <w:t>(краткое содержание апелляционного заявления)</w:t>
      </w:r>
    </w:p>
    <w:p w:rsidR="00110C8C" w:rsidRPr="00110C8C" w:rsidRDefault="00110C8C" w:rsidP="00AB6403">
      <w:pPr>
        <w:ind w:firstLine="709"/>
        <w:jc w:val="both"/>
      </w:pPr>
      <w:r w:rsidRPr="00110C8C">
        <w:lastRenderedPageBreak/>
        <w:t>Выступ</w:t>
      </w:r>
      <w:r w:rsidR="00BD4EF8">
        <w:t>и</w:t>
      </w:r>
      <w:r w:rsidRPr="00110C8C">
        <w:t>ли:________________________________________________________________________________________________________________________________________________________________________________________________________</w:t>
      </w:r>
      <w:r w:rsidR="00BD4EF8">
        <w:t>_______________</w:t>
      </w:r>
    </w:p>
    <w:p w:rsidR="00110C8C" w:rsidRPr="00F430A4" w:rsidRDefault="00110C8C" w:rsidP="00AB6403">
      <w:pPr>
        <w:ind w:firstLine="709"/>
        <w:jc w:val="center"/>
        <w:rPr>
          <w:i/>
          <w:sz w:val="20"/>
          <w:szCs w:val="20"/>
        </w:rPr>
      </w:pPr>
      <w:r w:rsidRPr="00F430A4">
        <w:rPr>
          <w:i/>
          <w:sz w:val="20"/>
          <w:szCs w:val="20"/>
        </w:rPr>
        <w:t>(краткое содержание выступлений)</w:t>
      </w:r>
    </w:p>
    <w:p w:rsidR="00110C8C" w:rsidRPr="00110C8C" w:rsidRDefault="00BD4EF8" w:rsidP="000D03A9">
      <w:pPr>
        <w:tabs>
          <w:tab w:val="left" w:pos="993"/>
        </w:tabs>
        <w:ind w:firstLine="709"/>
        <w:jc w:val="both"/>
      </w:pPr>
      <w:r>
        <w:t>Постановили</w:t>
      </w:r>
      <w:r w:rsidR="00110C8C" w:rsidRPr="00110C8C">
        <w:t>:</w:t>
      </w:r>
    </w:p>
    <w:p w:rsidR="00110C8C" w:rsidRPr="00110C8C" w:rsidRDefault="00BD4EF8" w:rsidP="000D03A9">
      <w:pPr>
        <w:tabs>
          <w:tab w:val="left" w:pos="993"/>
        </w:tabs>
        <w:ind w:firstLine="709"/>
        <w:jc w:val="both"/>
      </w:pPr>
      <w:r>
        <w:t>Н</w:t>
      </w:r>
      <w:r w:rsidR="00110C8C" w:rsidRPr="00110C8C">
        <w:t>а основании обсуждения</w:t>
      </w:r>
      <w:r>
        <w:t xml:space="preserve"> </w:t>
      </w:r>
      <w:r w:rsidR="00110C8C" w:rsidRPr="00110C8C">
        <w:t>/с учетом представленных материалов/</w:t>
      </w:r>
      <w:r>
        <w:t xml:space="preserve"> </w:t>
      </w:r>
      <w:r w:rsidR="00110C8C" w:rsidRPr="00110C8C">
        <w:t>руководствуясь_____________________________________________________________________________________________________________________</w:t>
      </w:r>
      <w:r w:rsidR="00AB6403">
        <w:t>______________</w:t>
      </w:r>
      <w:r w:rsidR="000D03A9">
        <w:t>____________________________________________________________________________________________________________________________________________________________________</w:t>
      </w:r>
    </w:p>
    <w:p w:rsidR="00110C8C" w:rsidRPr="00F430A4" w:rsidRDefault="00110C8C" w:rsidP="000D03A9">
      <w:pPr>
        <w:tabs>
          <w:tab w:val="left" w:pos="993"/>
        </w:tabs>
        <w:ind w:firstLine="709"/>
        <w:jc w:val="both"/>
        <w:rPr>
          <w:i/>
          <w:sz w:val="20"/>
          <w:szCs w:val="20"/>
        </w:rPr>
      </w:pPr>
      <w:r w:rsidRPr="00F430A4">
        <w:rPr>
          <w:i/>
          <w:sz w:val="20"/>
          <w:szCs w:val="20"/>
        </w:rPr>
        <w:t>(указываются конкретные правовые нормы – статьи законов, пункты других нормативных правовых актов, локальных нормативных актов)</w:t>
      </w:r>
    </w:p>
    <w:p w:rsidR="00110C8C" w:rsidRPr="00110C8C" w:rsidRDefault="00110C8C" w:rsidP="000D03A9">
      <w:pPr>
        <w:tabs>
          <w:tab w:val="left" w:pos="993"/>
        </w:tabs>
        <w:jc w:val="both"/>
      </w:pPr>
      <w:r w:rsidRPr="00110C8C">
        <w:t>призна</w:t>
      </w:r>
      <w:r w:rsidR="000D03A9">
        <w:t xml:space="preserve">ть содержание  апелляционного </w:t>
      </w:r>
      <w:r w:rsidRPr="00110C8C">
        <w:t>заявления_____</w:t>
      </w:r>
      <w:r w:rsidR="000D03A9">
        <w:t>_____________________________</w:t>
      </w:r>
      <w:r w:rsidRPr="00110C8C">
        <w:t>_</w:t>
      </w:r>
    </w:p>
    <w:p w:rsidR="00110C8C" w:rsidRPr="00F430A4" w:rsidRDefault="00110C8C" w:rsidP="00AB6403">
      <w:pPr>
        <w:ind w:firstLine="709"/>
        <w:jc w:val="center"/>
        <w:rPr>
          <w:i/>
          <w:sz w:val="20"/>
          <w:szCs w:val="20"/>
        </w:rPr>
      </w:pPr>
      <w:r w:rsidRPr="00F430A4">
        <w:rPr>
          <w:i/>
          <w:sz w:val="20"/>
          <w:szCs w:val="20"/>
        </w:rPr>
        <w:t xml:space="preserve">(фамилия, имя, отчество </w:t>
      </w:r>
      <w:r w:rsidR="00AB6403" w:rsidRPr="00F430A4">
        <w:rPr>
          <w:i/>
          <w:sz w:val="20"/>
          <w:szCs w:val="20"/>
        </w:rPr>
        <w:t>студента</w:t>
      </w:r>
      <w:r w:rsidRPr="00F430A4">
        <w:rPr>
          <w:i/>
          <w:sz w:val="20"/>
          <w:szCs w:val="20"/>
        </w:rPr>
        <w:t>)</w:t>
      </w:r>
    </w:p>
    <w:p w:rsidR="00110C8C" w:rsidRPr="00110C8C" w:rsidRDefault="00110C8C" w:rsidP="00BD4EF8">
      <w:r w:rsidRPr="00110C8C">
        <w:t>__________________________________________________________________</w:t>
      </w:r>
      <w:r w:rsidR="00AB6403">
        <w:t>___</w:t>
      </w:r>
      <w:r w:rsidR="00F430A4">
        <w:t>___</w:t>
      </w:r>
      <w:r w:rsidR="00BD4EF8">
        <w:t>_____</w:t>
      </w:r>
      <w:r w:rsidR="000D03A9">
        <w:t>.</w:t>
      </w:r>
    </w:p>
    <w:p w:rsidR="00110C8C" w:rsidRPr="00F430A4" w:rsidRDefault="00BD4EF8" w:rsidP="00BD4EF8">
      <w:pPr>
        <w:ind w:firstLine="709"/>
        <w:rPr>
          <w:i/>
          <w:sz w:val="20"/>
          <w:szCs w:val="20"/>
        </w:rPr>
      </w:pPr>
      <w:r>
        <w:rPr>
          <w:i/>
          <w:sz w:val="20"/>
          <w:szCs w:val="20"/>
        </w:rPr>
        <w:t xml:space="preserve">                                                       </w:t>
      </w:r>
      <w:r w:rsidR="00110C8C" w:rsidRPr="00F430A4">
        <w:rPr>
          <w:i/>
          <w:sz w:val="20"/>
          <w:szCs w:val="20"/>
        </w:rPr>
        <w:t>(обоснованным/необоснованным)</w:t>
      </w:r>
    </w:p>
    <w:p w:rsidR="000D03A9" w:rsidRDefault="000D03A9" w:rsidP="008A5CC0">
      <w:pPr>
        <w:ind w:firstLine="709"/>
        <w:jc w:val="both"/>
      </w:pPr>
      <w:r>
        <w:t>Апелляционное заявление ______________________</w:t>
      </w:r>
      <w:r w:rsidR="008A5CC0">
        <w:t>__________________________</w:t>
      </w:r>
      <w:r>
        <w:t>.</w:t>
      </w:r>
    </w:p>
    <w:p w:rsidR="000D03A9" w:rsidRPr="000D03A9" w:rsidRDefault="000D03A9" w:rsidP="00AB6403">
      <w:pPr>
        <w:ind w:firstLine="709"/>
        <w:jc w:val="both"/>
        <w:rPr>
          <w:i/>
          <w:sz w:val="20"/>
          <w:szCs w:val="20"/>
        </w:rPr>
      </w:pPr>
      <w:r>
        <w:t xml:space="preserve">                                              </w:t>
      </w:r>
      <w:r w:rsidR="008A5CC0">
        <w:t xml:space="preserve">                          </w:t>
      </w:r>
      <w:r w:rsidRPr="000D03A9">
        <w:rPr>
          <w:i/>
          <w:sz w:val="20"/>
          <w:szCs w:val="20"/>
        </w:rPr>
        <w:t>(отклонить/удовлетворить)</w:t>
      </w:r>
    </w:p>
    <w:p w:rsidR="000D03A9" w:rsidRDefault="000D03A9" w:rsidP="00AB6403">
      <w:pPr>
        <w:ind w:firstLine="709"/>
        <w:jc w:val="both"/>
      </w:pPr>
    </w:p>
    <w:p w:rsidR="00110C8C" w:rsidRPr="008A5CC0" w:rsidRDefault="00110C8C" w:rsidP="008A5CC0">
      <w:pPr>
        <w:ind w:left="3828" w:hanging="3119"/>
        <w:jc w:val="both"/>
      </w:pPr>
      <w:r w:rsidRPr="00110C8C">
        <w:t>Результа</w:t>
      </w:r>
      <w:r w:rsidR="008A5CC0">
        <w:t>ты  голосования: «за» __________ чел.</w:t>
      </w:r>
      <w:r w:rsidRPr="00110C8C">
        <w:t>, «против»</w:t>
      </w:r>
      <w:r w:rsidR="008A5CC0">
        <w:t xml:space="preserve"> __________ чел., воздержавшихся __________ чел.</w:t>
      </w:r>
    </w:p>
    <w:p w:rsidR="00110C8C" w:rsidRPr="00110C8C" w:rsidRDefault="00110C8C" w:rsidP="008A5CC0">
      <w:pPr>
        <w:jc w:val="both"/>
      </w:pPr>
    </w:p>
    <w:p w:rsidR="00110C8C" w:rsidRPr="00110C8C" w:rsidRDefault="00110C8C" w:rsidP="00AB6403">
      <w:pPr>
        <w:ind w:firstLine="709"/>
        <w:jc w:val="both"/>
      </w:pPr>
    </w:p>
    <w:p w:rsidR="00110C8C" w:rsidRPr="00110C8C" w:rsidRDefault="00110C8C" w:rsidP="00AB6403">
      <w:pPr>
        <w:ind w:firstLine="709"/>
        <w:jc w:val="both"/>
      </w:pPr>
      <w:r w:rsidRPr="00110C8C">
        <w:t xml:space="preserve">Председатель </w:t>
      </w:r>
      <w:r w:rsidR="008A5CC0">
        <w:t xml:space="preserve">                                                  </w:t>
      </w:r>
      <w:r w:rsidRPr="00110C8C">
        <w:t>______________ _______________</w:t>
      </w:r>
      <w:r w:rsidR="00F430A4">
        <w:t>_____</w:t>
      </w:r>
    </w:p>
    <w:p w:rsidR="00110C8C" w:rsidRPr="00F430A4" w:rsidRDefault="00110C8C" w:rsidP="00F430A4">
      <w:pPr>
        <w:tabs>
          <w:tab w:val="left" w:pos="5670"/>
          <w:tab w:val="left" w:pos="5812"/>
        </w:tabs>
        <w:ind w:firstLine="709"/>
        <w:jc w:val="both"/>
        <w:rPr>
          <w:i/>
          <w:sz w:val="20"/>
          <w:szCs w:val="20"/>
        </w:rPr>
      </w:pPr>
      <w:r w:rsidRPr="00110C8C">
        <w:t xml:space="preserve">                                                                                  </w:t>
      </w:r>
      <w:r w:rsidR="00E50061" w:rsidRPr="00F430A4">
        <w:rPr>
          <w:i/>
          <w:sz w:val="20"/>
          <w:szCs w:val="20"/>
        </w:rPr>
        <w:t xml:space="preserve">(подпись)              </w:t>
      </w:r>
      <w:r w:rsidR="00F430A4">
        <w:rPr>
          <w:i/>
          <w:sz w:val="20"/>
          <w:szCs w:val="20"/>
        </w:rPr>
        <w:t xml:space="preserve">            </w:t>
      </w:r>
      <w:r w:rsidRPr="00F430A4">
        <w:rPr>
          <w:i/>
          <w:sz w:val="20"/>
          <w:szCs w:val="20"/>
        </w:rPr>
        <w:t>(Ф</w:t>
      </w:r>
      <w:r w:rsidR="00E50061" w:rsidRPr="00F430A4">
        <w:rPr>
          <w:i/>
          <w:sz w:val="20"/>
          <w:szCs w:val="20"/>
        </w:rPr>
        <w:t>.</w:t>
      </w:r>
      <w:r w:rsidRPr="00F430A4">
        <w:rPr>
          <w:i/>
          <w:sz w:val="20"/>
          <w:szCs w:val="20"/>
        </w:rPr>
        <w:t>И</w:t>
      </w:r>
      <w:r w:rsidR="00E50061" w:rsidRPr="00F430A4">
        <w:rPr>
          <w:i/>
          <w:sz w:val="20"/>
          <w:szCs w:val="20"/>
        </w:rPr>
        <w:t>.</w:t>
      </w:r>
      <w:r w:rsidRPr="00F430A4">
        <w:rPr>
          <w:i/>
          <w:sz w:val="20"/>
          <w:szCs w:val="20"/>
        </w:rPr>
        <w:t>О)</w:t>
      </w:r>
    </w:p>
    <w:p w:rsidR="008A5CC0" w:rsidRDefault="008A5CC0" w:rsidP="008A5CC0">
      <w:pPr>
        <w:ind w:firstLine="709"/>
        <w:jc w:val="both"/>
      </w:pPr>
    </w:p>
    <w:p w:rsidR="00110C8C" w:rsidRPr="00110C8C" w:rsidRDefault="00110C8C" w:rsidP="008A5CC0">
      <w:pPr>
        <w:ind w:firstLine="709"/>
        <w:jc w:val="both"/>
      </w:pPr>
      <w:r w:rsidRPr="00110C8C">
        <w:t>Секретарь</w:t>
      </w:r>
      <w:r w:rsidR="008A5CC0">
        <w:t xml:space="preserve">                                                        </w:t>
      </w:r>
      <w:r w:rsidRPr="00110C8C">
        <w:t>______________ _______________</w:t>
      </w:r>
      <w:r w:rsidR="00F430A4">
        <w:t>_____</w:t>
      </w:r>
    </w:p>
    <w:p w:rsidR="00110C8C" w:rsidRPr="00F430A4" w:rsidRDefault="00110C8C" w:rsidP="00AB6403">
      <w:pPr>
        <w:ind w:firstLine="709"/>
        <w:jc w:val="both"/>
        <w:rPr>
          <w:i/>
          <w:sz w:val="20"/>
          <w:szCs w:val="20"/>
        </w:rPr>
      </w:pPr>
      <w:r w:rsidRPr="00110C8C">
        <w:t xml:space="preserve">                                                                                 </w:t>
      </w:r>
      <w:r w:rsidRPr="00F430A4">
        <w:rPr>
          <w:sz w:val="20"/>
          <w:szCs w:val="20"/>
        </w:rPr>
        <w:t xml:space="preserve"> </w:t>
      </w:r>
      <w:r w:rsidR="00E50061" w:rsidRPr="00F430A4">
        <w:rPr>
          <w:i/>
          <w:sz w:val="20"/>
          <w:szCs w:val="20"/>
        </w:rPr>
        <w:t xml:space="preserve">(подпись)              </w:t>
      </w:r>
      <w:r w:rsidR="00F430A4">
        <w:rPr>
          <w:i/>
          <w:sz w:val="20"/>
          <w:szCs w:val="20"/>
        </w:rPr>
        <w:t xml:space="preserve">            </w:t>
      </w:r>
      <w:r w:rsidRPr="00F430A4">
        <w:rPr>
          <w:i/>
          <w:sz w:val="20"/>
          <w:szCs w:val="20"/>
        </w:rPr>
        <w:t>(Ф</w:t>
      </w:r>
      <w:r w:rsidR="00E50061" w:rsidRPr="00F430A4">
        <w:rPr>
          <w:i/>
          <w:sz w:val="20"/>
          <w:szCs w:val="20"/>
        </w:rPr>
        <w:t>.</w:t>
      </w:r>
      <w:r w:rsidRPr="00F430A4">
        <w:rPr>
          <w:i/>
          <w:sz w:val="20"/>
          <w:szCs w:val="20"/>
        </w:rPr>
        <w:t>И</w:t>
      </w:r>
      <w:r w:rsidR="00E50061" w:rsidRPr="00F430A4">
        <w:rPr>
          <w:i/>
          <w:sz w:val="20"/>
          <w:szCs w:val="20"/>
        </w:rPr>
        <w:t>.</w:t>
      </w:r>
      <w:r w:rsidRPr="00F430A4">
        <w:rPr>
          <w:i/>
          <w:sz w:val="20"/>
          <w:szCs w:val="20"/>
        </w:rPr>
        <w:t>О)</w:t>
      </w:r>
    </w:p>
    <w:p w:rsidR="00110C8C" w:rsidRPr="00110C8C" w:rsidRDefault="00110C8C" w:rsidP="00AB6403">
      <w:pPr>
        <w:ind w:firstLine="709"/>
      </w:pPr>
    </w:p>
    <w:p w:rsidR="00AB6403" w:rsidRPr="00110C8C" w:rsidRDefault="00AB6403" w:rsidP="008A5CC0">
      <w:pPr>
        <w:ind w:firstLine="709"/>
        <w:jc w:val="both"/>
      </w:pPr>
      <w:r>
        <w:t>Члены</w:t>
      </w:r>
      <w:r w:rsidR="008A5CC0">
        <w:t xml:space="preserve"> </w:t>
      </w:r>
      <w:r w:rsidRPr="00110C8C">
        <w:t>комисс</w:t>
      </w:r>
      <w:r w:rsidR="008A5CC0">
        <w:t xml:space="preserve">ии                                             </w:t>
      </w:r>
      <w:r w:rsidRPr="00110C8C">
        <w:t>______________ _______________</w:t>
      </w:r>
      <w:r w:rsidR="00F430A4">
        <w:t>_____</w:t>
      </w:r>
    </w:p>
    <w:p w:rsidR="00AB6403" w:rsidRDefault="00AB6403" w:rsidP="008A5CC0">
      <w:pPr>
        <w:tabs>
          <w:tab w:val="left" w:pos="7655"/>
          <w:tab w:val="left" w:pos="7938"/>
        </w:tabs>
        <w:ind w:firstLine="709"/>
        <w:jc w:val="both"/>
        <w:rPr>
          <w:i/>
          <w:sz w:val="20"/>
          <w:szCs w:val="20"/>
        </w:rPr>
      </w:pPr>
      <w:r w:rsidRPr="00110C8C">
        <w:t xml:space="preserve">                                                                                  </w:t>
      </w:r>
      <w:r w:rsidR="00E50061" w:rsidRPr="00F430A4">
        <w:rPr>
          <w:i/>
          <w:sz w:val="20"/>
          <w:szCs w:val="20"/>
        </w:rPr>
        <w:t xml:space="preserve">(подпись)              </w:t>
      </w:r>
      <w:r w:rsidR="00F430A4">
        <w:rPr>
          <w:i/>
          <w:sz w:val="20"/>
          <w:szCs w:val="20"/>
        </w:rPr>
        <w:t xml:space="preserve">            </w:t>
      </w:r>
      <w:r w:rsidR="00E50061" w:rsidRPr="00F430A4">
        <w:rPr>
          <w:i/>
          <w:sz w:val="20"/>
          <w:szCs w:val="20"/>
        </w:rPr>
        <w:t>(</w:t>
      </w:r>
      <w:r w:rsidRPr="00F430A4">
        <w:rPr>
          <w:i/>
          <w:sz w:val="20"/>
          <w:szCs w:val="20"/>
        </w:rPr>
        <w:t>Ф</w:t>
      </w:r>
      <w:r w:rsidR="00E50061" w:rsidRPr="00F430A4">
        <w:rPr>
          <w:i/>
          <w:sz w:val="20"/>
          <w:szCs w:val="20"/>
        </w:rPr>
        <w:t>.</w:t>
      </w:r>
      <w:r w:rsidRPr="00F430A4">
        <w:rPr>
          <w:i/>
          <w:sz w:val="20"/>
          <w:szCs w:val="20"/>
        </w:rPr>
        <w:t>И</w:t>
      </w:r>
      <w:r w:rsidR="00E50061" w:rsidRPr="00F430A4">
        <w:rPr>
          <w:i/>
          <w:sz w:val="20"/>
          <w:szCs w:val="20"/>
        </w:rPr>
        <w:t>.</w:t>
      </w:r>
      <w:r w:rsidR="008A5CC0">
        <w:rPr>
          <w:i/>
          <w:sz w:val="20"/>
          <w:szCs w:val="20"/>
        </w:rPr>
        <w:t>О)</w:t>
      </w:r>
    </w:p>
    <w:p w:rsidR="008A5CC0" w:rsidRPr="008A5CC0" w:rsidRDefault="008A5CC0" w:rsidP="008A5CC0">
      <w:pPr>
        <w:tabs>
          <w:tab w:val="left" w:pos="7655"/>
          <w:tab w:val="left" w:pos="7938"/>
        </w:tabs>
        <w:ind w:firstLine="709"/>
        <w:jc w:val="both"/>
        <w:rPr>
          <w:i/>
          <w:sz w:val="20"/>
          <w:szCs w:val="20"/>
        </w:rPr>
      </w:pPr>
    </w:p>
    <w:p w:rsidR="00AB6403" w:rsidRPr="00110C8C" w:rsidRDefault="00AB6403" w:rsidP="00AB6403">
      <w:pPr>
        <w:ind w:firstLine="709"/>
        <w:jc w:val="both"/>
      </w:pPr>
      <w:r w:rsidRPr="00AB6403">
        <w:rPr>
          <w:color w:val="FFFFFF" w:themeColor="background1"/>
        </w:rPr>
        <w:t xml:space="preserve">апелляционной комиссии                              </w:t>
      </w:r>
      <w:r w:rsidRPr="00110C8C">
        <w:t>______________ _______________</w:t>
      </w:r>
      <w:r w:rsidR="00F430A4">
        <w:t>_____</w:t>
      </w:r>
    </w:p>
    <w:p w:rsidR="00AB6403" w:rsidRPr="00F430A4" w:rsidRDefault="00AB6403" w:rsidP="00AB6403">
      <w:pPr>
        <w:ind w:firstLine="709"/>
        <w:jc w:val="both"/>
        <w:rPr>
          <w:i/>
          <w:sz w:val="20"/>
          <w:szCs w:val="20"/>
        </w:rPr>
      </w:pPr>
      <w:r w:rsidRPr="00110C8C">
        <w:t xml:space="preserve">                                                                                  </w:t>
      </w:r>
      <w:r w:rsidR="00E50061" w:rsidRPr="00F430A4">
        <w:rPr>
          <w:i/>
          <w:sz w:val="20"/>
          <w:szCs w:val="20"/>
        </w:rPr>
        <w:t xml:space="preserve">(подпись)              </w:t>
      </w:r>
      <w:r w:rsidR="00F430A4">
        <w:rPr>
          <w:i/>
          <w:sz w:val="20"/>
          <w:szCs w:val="20"/>
        </w:rPr>
        <w:t xml:space="preserve">            </w:t>
      </w:r>
      <w:r w:rsidRPr="00F430A4">
        <w:rPr>
          <w:i/>
          <w:sz w:val="20"/>
          <w:szCs w:val="20"/>
        </w:rPr>
        <w:t>(Ф</w:t>
      </w:r>
      <w:r w:rsidR="00E50061" w:rsidRPr="00F430A4">
        <w:rPr>
          <w:i/>
          <w:sz w:val="20"/>
          <w:szCs w:val="20"/>
        </w:rPr>
        <w:t>.</w:t>
      </w:r>
      <w:r w:rsidRPr="00F430A4">
        <w:rPr>
          <w:i/>
          <w:sz w:val="20"/>
          <w:szCs w:val="20"/>
        </w:rPr>
        <w:t>И</w:t>
      </w:r>
      <w:r w:rsidR="00E50061" w:rsidRPr="00F430A4">
        <w:rPr>
          <w:i/>
          <w:sz w:val="20"/>
          <w:szCs w:val="20"/>
        </w:rPr>
        <w:t>.</w:t>
      </w:r>
      <w:r w:rsidRPr="00F430A4">
        <w:rPr>
          <w:i/>
          <w:sz w:val="20"/>
          <w:szCs w:val="20"/>
        </w:rPr>
        <w:t>О)</w:t>
      </w:r>
    </w:p>
    <w:p w:rsidR="00AB6403" w:rsidRPr="00AB6403" w:rsidRDefault="00AB6403" w:rsidP="00AB6403">
      <w:pPr>
        <w:ind w:firstLine="709"/>
        <w:jc w:val="both"/>
        <w:rPr>
          <w:color w:val="FFFFFF" w:themeColor="background1"/>
        </w:rPr>
      </w:pPr>
      <w:r w:rsidRPr="00AB6403">
        <w:rPr>
          <w:color w:val="FFFFFF" w:themeColor="background1"/>
        </w:rPr>
        <w:t>Члены</w:t>
      </w:r>
    </w:p>
    <w:p w:rsidR="00AB6403" w:rsidRPr="00110C8C" w:rsidRDefault="00AB6403" w:rsidP="00AB6403">
      <w:pPr>
        <w:ind w:firstLine="709"/>
        <w:jc w:val="both"/>
      </w:pPr>
      <w:r w:rsidRPr="00AB6403">
        <w:rPr>
          <w:color w:val="FFFFFF" w:themeColor="background1"/>
        </w:rPr>
        <w:t xml:space="preserve">апелляционной комиссии                              </w:t>
      </w:r>
      <w:r w:rsidRPr="00110C8C">
        <w:t>______________ _______________</w:t>
      </w:r>
      <w:r w:rsidR="00F430A4">
        <w:t>_____</w:t>
      </w:r>
    </w:p>
    <w:p w:rsidR="00AB6403" w:rsidRPr="00F430A4" w:rsidRDefault="00AB6403" w:rsidP="00F430A4">
      <w:pPr>
        <w:tabs>
          <w:tab w:val="left" w:pos="7938"/>
          <w:tab w:val="left" w:pos="8080"/>
        </w:tabs>
        <w:ind w:firstLine="709"/>
        <w:jc w:val="both"/>
        <w:rPr>
          <w:i/>
          <w:sz w:val="20"/>
          <w:szCs w:val="20"/>
        </w:rPr>
      </w:pPr>
      <w:r w:rsidRPr="00110C8C">
        <w:t xml:space="preserve">                                                                                  </w:t>
      </w:r>
      <w:r w:rsidR="00E50061" w:rsidRPr="00F430A4">
        <w:rPr>
          <w:i/>
          <w:sz w:val="20"/>
          <w:szCs w:val="20"/>
        </w:rPr>
        <w:t xml:space="preserve">(подпись)              </w:t>
      </w:r>
      <w:r w:rsidR="00F430A4">
        <w:rPr>
          <w:i/>
          <w:sz w:val="20"/>
          <w:szCs w:val="20"/>
        </w:rPr>
        <w:t xml:space="preserve">           </w:t>
      </w:r>
      <w:r w:rsidR="00E50061" w:rsidRPr="00F430A4">
        <w:rPr>
          <w:i/>
          <w:sz w:val="20"/>
          <w:szCs w:val="20"/>
        </w:rPr>
        <w:t xml:space="preserve"> </w:t>
      </w:r>
      <w:r w:rsidRPr="00F430A4">
        <w:rPr>
          <w:i/>
          <w:sz w:val="20"/>
          <w:szCs w:val="20"/>
        </w:rPr>
        <w:t>(Ф</w:t>
      </w:r>
      <w:r w:rsidR="00E50061" w:rsidRPr="00F430A4">
        <w:rPr>
          <w:i/>
          <w:sz w:val="20"/>
          <w:szCs w:val="20"/>
        </w:rPr>
        <w:t>.</w:t>
      </w:r>
      <w:r w:rsidRPr="00F430A4">
        <w:rPr>
          <w:i/>
          <w:sz w:val="20"/>
          <w:szCs w:val="20"/>
        </w:rPr>
        <w:t>И</w:t>
      </w:r>
      <w:r w:rsidR="00E50061" w:rsidRPr="00F430A4">
        <w:rPr>
          <w:i/>
          <w:sz w:val="20"/>
          <w:szCs w:val="20"/>
        </w:rPr>
        <w:t>.</w:t>
      </w:r>
      <w:r w:rsidRPr="00F430A4">
        <w:rPr>
          <w:i/>
          <w:sz w:val="20"/>
          <w:szCs w:val="20"/>
        </w:rPr>
        <w:t>О)</w:t>
      </w:r>
    </w:p>
    <w:p w:rsidR="00110C8C" w:rsidRDefault="00110C8C" w:rsidP="00AB6403">
      <w:pPr>
        <w:ind w:firstLine="709"/>
      </w:pPr>
    </w:p>
    <w:p w:rsidR="008A5CC0" w:rsidRPr="00110C8C" w:rsidRDefault="008A5CC0" w:rsidP="008A5CC0">
      <w:pPr>
        <w:ind w:firstLine="709"/>
        <w:jc w:val="both"/>
      </w:pPr>
      <w:r w:rsidRPr="00AB6403">
        <w:rPr>
          <w:color w:val="FFFFFF" w:themeColor="background1"/>
        </w:rPr>
        <w:t xml:space="preserve">комиссии                              </w:t>
      </w:r>
      <w:r>
        <w:rPr>
          <w:color w:val="FFFFFF" w:themeColor="background1"/>
        </w:rPr>
        <w:t xml:space="preserve">                            </w:t>
      </w:r>
      <w:r w:rsidRPr="00110C8C">
        <w:t>______________ _______________</w:t>
      </w:r>
      <w:r>
        <w:t>_____</w:t>
      </w:r>
    </w:p>
    <w:p w:rsidR="008A5CC0" w:rsidRPr="00F430A4" w:rsidRDefault="008A5CC0" w:rsidP="008A5CC0">
      <w:pPr>
        <w:tabs>
          <w:tab w:val="left" w:pos="7938"/>
          <w:tab w:val="left" w:pos="8080"/>
        </w:tabs>
        <w:ind w:firstLine="709"/>
        <w:jc w:val="both"/>
        <w:rPr>
          <w:i/>
          <w:sz w:val="20"/>
          <w:szCs w:val="20"/>
        </w:rPr>
      </w:pPr>
      <w:r w:rsidRPr="00110C8C">
        <w:t xml:space="preserve">                                                                                  </w:t>
      </w:r>
      <w:r w:rsidRPr="00F430A4">
        <w:rPr>
          <w:i/>
          <w:sz w:val="20"/>
          <w:szCs w:val="20"/>
        </w:rPr>
        <w:t xml:space="preserve">(подпись)              </w:t>
      </w:r>
      <w:r>
        <w:rPr>
          <w:i/>
          <w:sz w:val="20"/>
          <w:szCs w:val="20"/>
        </w:rPr>
        <w:t xml:space="preserve">           </w:t>
      </w:r>
      <w:r w:rsidRPr="00F430A4">
        <w:rPr>
          <w:i/>
          <w:sz w:val="20"/>
          <w:szCs w:val="20"/>
        </w:rPr>
        <w:t xml:space="preserve"> (Ф.И.О)</w:t>
      </w:r>
    </w:p>
    <w:p w:rsidR="008A5CC0" w:rsidRDefault="008A5CC0" w:rsidP="00AB6403">
      <w:pPr>
        <w:ind w:firstLine="709"/>
      </w:pPr>
    </w:p>
    <w:p w:rsidR="008A5CC0" w:rsidRPr="00110C8C" w:rsidRDefault="008A5CC0" w:rsidP="008A5CC0">
      <w:pPr>
        <w:ind w:firstLine="709"/>
        <w:jc w:val="both"/>
      </w:pPr>
      <w:r w:rsidRPr="00AB6403">
        <w:rPr>
          <w:color w:val="FFFFFF" w:themeColor="background1"/>
        </w:rPr>
        <w:t xml:space="preserve">комиссии                              </w:t>
      </w:r>
      <w:r>
        <w:rPr>
          <w:color w:val="FFFFFF" w:themeColor="background1"/>
        </w:rPr>
        <w:t xml:space="preserve">                            </w:t>
      </w:r>
      <w:r w:rsidRPr="00110C8C">
        <w:t>______________ _______________</w:t>
      </w:r>
      <w:r>
        <w:t>_____</w:t>
      </w:r>
    </w:p>
    <w:p w:rsidR="008A5CC0" w:rsidRPr="00F430A4" w:rsidRDefault="008A5CC0" w:rsidP="008A5CC0">
      <w:pPr>
        <w:tabs>
          <w:tab w:val="left" w:pos="7938"/>
          <w:tab w:val="left" w:pos="8080"/>
        </w:tabs>
        <w:ind w:firstLine="709"/>
        <w:jc w:val="both"/>
        <w:rPr>
          <w:i/>
          <w:sz w:val="20"/>
          <w:szCs w:val="20"/>
        </w:rPr>
      </w:pPr>
      <w:r w:rsidRPr="00110C8C">
        <w:t xml:space="preserve">                                                                                  </w:t>
      </w:r>
      <w:r w:rsidRPr="00F430A4">
        <w:rPr>
          <w:i/>
          <w:sz w:val="20"/>
          <w:szCs w:val="20"/>
        </w:rPr>
        <w:t xml:space="preserve">(подпись)              </w:t>
      </w:r>
      <w:r>
        <w:rPr>
          <w:i/>
          <w:sz w:val="20"/>
          <w:szCs w:val="20"/>
        </w:rPr>
        <w:t xml:space="preserve">           </w:t>
      </w:r>
      <w:r w:rsidRPr="00F430A4">
        <w:rPr>
          <w:i/>
          <w:sz w:val="20"/>
          <w:szCs w:val="20"/>
        </w:rPr>
        <w:t xml:space="preserve"> (Ф.И.О)</w:t>
      </w:r>
    </w:p>
    <w:p w:rsidR="008A5CC0" w:rsidRPr="00110C8C" w:rsidRDefault="008A5CC0" w:rsidP="00AB6403">
      <w:pPr>
        <w:ind w:firstLine="709"/>
      </w:pPr>
    </w:p>
    <w:p w:rsidR="00110C8C" w:rsidRPr="00110C8C" w:rsidRDefault="00110C8C" w:rsidP="00AB6403">
      <w:pPr>
        <w:ind w:firstLine="709"/>
      </w:pPr>
    </w:p>
    <w:p w:rsidR="00110C8C" w:rsidRPr="00110C8C" w:rsidRDefault="00110C8C" w:rsidP="00AB6403">
      <w:pPr>
        <w:ind w:firstLine="709"/>
      </w:pPr>
    </w:p>
    <w:p w:rsidR="00110C8C" w:rsidRPr="00110C8C" w:rsidRDefault="00110C8C" w:rsidP="00AB6403">
      <w:pPr>
        <w:ind w:firstLine="709"/>
      </w:pPr>
    </w:p>
    <w:p w:rsidR="00110C8C" w:rsidRPr="00110C8C" w:rsidRDefault="00110C8C" w:rsidP="00AB6403">
      <w:pPr>
        <w:ind w:firstLine="709"/>
      </w:pPr>
    </w:p>
    <w:p w:rsidR="00110C8C" w:rsidRDefault="00110C8C" w:rsidP="003F2A75">
      <w:pPr>
        <w:rPr>
          <w:sz w:val="28"/>
          <w:szCs w:val="28"/>
        </w:rPr>
      </w:pPr>
    </w:p>
    <w:p w:rsidR="00110C8C" w:rsidRDefault="00110C8C" w:rsidP="003F2A75">
      <w:pPr>
        <w:rPr>
          <w:sz w:val="28"/>
          <w:szCs w:val="28"/>
        </w:rPr>
      </w:pPr>
    </w:p>
    <w:p w:rsidR="00110C8C" w:rsidRDefault="00110C8C" w:rsidP="003F2A75">
      <w:pPr>
        <w:rPr>
          <w:sz w:val="28"/>
          <w:szCs w:val="28"/>
        </w:rPr>
      </w:pPr>
    </w:p>
    <w:p w:rsidR="00110C8C" w:rsidRDefault="00110C8C" w:rsidP="003F2A75">
      <w:pPr>
        <w:rPr>
          <w:sz w:val="28"/>
          <w:szCs w:val="28"/>
        </w:rPr>
      </w:pPr>
    </w:p>
    <w:p w:rsidR="00110C8C" w:rsidRDefault="00110C8C" w:rsidP="00AB6403">
      <w:pPr>
        <w:jc w:val="center"/>
        <w:outlineLvl w:val="0"/>
      </w:pPr>
      <w:r>
        <w:t xml:space="preserve">                                        </w:t>
      </w:r>
    </w:p>
    <w:sectPr w:rsidR="00110C8C" w:rsidSect="00C2249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2E" w:rsidRDefault="0064312E" w:rsidP="00B768EA">
      <w:r>
        <w:separator/>
      </w:r>
    </w:p>
  </w:endnote>
  <w:endnote w:type="continuationSeparator" w:id="0">
    <w:p w:rsidR="0064312E" w:rsidRDefault="0064312E" w:rsidP="00B7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254850"/>
      <w:docPartObj>
        <w:docPartGallery w:val="Page Numbers (Bottom of Page)"/>
        <w:docPartUnique/>
      </w:docPartObj>
    </w:sdtPr>
    <w:sdtEndPr/>
    <w:sdtContent>
      <w:p w:rsidR="00C22494" w:rsidRDefault="00C22494">
        <w:pPr>
          <w:pStyle w:val="af3"/>
          <w:jc w:val="center"/>
        </w:pPr>
        <w:r>
          <w:fldChar w:fldCharType="begin"/>
        </w:r>
        <w:r>
          <w:instrText>PAGE   \* MERGEFORMAT</w:instrText>
        </w:r>
        <w:r>
          <w:fldChar w:fldCharType="separate"/>
        </w:r>
        <w:r w:rsidR="00711473">
          <w:rPr>
            <w:noProof/>
          </w:rPr>
          <w:t>4</w:t>
        </w:r>
        <w:r>
          <w:fldChar w:fldCharType="end"/>
        </w:r>
      </w:p>
    </w:sdtContent>
  </w:sdt>
  <w:p w:rsidR="000B4357" w:rsidRDefault="000B435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2E" w:rsidRDefault="0064312E" w:rsidP="00B768EA">
      <w:r>
        <w:separator/>
      </w:r>
    </w:p>
  </w:footnote>
  <w:footnote w:type="continuationSeparator" w:id="0">
    <w:p w:rsidR="0064312E" w:rsidRDefault="0064312E" w:rsidP="00B7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B5B3D"/>
    <w:multiLevelType w:val="hybridMultilevel"/>
    <w:tmpl w:val="B8D42B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E6C75"/>
    <w:multiLevelType w:val="multilevel"/>
    <w:tmpl w:val="2F36732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nsid w:val="01262CE1"/>
    <w:multiLevelType w:val="hybridMultilevel"/>
    <w:tmpl w:val="27789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F3025"/>
    <w:multiLevelType w:val="hybridMultilevel"/>
    <w:tmpl w:val="62245AB2"/>
    <w:lvl w:ilvl="0" w:tplc="2318D65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B71AD4"/>
    <w:multiLevelType w:val="hybridMultilevel"/>
    <w:tmpl w:val="DA78E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73389"/>
    <w:multiLevelType w:val="hybridMultilevel"/>
    <w:tmpl w:val="9A7C3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4C3B9A"/>
    <w:multiLevelType w:val="multilevel"/>
    <w:tmpl w:val="6088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368AD"/>
    <w:multiLevelType w:val="multilevel"/>
    <w:tmpl w:val="E6AC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83401"/>
    <w:multiLevelType w:val="multilevel"/>
    <w:tmpl w:val="A3880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CB1441"/>
    <w:multiLevelType w:val="hybridMultilevel"/>
    <w:tmpl w:val="710C6B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FF52736"/>
    <w:multiLevelType w:val="multilevel"/>
    <w:tmpl w:val="1D1873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1C538B"/>
    <w:multiLevelType w:val="hybridMultilevel"/>
    <w:tmpl w:val="812883B2"/>
    <w:lvl w:ilvl="0" w:tplc="3272B482">
      <w:start w:val="7"/>
      <w:numFmt w:val="upperRoman"/>
      <w:lvlText w:val="%1."/>
      <w:lvlJc w:val="left"/>
      <w:pPr>
        <w:ind w:left="1155" w:hanging="72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22E25E1E"/>
    <w:multiLevelType w:val="multilevel"/>
    <w:tmpl w:val="FF86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713C2D"/>
    <w:multiLevelType w:val="multilevel"/>
    <w:tmpl w:val="AD6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9BE"/>
    <w:multiLevelType w:val="multilevel"/>
    <w:tmpl w:val="CC2C6432"/>
    <w:lvl w:ilvl="0">
      <w:start w:val="3"/>
      <w:numFmt w:val="decimal"/>
      <w:lvlText w:val="%1"/>
      <w:lvlJc w:val="left"/>
      <w:pPr>
        <w:ind w:left="360" w:hanging="360"/>
      </w:pPr>
      <w:rPr>
        <w:rFonts w:eastAsia="Times New Roman" w:hint="default"/>
      </w:rPr>
    </w:lvl>
    <w:lvl w:ilvl="1">
      <w:start w:val="7"/>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2AB067C2"/>
    <w:multiLevelType w:val="hybridMultilevel"/>
    <w:tmpl w:val="2E7C9554"/>
    <w:lvl w:ilvl="0" w:tplc="0BA2C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FA9B9A"/>
    <w:multiLevelType w:val="hybridMultilevel"/>
    <w:tmpl w:val="1B3C80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C476C6A"/>
    <w:multiLevelType w:val="hybridMultilevel"/>
    <w:tmpl w:val="D2D86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D22723"/>
    <w:multiLevelType w:val="hybridMultilevel"/>
    <w:tmpl w:val="5CB029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1127A9"/>
    <w:multiLevelType w:val="hybridMultilevel"/>
    <w:tmpl w:val="DF4E6C5A"/>
    <w:lvl w:ilvl="0" w:tplc="55307EF2">
      <w:start w:val="1"/>
      <w:numFmt w:val="decimal"/>
      <w:lvlText w:val="%1."/>
      <w:lvlJc w:val="left"/>
      <w:pPr>
        <w:tabs>
          <w:tab w:val="num" w:pos="360"/>
        </w:tabs>
        <w:ind w:left="360" w:hanging="360"/>
      </w:pPr>
      <w:rPr>
        <w:rFonts w:hint="default"/>
      </w:rPr>
    </w:lvl>
    <w:lvl w:ilvl="1" w:tplc="2318D6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14586F"/>
    <w:multiLevelType w:val="hybridMultilevel"/>
    <w:tmpl w:val="D1461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373754"/>
    <w:multiLevelType w:val="multilevel"/>
    <w:tmpl w:val="4FCCA4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756A44"/>
    <w:multiLevelType w:val="multilevel"/>
    <w:tmpl w:val="00D8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450D0E"/>
    <w:multiLevelType w:val="hybridMultilevel"/>
    <w:tmpl w:val="F57E92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942F37"/>
    <w:multiLevelType w:val="hybridMultilevel"/>
    <w:tmpl w:val="76DEB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7D1E98"/>
    <w:multiLevelType w:val="hybridMultilevel"/>
    <w:tmpl w:val="D6DC2C84"/>
    <w:lvl w:ilvl="0" w:tplc="CED422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5A442D"/>
    <w:multiLevelType w:val="hybridMultilevel"/>
    <w:tmpl w:val="8E723A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3AD00B1"/>
    <w:multiLevelType w:val="multilevel"/>
    <w:tmpl w:val="6A9A2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5D530B6"/>
    <w:multiLevelType w:val="hybridMultilevel"/>
    <w:tmpl w:val="D2D86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244171"/>
    <w:multiLevelType w:val="multilevel"/>
    <w:tmpl w:val="C18A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A213CE"/>
    <w:multiLevelType w:val="hybridMultilevel"/>
    <w:tmpl w:val="FD14A128"/>
    <w:lvl w:ilvl="0" w:tplc="55307EF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F6A5277"/>
    <w:multiLevelType w:val="multilevel"/>
    <w:tmpl w:val="D630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5E543D"/>
    <w:multiLevelType w:val="hybridMultilevel"/>
    <w:tmpl w:val="80ACA662"/>
    <w:lvl w:ilvl="0" w:tplc="C5BC4D8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BA16A52"/>
    <w:multiLevelType w:val="hybridMultilevel"/>
    <w:tmpl w:val="3076A770"/>
    <w:lvl w:ilvl="0" w:tplc="92E03A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6A153D"/>
    <w:multiLevelType w:val="multilevel"/>
    <w:tmpl w:val="F87A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FB5770"/>
    <w:multiLevelType w:val="multilevel"/>
    <w:tmpl w:val="45984ADA"/>
    <w:lvl w:ilvl="0">
      <w:start w:val="4"/>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6">
    <w:nsid w:val="680961BF"/>
    <w:multiLevelType w:val="hybridMultilevel"/>
    <w:tmpl w:val="DC765FB0"/>
    <w:lvl w:ilvl="0" w:tplc="9806BD3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F44EC2"/>
    <w:multiLevelType w:val="hybridMultilevel"/>
    <w:tmpl w:val="39D283AA"/>
    <w:lvl w:ilvl="0" w:tplc="2868611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D77853"/>
    <w:multiLevelType w:val="hybridMultilevel"/>
    <w:tmpl w:val="D9D8AC24"/>
    <w:lvl w:ilvl="0" w:tplc="7EE23CA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6B2DB6"/>
    <w:multiLevelType w:val="hybridMultilevel"/>
    <w:tmpl w:val="C3C29D80"/>
    <w:lvl w:ilvl="0" w:tplc="FFFFFFFF">
      <w:start w:val="1"/>
      <w:numFmt w:val="bullet"/>
      <w:lvlText w:val="-"/>
      <w:lvlJc w:val="left"/>
      <w:pPr>
        <w:tabs>
          <w:tab w:val="num" w:pos="1134"/>
        </w:tabs>
        <w:ind w:left="1134" w:hanging="567"/>
      </w:pPr>
      <w:rPr>
        <w:rFonts w:ascii="Courier New" w:hAnsi="Courier New" w:hint="default"/>
      </w:rPr>
    </w:lvl>
    <w:lvl w:ilvl="1" w:tplc="FFFFFFFF" w:tentative="1">
      <w:start w:val="1"/>
      <w:numFmt w:val="bullet"/>
      <w:lvlText w:val="o"/>
      <w:lvlJc w:val="left"/>
      <w:pPr>
        <w:tabs>
          <w:tab w:val="num" w:pos="2007"/>
        </w:tabs>
        <w:ind w:left="2007" w:hanging="360"/>
      </w:pPr>
      <w:rPr>
        <w:rFonts w:ascii="Courier New" w:hAnsi="Courier New" w:cs="Arial Unicode MS"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Arial Unicode MS"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Arial Unicode MS"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nsid w:val="70577C1C"/>
    <w:multiLevelType w:val="multilevel"/>
    <w:tmpl w:val="1C9A8344"/>
    <w:lvl w:ilvl="0">
      <w:start w:val="5"/>
      <w:numFmt w:val="decimal"/>
      <w:lvlText w:val="%1."/>
      <w:lvlJc w:val="left"/>
      <w:pPr>
        <w:ind w:left="360" w:hanging="360"/>
      </w:pPr>
      <w:rPr>
        <w:rFonts w:hint="default"/>
        <w:color w:val="000000"/>
      </w:rPr>
    </w:lvl>
    <w:lvl w:ilvl="1">
      <w:start w:val="2"/>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1">
    <w:nsid w:val="7378108A"/>
    <w:multiLevelType w:val="hybridMultilevel"/>
    <w:tmpl w:val="CBDDC5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75548DF"/>
    <w:multiLevelType w:val="hybridMultilevel"/>
    <w:tmpl w:val="8FB82DF4"/>
    <w:lvl w:ilvl="0" w:tplc="528AC70C">
      <w:start w:val="6"/>
      <w:numFmt w:val="upperRoman"/>
      <w:lvlText w:val="%1."/>
      <w:lvlJc w:val="left"/>
      <w:pPr>
        <w:ind w:left="1155" w:hanging="72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3">
    <w:nsid w:val="7BA35F53"/>
    <w:multiLevelType w:val="multilevel"/>
    <w:tmpl w:val="75441A3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4">
    <w:nsid w:val="7D0C129D"/>
    <w:multiLevelType w:val="multilevel"/>
    <w:tmpl w:val="A67EC098"/>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nsid w:val="7F4D0D2A"/>
    <w:multiLevelType w:val="hybridMultilevel"/>
    <w:tmpl w:val="7E82E54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
  </w:num>
  <w:num w:numId="2">
    <w:abstractNumId w:val="2"/>
  </w:num>
  <w:num w:numId="3">
    <w:abstractNumId w:val="19"/>
  </w:num>
  <w:num w:numId="4">
    <w:abstractNumId w:val="30"/>
  </w:num>
  <w:num w:numId="5">
    <w:abstractNumId w:val="3"/>
  </w:num>
  <w:num w:numId="6">
    <w:abstractNumId w:val="37"/>
  </w:num>
  <w:num w:numId="7">
    <w:abstractNumId w:val="20"/>
  </w:num>
  <w:num w:numId="8">
    <w:abstractNumId w:val="38"/>
  </w:num>
  <w:num w:numId="9">
    <w:abstractNumId w:val="25"/>
  </w:num>
  <w:num w:numId="10">
    <w:abstractNumId w:val="13"/>
  </w:num>
  <w:num w:numId="11">
    <w:abstractNumId w:val="29"/>
  </w:num>
  <w:num w:numId="12">
    <w:abstractNumId w:val="43"/>
  </w:num>
  <w:num w:numId="13">
    <w:abstractNumId w:val="10"/>
  </w:num>
  <w:num w:numId="14">
    <w:abstractNumId w:val="22"/>
  </w:num>
  <w:num w:numId="15">
    <w:abstractNumId w:val="31"/>
  </w:num>
  <w:num w:numId="16">
    <w:abstractNumId w:val="45"/>
  </w:num>
  <w:num w:numId="17">
    <w:abstractNumId w:val="24"/>
  </w:num>
  <w:num w:numId="18">
    <w:abstractNumId w:val="6"/>
  </w:num>
  <w:num w:numId="19">
    <w:abstractNumId w:val="27"/>
  </w:num>
  <w:num w:numId="20">
    <w:abstractNumId w:val="4"/>
  </w:num>
  <w:num w:numId="21">
    <w:abstractNumId w:val="35"/>
  </w:num>
  <w:num w:numId="22">
    <w:abstractNumId w:val="0"/>
  </w:num>
  <w:num w:numId="23">
    <w:abstractNumId w:val="41"/>
  </w:num>
  <w:num w:numId="24">
    <w:abstractNumId w:val="16"/>
  </w:num>
  <w:num w:numId="25">
    <w:abstractNumId w:val="8"/>
  </w:num>
  <w:num w:numId="26">
    <w:abstractNumId w:val="7"/>
  </w:num>
  <w:num w:numId="27">
    <w:abstractNumId w:val="12"/>
  </w:num>
  <w:num w:numId="28">
    <w:abstractNumId w:val="32"/>
  </w:num>
  <w:num w:numId="29">
    <w:abstractNumId w:val="39"/>
  </w:num>
  <w:num w:numId="30">
    <w:abstractNumId w:val="44"/>
  </w:num>
  <w:num w:numId="31">
    <w:abstractNumId w:val="11"/>
  </w:num>
  <w:num w:numId="32">
    <w:abstractNumId w:val="33"/>
  </w:num>
  <w:num w:numId="33">
    <w:abstractNumId w:val="40"/>
  </w:num>
  <w:num w:numId="34">
    <w:abstractNumId w:val="42"/>
  </w:num>
  <w:num w:numId="35">
    <w:abstractNumId w:val="17"/>
  </w:num>
  <w:num w:numId="36">
    <w:abstractNumId w:val="28"/>
  </w:num>
  <w:num w:numId="37">
    <w:abstractNumId w:val="26"/>
  </w:num>
  <w:num w:numId="38">
    <w:abstractNumId w:val="34"/>
  </w:num>
  <w:num w:numId="39">
    <w:abstractNumId w:val="18"/>
  </w:num>
  <w:num w:numId="40">
    <w:abstractNumId w:val="36"/>
  </w:num>
  <w:num w:numId="41">
    <w:abstractNumId w:val="5"/>
  </w:num>
  <w:num w:numId="42">
    <w:abstractNumId w:val="23"/>
  </w:num>
  <w:num w:numId="43">
    <w:abstractNumId w:val="9"/>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2A"/>
    <w:rsid w:val="00005FA5"/>
    <w:rsid w:val="000162BD"/>
    <w:rsid w:val="00017670"/>
    <w:rsid w:val="00030A0C"/>
    <w:rsid w:val="0003454D"/>
    <w:rsid w:val="0003726F"/>
    <w:rsid w:val="00040A85"/>
    <w:rsid w:val="000544E1"/>
    <w:rsid w:val="00057C9D"/>
    <w:rsid w:val="00070444"/>
    <w:rsid w:val="00071F88"/>
    <w:rsid w:val="00085BAC"/>
    <w:rsid w:val="00093394"/>
    <w:rsid w:val="0009374A"/>
    <w:rsid w:val="000A3747"/>
    <w:rsid w:val="000B4357"/>
    <w:rsid w:val="000B645E"/>
    <w:rsid w:val="000D03A9"/>
    <w:rsid w:val="000D1CE3"/>
    <w:rsid w:val="000D2A39"/>
    <w:rsid w:val="000F54BE"/>
    <w:rsid w:val="00107D5D"/>
    <w:rsid w:val="00110C8C"/>
    <w:rsid w:val="00117999"/>
    <w:rsid w:val="00121069"/>
    <w:rsid w:val="00130B2A"/>
    <w:rsid w:val="00132E05"/>
    <w:rsid w:val="001356DA"/>
    <w:rsid w:val="001458A3"/>
    <w:rsid w:val="00146264"/>
    <w:rsid w:val="00155AAF"/>
    <w:rsid w:val="00160169"/>
    <w:rsid w:val="00160278"/>
    <w:rsid w:val="0016679B"/>
    <w:rsid w:val="001833B3"/>
    <w:rsid w:val="001929CB"/>
    <w:rsid w:val="00197AFB"/>
    <w:rsid w:val="001A2803"/>
    <w:rsid w:val="001B21F0"/>
    <w:rsid w:val="001B7AA5"/>
    <w:rsid w:val="001C084F"/>
    <w:rsid w:val="001C626B"/>
    <w:rsid w:val="001D5B00"/>
    <w:rsid w:val="001E186C"/>
    <w:rsid w:val="001E230C"/>
    <w:rsid w:val="001F1152"/>
    <w:rsid w:val="001F5195"/>
    <w:rsid w:val="002011C1"/>
    <w:rsid w:val="002027C4"/>
    <w:rsid w:val="00204AA1"/>
    <w:rsid w:val="002207C0"/>
    <w:rsid w:val="00220AEE"/>
    <w:rsid w:val="00225B52"/>
    <w:rsid w:val="00231331"/>
    <w:rsid w:val="0023425A"/>
    <w:rsid w:val="00236A30"/>
    <w:rsid w:val="00256D3B"/>
    <w:rsid w:val="00267A01"/>
    <w:rsid w:val="00277BFA"/>
    <w:rsid w:val="00286575"/>
    <w:rsid w:val="002B0F29"/>
    <w:rsid w:val="002C39AD"/>
    <w:rsid w:val="002D15C4"/>
    <w:rsid w:val="002D3D34"/>
    <w:rsid w:val="002D481A"/>
    <w:rsid w:val="002D756F"/>
    <w:rsid w:val="002E711F"/>
    <w:rsid w:val="002F02DB"/>
    <w:rsid w:val="002F2DAE"/>
    <w:rsid w:val="002F32FA"/>
    <w:rsid w:val="002F7A70"/>
    <w:rsid w:val="003176B1"/>
    <w:rsid w:val="00321A76"/>
    <w:rsid w:val="00337F64"/>
    <w:rsid w:val="00344F4E"/>
    <w:rsid w:val="00345085"/>
    <w:rsid w:val="0036108A"/>
    <w:rsid w:val="00370046"/>
    <w:rsid w:val="00376784"/>
    <w:rsid w:val="00381348"/>
    <w:rsid w:val="00383100"/>
    <w:rsid w:val="00395779"/>
    <w:rsid w:val="003A194E"/>
    <w:rsid w:val="003A1E0D"/>
    <w:rsid w:val="003B0459"/>
    <w:rsid w:val="003D25BF"/>
    <w:rsid w:val="003E72A1"/>
    <w:rsid w:val="003E7429"/>
    <w:rsid w:val="003F2A75"/>
    <w:rsid w:val="0040028E"/>
    <w:rsid w:val="00401208"/>
    <w:rsid w:val="004115BA"/>
    <w:rsid w:val="00412131"/>
    <w:rsid w:val="00431838"/>
    <w:rsid w:val="00441612"/>
    <w:rsid w:val="004432A0"/>
    <w:rsid w:val="00446A8F"/>
    <w:rsid w:val="00455973"/>
    <w:rsid w:val="00456F6C"/>
    <w:rsid w:val="00456F95"/>
    <w:rsid w:val="00471152"/>
    <w:rsid w:val="00477316"/>
    <w:rsid w:val="004777ED"/>
    <w:rsid w:val="0048155E"/>
    <w:rsid w:val="0048495E"/>
    <w:rsid w:val="004861D5"/>
    <w:rsid w:val="004A22E3"/>
    <w:rsid w:val="004A37C8"/>
    <w:rsid w:val="004B0C48"/>
    <w:rsid w:val="004B511E"/>
    <w:rsid w:val="004C21DB"/>
    <w:rsid w:val="004C2539"/>
    <w:rsid w:val="004C5418"/>
    <w:rsid w:val="004C6F97"/>
    <w:rsid w:val="004D001A"/>
    <w:rsid w:val="004D1294"/>
    <w:rsid w:val="004D2781"/>
    <w:rsid w:val="004D7E25"/>
    <w:rsid w:val="004E2AF7"/>
    <w:rsid w:val="004F10CE"/>
    <w:rsid w:val="004F5B11"/>
    <w:rsid w:val="00501B69"/>
    <w:rsid w:val="005048E1"/>
    <w:rsid w:val="00505E5B"/>
    <w:rsid w:val="00515F19"/>
    <w:rsid w:val="00520DDB"/>
    <w:rsid w:val="005213C9"/>
    <w:rsid w:val="00522F24"/>
    <w:rsid w:val="005240C6"/>
    <w:rsid w:val="00524149"/>
    <w:rsid w:val="005340F1"/>
    <w:rsid w:val="00540759"/>
    <w:rsid w:val="00542229"/>
    <w:rsid w:val="00542A74"/>
    <w:rsid w:val="00550DBC"/>
    <w:rsid w:val="00563752"/>
    <w:rsid w:val="00576032"/>
    <w:rsid w:val="00576CFA"/>
    <w:rsid w:val="00580066"/>
    <w:rsid w:val="00582281"/>
    <w:rsid w:val="00587F33"/>
    <w:rsid w:val="00592207"/>
    <w:rsid w:val="005977CA"/>
    <w:rsid w:val="005A2924"/>
    <w:rsid w:val="005A2991"/>
    <w:rsid w:val="005B7511"/>
    <w:rsid w:val="005C1763"/>
    <w:rsid w:val="005D0B60"/>
    <w:rsid w:val="005D185D"/>
    <w:rsid w:val="005D2ED8"/>
    <w:rsid w:val="005D3919"/>
    <w:rsid w:val="005D5477"/>
    <w:rsid w:val="005E1F2F"/>
    <w:rsid w:val="005F26C6"/>
    <w:rsid w:val="0061059C"/>
    <w:rsid w:val="006209A6"/>
    <w:rsid w:val="00626401"/>
    <w:rsid w:val="006401C4"/>
    <w:rsid w:val="00641299"/>
    <w:rsid w:val="0064312E"/>
    <w:rsid w:val="00645857"/>
    <w:rsid w:val="00651412"/>
    <w:rsid w:val="006562CF"/>
    <w:rsid w:val="00666520"/>
    <w:rsid w:val="00666B25"/>
    <w:rsid w:val="006673E4"/>
    <w:rsid w:val="00684CAF"/>
    <w:rsid w:val="006A3FD9"/>
    <w:rsid w:val="006A57C6"/>
    <w:rsid w:val="006A75E7"/>
    <w:rsid w:val="006B1006"/>
    <w:rsid w:val="006B23F7"/>
    <w:rsid w:val="006B3AF4"/>
    <w:rsid w:val="006B3BA4"/>
    <w:rsid w:val="006B4CC8"/>
    <w:rsid w:val="006C0720"/>
    <w:rsid w:val="006C0784"/>
    <w:rsid w:val="006D2F54"/>
    <w:rsid w:val="006D539C"/>
    <w:rsid w:val="006F1E89"/>
    <w:rsid w:val="006F50D2"/>
    <w:rsid w:val="00704DC6"/>
    <w:rsid w:val="00705E4E"/>
    <w:rsid w:val="0070603B"/>
    <w:rsid w:val="00711473"/>
    <w:rsid w:val="00712F47"/>
    <w:rsid w:val="0071309A"/>
    <w:rsid w:val="007171DD"/>
    <w:rsid w:val="00722AC5"/>
    <w:rsid w:val="00726055"/>
    <w:rsid w:val="007264B9"/>
    <w:rsid w:val="00735D23"/>
    <w:rsid w:val="00743CEF"/>
    <w:rsid w:val="007535A4"/>
    <w:rsid w:val="00767332"/>
    <w:rsid w:val="0077550A"/>
    <w:rsid w:val="0079105E"/>
    <w:rsid w:val="007A024E"/>
    <w:rsid w:val="007A19E8"/>
    <w:rsid w:val="007B04CE"/>
    <w:rsid w:val="007B3995"/>
    <w:rsid w:val="007C1565"/>
    <w:rsid w:val="007C2063"/>
    <w:rsid w:val="007C3DB9"/>
    <w:rsid w:val="007C50E0"/>
    <w:rsid w:val="007D6251"/>
    <w:rsid w:val="007E24F6"/>
    <w:rsid w:val="007E488C"/>
    <w:rsid w:val="007E5C01"/>
    <w:rsid w:val="007E6FAF"/>
    <w:rsid w:val="007E7CB2"/>
    <w:rsid w:val="007F4FBC"/>
    <w:rsid w:val="007F5950"/>
    <w:rsid w:val="00812F41"/>
    <w:rsid w:val="00816860"/>
    <w:rsid w:val="008213AE"/>
    <w:rsid w:val="00824BFD"/>
    <w:rsid w:val="00845072"/>
    <w:rsid w:val="008746BB"/>
    <w:rsid w:val="008767C8"/>
    <w:rsid w:val="00882D2F"/>
    <w:rsid w:val="00892FE7"/>
    <w:rsid w:val="00895CE4"/>
    <w:rsid w:val="008A5CC0"/>
    <w:rsid w:val="008A7EDC"/>
    <w:rsid w:val="008B6FFA"/>
    <w:rsid w:val="008C30D9"/>
    <w:rsid w:val="008C7A8C"/>
    <w:rsid w:val="008D3B16"/>
    <w:rsid w:val="008E753D"/>
    <w:rsid w:val="008F0B00"/>
    <w:rsid w:val="00905659"/>
    <w:rsid w:val="00910E3F"/>
    <w:rsid w:val="009158D7"/>
    <w:rsid w:val="00915906"/>
    <w:rsid w:val="009179CD"/>
    <w:rsid w:val="00926CFF"/>
    <w:rsid w:val="0093453A"/>
    <w:rsid w:val="00946FBF"/>
    <w:rsid w:val="0094722C"/>
    <w:rsid w:val="00954D5F"/>
    <w:rsid w:val="0096096E"/>
    <w:rsid w:val="00960A22"/>
    <w:rsid w:val="00961D8E"/>
    <w:rsid w:val="00961ECF"/>
    <w:rsid w:val="00971F0E"/>
    <w:rsid w:val="00971FC0"/>
    <w:rsid w:val="00983F65"/>
    <w:rsid w:val="00985AD7"/>
    <w:rsid w:val="009A4665"/>
    <w:rsid w:val="009A674E"/>
    <w:rsid w:val="009C5383"/>
    <w:rsid w:val="009C53F4"/>
    <w:rsid w:val="009C5AF1"/>
    <w:rsid w:val="009E1461"/>
    <w:rsid w:val="009E6CBD"/>
    <w:rsid w:val="009F14EB"/>
    <w:rsid w:val="00A167F0"/>
    <w:rsid w:val="00A16D75"/>
    <w:rsid w:val="00A17D3B"/>
    <w:rsid w:val="00A209AF"/>
    <w:rsid w:val="00A26664"/>
    <w:rsid w:val="00A41127"/>
    <w:rsid w:val="00A7758D"/>
    <w:rsid w:val="00AA0BBE"/>
    <w:rsid w:val="00AA114C"/>
    <w:rsid w:val="00AA5487"/>
    <w:rsid w:val="00AB6403"/>
    <w:rsid w:val="00AC3D89"/>
    <w:rsid w:val="00AD3D57"/>
    <w:rsid w:val="00AD73D2"/>
    <w:rsid w:val="00AE1EE6"/>
    <w:rsid w:val="00AE3A24"/>
    <w:rsid w:val="00AF4DA9"/>
    <w:rsid w:val="00AF7CEA"/>
    <w:rsid w:val="00B04020"/>
    <w:rsid w:val="00B13EE5"/>
    <w:rsid w:val="00B164B3"/>
    <w:rsid w:val="00B17F23"/>
    <w:rsid w:val="00B206D6"/>
    <w:rsid w:val="00B25AD6"/>
    <w:rsid w:val="00B27B51"/>
    <w:rsid w:val="00B34075"/>
    <w:rsid w:val="00B43725"/>
    <w:rsid w:val="00B468E3"/>
    <w:rsid w:val="00B64699"/>
    <w:rsid w:val="00B7422B"/>
    <w:rsid w:val="00B74604"/>
    <w:rsid w:val="00B768EA"/>
    <w:rsid w:val="00B8375D"/>
    <w:rsid w:val="00BA139E"/>
    <w:rsid w:val="00BA6D3D"/>
    <w:rsid w:val="00BB4EB8"/>
    <w:rsid w:val="00BC40CB"/>
    <w:rsid w:val="00BC52A0"/>
    <w:rsid w:val="00BD4EF8"/>
    <w:rsid w:val="00BE64AF"/>
    <w:rsid w:val="00BF0C3B"/>
    <w:rsid w:val="00BF12D9"/>
    <w:rsid w:val="00C01A84"/>
    <w:rsid w:val="00C028A1"/>
    <w:rsid w:val="00C0334F"/>
    <w:rsid w:val="00C0521E"/>
    <w:rsid w:val="00C056C4"/>
    <w:rsid w:val="00C061D2"/>
    <w:rsid w:val="00C07396"/>
    <w:rsid w:val="00C0762B"/>
    <w:rsid w:val="00C22494"/>
    <w:rsid w:val="00C307E4"/>
    <w:rsid w:val="00C523A2"/>
    <w:rsid w:val="00C57AA7"/>
    <w:rsid w:val="00C60CC4"/>
    <w:rsid w:val="00C73C2A"/>
    <w:rsid w:val="00C86DE3"/>
    <w:rsid w:val="00C90684"/>
    <w:rsid w:val="00C91D4D"/>
    <w:rsid w:val="00CA53EB"/>
    <w:rsid w:val="00CB36D6"/>
    <w:rsid w:val="00CB56E5"/>
    <w:rsid w:val="00CC2EC3"/>
    <w:rsid w:val="00CD6289"/>
    <w:rsid w:val="00CF55EB"/>
    <w:rsid w:val="00D037AF"/>
    <w:rsid w:val="00D1590E"/>
    <w:rsid w:val="00D17995"/>
    <w:rsid w:val="00D2087B"/>
    <w:rsid w:val="00D20E0F"/>
    <w:rsid w:val="00D26EF5"/>
    <w:rsid w:val="00D2778E"/>
    <w:rsid w:val="00D40D0A"/>
    <w:rsid w:val="00D5793F"/>
    <w:rsid w:val="00D73DFC"/>
    <w:rsid w:val="00D82D84"/>
    <w:rsid w:val="00D923DA"/>
    <w:rsid w:val="00DB05EF"/>
    <w:rsid w:val="00DC2733"/>
    <w:rsid w:val="00DC452A"/>
    <w:rsid w:val="00DD0109"/>
    <w:rsid w:val="00DD7165"/>
    <w:rsid w:val="00E22ED1"/>
    <w:rsid w:val="00E2344C"/>
    <w:rsid w:val="00E2682E"/>
    <w:rsid w:val="00E50061"/>
    <w:rsid w:val="00E505B0"/>
    <w:rsid w:val="00E54A7E"/>
    <w:rsid w:val="00E55811"/>
    <w:rsid w:val="00E7680A"/>
    <w:rsid w:val="00E8397B"/>
    <w:rsid w:val="00E90AA1"/>
    <w:rsid w:val="00E912A9"/>
    <w:rsid w:val="00E948B9"/>
    <w:rsid w:val="00EA1AFE"/>
    <w:rsid w:val="00EA4015"/>
    <w:rsid w:val="00EA5782"/>
    <w:rsid w:val="00EC1822"/>
    <w:rsid w:val="00EC4E42"/>
    <w:rsid w:val="00ED7600"/>
    <w:rsid w:val="00EE3376"/>
    <w:rsid w:val="00EF77D0"/>
    <w:rsid w:val="00F02C6F"/>
    <w:rsid w:val="00F04A80"/>
    <w:rsid w:val="00F05FF3"/>
    <w:rsid w:val="00F116AB"/>
    <w:rsid w:val="00F27FFB"/>
    <w:rsid w:val="00F30CCA"/>
    <w:rsid w:val="00F413E6"/>
    <w:rsid w:val="00F430A4"/>
    <w:rsid w:val="00F642FA"/>
    <w:rsid w:val="00F67976"/>
    <w:rsid w:val="00F726E8"/>
    <w:rsid w:val="00F85897"/>
    <w:rsid w:val="00FA24F0"/>
    <w:rsid w:val="00FA26CE"/>
    <w:rsid w:val="00FC3857"/>
    <w:rsid w:val="00FC453C"/>
    <w:rsid w:val="00FC607D"/>
    <w:rsid w:val="00FC7B14"/>
    <w:rsid w:val="00FF10FC"/>
    <w:rsid w:val="00FF2CE1"/>
    <w:rsid w:val="00FF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F0"/>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uiPriority w:val="9"/>
    <w:qFormat/>
    <w:rsid w:val="002027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01B69"/>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6673E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24F0"/>
    <w:pPr>
      <w:jc w:val="center"/>
    </w:pPr>
    <w:rPr>
      <w:rFonts w:eastAsia="Times New Roman"/>
      <w:szCs w:val="20"/>
      <w:lang w:eastAsia="ru-RU"/>
    </w:rPr>
  </w:style>
  <w:style w:type="character" w:customStyle="1" w:styleId="a4">
    <w:name w:val="Основной текст Знак"/>
    <w:basedOn w:val="a0"/>
    <w:link w:val="a3"/>
    <w:uiPriority w:val="99"/>
    <w:rsid w:val="00FA24F0"/>
    <w:rPr>
      <w:rFonts w:ascii="Times New Roman" w:eastAsia="Times New Roman" w:hAnsi="Times New Roman" w:cs="Times New Roman"/>
      <w:sz w:val="24"/>
      <w:szCs w:val="20"/>
      <w:lang w:eastAsia="ru-RU"/>
    </w:rPr>
  </w:style>
  <w:style w:type="paragraph" w:styleId="a5">
    <w:name w:val="Normal (Web)"/>
    <w:basedOn w:val="a"/>
    <w:uiPriority w:val="99"/>
    <w:unhideWhenUsed/>
    <w:rsid w:val="00501B69"/>
    <w:pPr>
      <w:spacing w:before="100" w:beforeAutospacing="1" w:after="100" w:afterAutospacing="1"/>
    </w:pPr>
    <w:rPr>
      <w:rFonts w:eastAsia="Times New Roman"/>
      <w:lang w:eastAsia="ru-RU"/>
    </w:rPr>
  </w:style>
  <w:style w:type="character" w:customStyle="1" w:styleId="20">
    <w:name w:val="Заголовок 2 Знак"/>
    <w:basedOn w:val="a0"/>
    <w:link w:val="2"/>
    <w:uiPriority w:val="9"/>
    <w:rsid w:val="00501B69"/>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501B69"/>
    <w:rPr>
      <w:color w:val="0000FF"/>
      <w:u w:val="single"/>
    </w:rPr>
  </w:style>
  <w:style w:type="character" w:customStyle="1" w:styleId="review-h5">
    <w:name w:val="review-h5"/>
    <w:basedOn w:val="a0"/>
    <w:rsid w:val="00501B69"/>
  </w:style>
  <w:style w:type="character" w:styleId="a7">
    <w:name w:val="Strong"/>
    <w:basedOn w:val="a0"/>
    <w:uiPriority w:val="22"/>
    <w:qFormat/>
    <w:rsid w:val="00501B69"/>
    <w:rPr>
      <w:b/>
      <w:bCs/>
    </w:rPr>
  </w:style>
  <w:style w:type="table" w:styleId="a8">
    <w:name w:val="Table Grid"/>
    <w:basedOn w:val="a1"/>
    <w:rsid w:val="00DD71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027C4"/>
    <w:rPr>
      <w:rFonts w:asciiTheme="majorHAnsi" w:eastAsiaTheme="majorEastAsia" w:hAnsiTheme="majorHAnsi" w:cstheme="majorBidi"/>
      <w:b/>
      <w:bCs/>
      <w:color w:val="365F91" w:themeColor="accent1" w:themeShade="BF"/>
      <w:sz w:val="28"/>
      <w:szCs w:val="28"/>
      <w:lang w:eastAsia="ja-JP"/>
    </w:rPr>
  </w:style>
  <w:style w:type="paragraph" w:styleId="a9">
    <w:name w:val="Balloon Text"/>
    <w:basedOn w:val="a"/>
    <w:link w:val="aa"/>
    <w:uiPriority w:val="99"/>
    <w:semiHidden/>
    <w:unhideWhenUsed/>
    <w:rsid w:val="002027C4"/>
    <w:rPr>
      <w:rFonts w:ascii="Tahoma" w:hAnsi="Tahoma" w:cs="Tahoma"/>
      <w:sz w:val="16"/>
      <w:szCs w:val="16"/>
    </w:rPr>
  </w:style>
  <w:style w:type="character" w:customStyle="1" w:styleId="aa">
    <w:name w:val="Текст выноски Знак"/>
    <w:basedOn w:val="a0"/>
    <w:link w:val="a9"/>
    <w:uiPriority w:val="99"/>
    <w:semiHidden/>
    <w:rsid w:val="002027C4"/>
    <w:rPr>
      <w:rFonts w:ascii="Tahoma" w:eastAsia="MS Mincho" w:hAnsi="Tahoma" w:cs="Tahoma"/>
      <w:sz w:val="16"/>
      <w:szCs w:val="16"/>
      <w:lang w:eastAsia="ja-JP"/>
    </w:rPr>
  </w:style>
  <w:style w:type="character" w:customStyle="1" w:styleId="30">
    <w:name w:val="Заголовок 3 Знак"/>
    <w:basedOn w:val="a0"/>
    <w:link w:val="3"/>
    <w:uiPriority w:val="9"/>
    <w:semiHidden/>
    <w:rsid w:val="006673E4"/>
    <w:rPr>
      <w:rFonts w:asciiTheme="majorHAnsi" w:eastAsiaTheme="majorEastAsia" w:hAnsiTheme="majorHAnsi" w:cstheme="majorBidi"/>
      <w:b/>
      <w:bCs/>
      <w:color w:val="4F81BD" w:themeColor="accent1"/>
      <w:sz w:val="24"/>
      <w:szCs w:val="24"/>
      <w:lang w:eastAsia="ja-JP"/>
    </w:rPr>
  </w:style>
  <w:style w:type="paragraph" w:styleId="ab">
    <w:name w:val="List Paragraph"/>
    <w:basedOn w:val="a"/>
    <w:uiPriority w:val="99"/>
    <w:qFormat/>
    <w:rsid w:val="007E488C"/>
    <w:pPr>
      <w:ind w:left="720"/>
      <w:contextualSpacing/>
    </w:pPr>
  </w:style>
  <w:style w:type="character" w:customStyle="1" w:styleId="b-post-tagstag">
    <w:name w:val="b-post-tags__tag"/>
    <w:basedOn w:val="a0"/>
    <w:rsid w:val="00AD3D57"/>
  </w:style>
  <w:style w:type="paragraph" w:styleId="HTML">
    <w:name w:val="HTML Preformatted"/>
    <w:basedOn w:val="a"/>
    <w:link w:val="HTML0"/>
    <w:unhideWhenUsed/>
    <w:rsid w:val="0045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6F95"/>
    <w:rPr>
      <w:rFonts w:ascii="Courier New" w:eastAsia="Times New Roman" w:hAnsi="Courier New" w:cs="Courier New"/>
      <w:sz w:val="20"/>
      <w:szCs w:val="20"/>
      <w:lang w:eastAsia="ru-RU"/>
    </w:rPr>
  </w:style>
  <w:style w:type="character" w:customStyle="1" w:styleId="apple-style-span">
    <w:name w:val="apple-style-span"/>
    <w:basedOn w:val="a0"/>
    <w:rsid w:val="004A37C8"/>
  </w:style>
  <w:style w:type="character" w:customStyle="1" w:styleId="apple-converted-space">
    <w:name w:val="apple-converted-space"/>
    <w:basedOn w:val="a0"/>
    <w:rsid w:val="004A37C8"/>
  </w:style>
  <w:style w:type="paragraph" w:styleId="ac">
    <w:name w:val="Body Text Indent"/>
    <w:basedOn w:val="a"/>
    <w:link w:val="ad"/>
    <w:uiPriority w:val="99"/>
    <w:semiHidden/>
    <w:unhideWhenUsed/>
    <w:rsid w:val="004A37C8"/>
    <w:pPr>
      <w:spacing w:after="120"/>
      <w:ind w:left="283"/>
    </w:pPr>
  </w:style>
  <w:style w:type="character" w:customStyle="1" w:styleId="ad">
    <w:name w:val="Основной текст с отступом Знак"/>
    <w:basedOn w:val="a0"/>
    <w:link w:val="ac"/>
    <w:uiPriority w:val="99"/>
    <w:semiHidden/>
    <w:rsid w:val="004A37C8"/>
    <w:rPr>
      <w:rFonts w:ascii="Times New Roman" w:eastAsia="MS Mincho" w:hAnsi="Times New Roman" w:cs="Times New Roman"/>
      <w:sz w:val="24"/>
      <w:szCs w:val="24"/>
      <w:lang w:eastAsia="ja-JP"/>
    </w:rPr>
  </w:style>
  <w:style w:type="paragraph" w:styleId="21">
    <w:name w:val="Body Text Indent 2"/>
    <w:basedOn w:val="a"/>
    <w:link w:val="22"/>
    <w:uiPriority w:val="99"/>
    <w:unhideWhenUsed/>
    <w:rsid w:val="00735D23"/>
    <w:pPr>
      <w:spacing w:after="120" w:line="480" w:lineRule="auto"/>
      <w:ind w:left="283"/>
    </w:pPr>
  </w:style>
  <w:style w:type="character" w:customStyle="1" w:styleId="22">
    <w:name w:val="Основной текст с отступом 2 Знак"/>
    <w:basedOn w:val="a0"/>
    <w:link w:val="21"/>
    <w:uiPriority w:val="99"/>
    <w:rsid w:val="00735D23"/>
    <w:rPr>
      <w:rFonts w:ascii="Times New Roman" w:eastAsia="MS Mincho" w:hAnsi="Times New Roman" w:cs="Times New Roman"/>
      <w:sz w:val="24"/>
      <w:szCs w:val="24"/>
      <w:lang w:eastAsia="ja-JP"/>
    </w:rPr>
  </w:style>
  <w:style w:type="paragraph" w:customStyle="1" w:styleId="ae">
    <w:name w:val="Обычный.Нормальный"/>
    <w:rsid w:val="00743CEF"/>
    <w:pPr>
      <w:spacing w:after="0" w:line="240" w:lineRule="auto"/>
    </w:pPr>
    <w:rPr>
      <w:rFonts w:ascii="Times New Roman" w:eastAsia="Times New Roman" w:hAnsi="Times New Roman" w:cs="Times New Roman"/>
      <w:snapToGrid w:val="0"/>
      <w:sz w:val="28"/>
      <w:szCs w:val="20"/>
      <w:lang w:eastAsia="ru-RU"/>
    </w:rPr>
  </w:style>
  <w:style w:type="character" w:customStyle="1" w:styleId="butback">
    <w:name w:val="butback"/>
    <w:basedOn w:val="a0"/>
    <w:rsid w:val="003A1E0D"/>
  </w:style>
  <w:style w:type="character" w:customStyle="1" w:styleId="submenu-table">
    <w:name w:val="submenu-table"/>
    <w:basedOn w:val="a0"/>
    <w:rsid w:val="003A1E0D"/>
  </w:style>
  <w:style w:type="character" w:styleId="af">
    <w:name w:val="Emphasis"/>
    <w:basedOn w:val="a0"/>
    <w:uiPriority w:val="20"/>
    <w:qFormat/>
    <w:rsid w:val="003A1E0D"/>
    <w:rPr>
      <w:i/>
      <w:iCs/>
    </w:rPr>
  </w:style>
  <w:style w:type="paragraph" w:styleId="af0">
    <w:name w:val="No Spacing"/>
    <w:uiPriority w:val="1"/>
    <w:qFormat/>
    <w:rsid w:val="00030A0C"/>
    <w:pPr>
      <w:spacing w:after="0" w:line="240" w:lineRule="auto"/>
    </w:pPr>
    <w:rPr>
      <w:rFonts w:ascii="Times New Roman" w:eastAsia="MS Mincho" w:hAnsi="Times New Roman" w:cs="Times New Roman"/>
      <w:sz w:val="24"/>
      <w:szCs w:val="24"/>
      <w:lang w:eastAsia="ja-JP"/>
    </w:rPr>
  </w:style>
  <w:style w:type="paragraph" w:styleId="af1">
    <w:name w:val="header"/>
    <w:basedOn w:val="a"/>
    <w:link w:val="af2"/>
    <w:uiPriority w:val="99"/>
    <w:unhideWhenUsed/>
    <w:rsid w:val="00B768EA"/>
    <w:pPr>
      <w:tabs>
        <w:tab w:val="center" w:pos="4677"/>
        <w:tab w:val="right" w:pos="9355"/>
      </w:tabs>
    </w:pPr>
  </w:style>
  <w:style w:type="character" w:customStyle="1" w:styleId="af2">
    <w:name w:val="Верхний колонтитул Знак"/>
    <w:basedOn w:val="a0"/>
    <w:link w:val="af1"/>
    <w:uiPriority w:val="99"/>
    <w:rsid w:val="00B768EA"/>
    <w:rPr>
      <w:rFonts w:ascii="Times New Roman" w:eastAsia="MS Mincho" w:hAnsi="Times New Roman" w:cs="Times New Roman"/>
      <w:sz w:val="24"/>
      <w:szCs w:val="24"/>
      <w:lang w:eastAsia="ja-JP"/>
    </w:rPr>
  </w:style>
  <w:style w:type="paragraph" w:styleId="af3">
    <w:name w:val="footer"/>
    <w:basedOn w:val="a"/>
    <w:link w:val="af4"/>
    <w:uiPriority w:val="99"/>
    <w:unhideWhenUsed/>
    <w:rsid w:val="00B768EA"/>
    <w:pPr>
      <w:tabs>
        <w:tab w:val="center" w:pos="4677"/>
        <w:tab w:val="right" w:pos="9355"/>
      </w:tabs>
    </w:pPr>
  </w:style>
  <w:style w:type="character" w:customStyle="1" w:styleId="af4">
    <w:name w:val="Нижний колонтитул Знак"/>
    <w:basedOn w:val="a0"/>
    <w:link w:val="af3"/>
    <w:uiPriority w:val="99"/>
    <w:rsid w:val="00B768EA"/>
    <w:rPr>
      <w:rFonts w:ascii="Times New Roman" w:eastAsia="MS Mincho" w:hAnsi="Times New Roman" w:cs="Times New Roman"/>
      <w:sz w:val="24"/>
      <w:szCs w:val="24"/>
      <w:lang w:eastAsia="ja-JP"/>
    </w:rPr>
  </w:style>
  <w:style w:type="character" w:customStyle="1" w:styleId="grame">
    <w:name w:val="grame"/>
    <w:basedOn w:val="a0"/>
    <w:rsid w:val="00256D3B"/>
  </w:style>
  <w:style w:type="paragraph" w:customStyle="1" w:styleId="Default">
    <w:name w:val="Default"/>
    <w:rsid w:val="000B43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ob">
    <w:name w:val="tekstob"/>
    <w:basedOn w:val="a"/>
    <w:rsid w:val="00E54A7E"/>
    <w:pPr>
      <w:spacing w:before="100" w:beforeAutospacing="1" w:after="100" w:afterAutospacing="1"/>
    </w:pPr>
    <w:rPr>
      <w:rFonts w:eastAsia="Times New Roman"/>
      <w:lang w:eastAsia="ru-RU"/>
    </w:rPr>
  </w:style>
  <w:style w:type="paragraph" w:styleId="af5">
    <w:name w:val="footnote text"/>
    <w:basedOn w:val="a"/>
    <w:link w:val="af6"/>
    <w:uiPriority w:val="99"/>
    <w:semiHidden/>
    <w:unhideWhenUsed/>
    <w:rsid w:val="000B645E"/>
    <w:rPr>
      <w:sz w:val="20"/>
      <w:szCs w:val="20"/>
    </w:rPr>
  </w:style>
  <w:style w:type="character" w:customStyle="1" w:styleId="af6">
    <w:name w:val="Текст сноски Знак"/>
    <w:basedOn w:val="a0"/>
    <w:link w:val="af5"/>
    <w:uiPriority w:val="99"/>
    <w:semiHidden/>
    <w:rsid w:val="000B645E"/>
    <w:rPr>
      <w:rFonts w:ascii="Times New Roman" w:eastAsia="MS Mincho" w:hAnsi="Times New Roman" w:cs="Times New Roman"/>
      <w:sz w:val="20"/>
      <w:szCs w:val="20"/>
      <w:lang w:eastAsia="ja-JP"/>
    </w:rPr>
  </w:style>
  <w:style w:type="character" w:styleId="af7">
    <w:name w:val="footnote reference"/>
    <w:basedOn w:val="a0"/>
    <w:uiPriority w:val="99"/>
    <w:semiHidden/>
    <w:unhideWhenUsed/>
    <w:rsid w:val="000B645E"/>
    <w:rPr>
      <w:vertAlign w:val="superscript"/>
    </w:rPr>
  </w:style>
  <w:style w:type="paragraph" w:customStyle="1" w:styleId="ConsPlusNonformat">
    <w:name w:val="ConsPlusNonformat"/>
    <w:uiPriority w:val="99"/>
    <w:rsid w:val="00110C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F0"/>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uiPriority w:val="9"/>
    <w:qFormat/>
    <w:rsid w:val="002027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01B69"/>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6673E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24F0"/>
    <w:pPr>
      <w:jc w:val="center"/>
    </w:pPr>
    <w:rPr>
      <w:rFonts w:eastAsia="Times New Roman"/>
      <w:szCs w:val="20"/>
      <w:lang w:eastAsia="ru-RU"/>
    </w:rPr>
  </w:style>
  <w:style w:type="character" w:customStyle="1" w:styleId="a4">
    <w:name w:val="Основной текст Знак"/>
    <w:basedOn w:val="a0"/>
    <w:link w:val="a3"/>
    <w:uiPriority w:val="99"/>
    <w:rsid w:val="00FA24F0"/>
    <w:rPr>
      <w:rFonts w:ascii="Times New Roman" w:eastAsia="Times New Roman" w:hAnsi="Times New Roman" w:cs="Times New Roman"/>
      <w:sz w:val="24"/>
      <w:szCs w:val="20"/>
      <w:lang w:eastAsia="ru-RU"/>
    </w:rPr>
  </w:style>
  <w:style w:type="paragraph" w:styleId="a5">
    <w:name w:val="Normal (Web)"/>
    <w:basedOn w:val="a"/>
    <w:uiPriority w:val="99"/>
    <w:unhideWhenUsed/>
    <w:rsid w:val="00501B69"/>
    <w:pPr>
      <w:spacing w:before="100" w:beforeAutospacing="1" w:after="100" w:afterAutospacing="1"/>
    </w:pPr>
    <w:rPr>
      <w:rFonts w:eastAsia="Times New Roman"/>
      <w:lang w:eastAsia="ru-RU"/>
    </w:rPr>
  </w:style>
  <w:style w:type="character" w:customStyle="1" w:styleId="20">
    <w:name w:val="Заголовок 2 Знак"/>
    <w:basedOn w:val="a0"/>
    <w:link w:val="2"/>
    <w:uiPriority w:val="9"/>
    <w:rsid w:val="00501B69"/>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501B69"/>
    <w:rPr>
      <w:color w:val="0000FF"/>
      <w:u w:val="single"/>
    </w:rPr>
  </w:style>
  <w:style w:type="character" w:customStyle="1" w:styleId="review-h5">
    <w:name w:val="review-h5"/>
    <w:basedOn w:val="a0"/>
    <w:rsid w:val="00501B69"/>
  </w:style>
  <w:style w:type="character" w:styleId="a7">
    <w:name w:val="Strong"/>
    <w:basedOn w:val="a0"/>
    <w:uiPriority w:val="22"/>
    <w:qFormat/>
    <w:rsid w:val="00501B69"/>
    <w:rPr>
      <w:b/>
      <w:bCs/>
    </w:rPr>
  </w:style>
  <w:style w:type="table" w:styleId="a8">
    <w:name w:val="Table Grid"/>
    <w:basedOn w:val="a1"/>
    <w:rsid w:val="00DD71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027C4"/>
    <w:rPr>
      <w:rFonts w:asciiTheme="majorHAnsi" w:eastAsiaTheme="majorEastAsia" w:hAnsiTheme="majorHAnsi" w:cstheme="majorBidi"/>
      <w:b/>
      <w:bCs/>
      <w:color w:val="365F91" w:themeColor="accent1" w:themeShade="BF"/>
      <w:sz w:val="28"/>
      <w:szCs w:val="28"/>
      <w:lang w:eastAsia="ja-JP"/>
    </w:rPr>
  </w:style>
  <w:style w:type="paragraph" w:styleId="a9">
    <w:name w:val="Balloon Text"/>
    <w:basedOn w:val="a"/>
    <w:link w:val="aa"/>
    <w:uiPriority w:val="99"/>
    <w:semiHidden/>
    <w:unhideWhenUsed/>
    <w:rsid w:val="002027C4"/>
    <w:rPr>
      <w:rFonts w:ascii="Tahoma" w:hAnsi="Tahoma" w:cs="Tahoma"/>
      <w:sz w:val="16"/>
      <w:szCs w:val="16"/>
    </w:rPr>
  </w:style>
  <w:style w:type="character" w:customStyle="1" w:styleId="aa">
    <w:name w:val="Текст выноски Знак"/>
    <w:basedOn w:val="a0"/>
    <w:link w:val="a9"/>
    <w:uiPriority w:val="99"/>
    <w:semiHidden/>
    <w:rsid w:val="002027C4"/>
    <w:rPr>
      <w:rFonts w:ascii="Tahoma" w:eastAsia="MS Mincho" w:hAnsi="Tahoma" w:cs="Tahoma"/>
      <w:sz w:val="16"/>
      <w:szCs w:val="16"/>
      <w:lang w:eastAsia="ja-JP"/>
    </w:rPr>
  </w:style>
  <w:style w:type="character" w:customStyle="1" w:styleId="30">
    <w:name w:val="Заголовок 3 Знак"/>
    <w:basedOn w:val="a0"/>
    <w:link w:val="3"/>
    <w:uiPriority w:val="9"/>
    <w:semiHidden/>
    <w:rsid w:val="006673E4"/>
    <w:rPr>
      <w:rFonts w:asciiTheme="majorHAnsi" w:eastAsiaTheme="majorEastAsia" w:hAnsiTheme="majorHAnsi" w:cstheme="majorBidi"/>
      <w:b/>
      <w:bCs/>
      <w:color w:val="4F81BD" w:themeColor="accent1"/>
      <w:sz w:val="24"/>
      <w:szCs w:val="24"/>
      <w:lang w:eastAsia="ja-JP"/>
    </w:rPr>
  </w:style>
  <w:style w:type="paragraph" w:styleId="ab">
    <w:name w:val="List Paragraph"/>
    <w:basedOn w:val="a"/>
    <w:uiPriority w:val="99"/>
    <w:qFormat/>
    <w:rsid w:val="007E488C"/>
    <w:pPr>
      <w:ind w:left="720"/>
      <w:contextualSpacing/>
    </w:pPr>
  </w:style>
  <w:style w:type="character" w:customStyle="1" w:styleId="b-post-tagstag">
    <w:name w:val="b-post-tags__tag"/>
    <w:basedOn w:val="a0"/>
    <w:rsid w:val="00AD3D57"/>
  </w:style>
  <w:style w:type="paragraph" w:styleId="HTML">
    <w:name w:val="HTML Preformatted"/>
    <w:basedOn w:val="a"/>
    <w:link w:val="HTML0"/>
    <w:unhideWhenUsed/>
    <w:rsid w:val="00456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6F95"/>
    <w:rPr>
      <w:rFonts w:ascii="Courier New" w:eastAsia="Times New Roman" w:hAnsi="Courier New" w:cs="Courier New"/>
      <w:sz w:val="20"/>
      <w:szCs w:val="20"/>
      <w:lang w:eastAsia="ru-RU"/>
    </w:rPr>
  </w:style>
  <w:style w:type="character" w:customStyle="1" w:styleId="apple-style-span">
    <w:name w:val="apple-style-span"/>
    <w:basedOn w:val="a0"/>
    <w:rsid w:val="004A37C8"/>
  </w:style>
  <w:style w:type="character" w:customStyle="1" w:styleId="apple-converted-space">
    <w:name w:val="apple-converted-space"/>
    <w:basedOn w:val="a0"/>
    <w:rsid w:val="004A37C8"/>
  </w:style>
  <w:style w:type="paragraph" w:styleId="ac">
    <w:name w:val="Body Text Indent"/>
    <w:basedOn w:val="a"/>
    <w:link w:val="ad"/>
    <w:uiPriority w:val="99"/>
    <w:semiHidden/>
    <w:unhideWhenUsed/>
    <w:rsid w:val="004A37C8"/>
    <w:pPr>
      <w:spacing w:after="120"/>
      <w:ind w:left="283"/>
    </w:pPr>
  </w:style>
  <w:style w:type="character" w:customStyle="1" w:styleId="ad">
    <w:name w:val="Основной текст с отступом Знак"/>
    <w:basedOn w:val="a0"/>
    <w:link w:val="ac"/>
    <w:uiPriority w:val="99"/>
    <w:semiHidden/>
    <w:rsid w:val="004A37C8"/>
    <w:rPr>
      <w:rFonts w:ascii="Times New Roman" w:eastAsia="MS Mincho" w:hAnsi="Times New Roman" w:cs="Times New Roman"/>
      <w:sz w:val="24"/>
      <w:szCs w:val="24"/>
      <w:lang w:eastAsia="ja-JP"/>
    </w:rPr>
  </w:style>
  <w:style w:type="paragraph" w:styleId="21">
    <w:name w:val="Body Text Indent 2"/>
    <w:basedOn w:val="a"/>
    <w:link w:val="22"/>
    <w:uiPriority w:val="99"/>
    <w:unhideWhenUsed/>
    <w:rsid w:val="00735D23"/>
    <w:pPr>
      <w:spacing w:after="120" w:line="480" w:lineRule="auto"/>
      <w:ind w:left="283"/>
    </w:pPr>
  </w:style>
  <w:style w:type="character" w:customStyle="1" w:styleId="22">
    <w:name w:val="Основной текст с отступом 2 Знак"/>
    <w:basedOn w:val="a0"/>
    <w:link w:val="21"/>
    <w:uiPriority w:val="99"/>
    <w:rsid w:val="00735D23"/>
    <w:rPr>
      <w:rFonts w:ascii="Times New Roman" w:eastAsia="MS Mincho" w:hAnsi="Times New Roman" w:cs="Times New Roman"/>
      <w:sz w:val="24"/>
      <w:szCs w:val="24"/>
      <w:lang w:eastAsia="ja-JP"/>
    </w:rPr>
  </w:style>
  <w:style w:type="paragraph" w:customStyle="1" w:styleId="ae">
    <w:name w:val="Обычный.Нормальный"/>
    <w:rsid w:val="00743CEF"/>
    <w:pPr>
      <w:spacing w:after="0" w:line="240" w:lineRule="auto"/>
    </w:pPr>
    <w:rPr>
      <w:rFonts w:ascii="Times New Roman" w:eastAsia="Times New Roman" w:hAnsi="Times New Roman" w:cs="Times New Roman"/>
      <w:snapToGrid w:val="0"/>
      <w:sz w:val="28"/>
      <w:szCs w:val="20"/>
      <w:lang w:eastAsia="ru-RU"/>
    </w:rPr>
  </w:style>
  <w:style w:type="character" w:customStyle="1" w:styleId="butback">
    <w:name w:val="butback"/>
    <w:basedOn w:val="a0"/>
    <w:rsid w:val="003A1E0D"/>
  </w:style>
  <w:style w:type="character" w:customStyle="1" w:styleId="submenu-table">
    <w:name w:val="submenu-table"/>
    <w:basedOn w:val="a0"/>
    <w:rsid w:val="003A1E0D"/>
  </w:style>
  <w:style w:type="character" w:styleId="af">
    <w:name w:val="Emphasis"/>
    <w:basedOn w:val="a0"/>
    <w:uiPriority w:val="20"/>
    <w:qFormat/>
    <w:rsid w:val="003A1E0D"/>
    <w:rPr>
      <w:i/>
      <w:iCs/>
    </w:rPr>
  </w:style>
  <w:style w:type="paragraph" w:styleId="af0">
    <w:name w:val="No Spacing"/>
    <w:uiPriority w:val="1"/>
    <w:qFormat/>
    <w:rsid w:val="00030A0C"/>
    <w:pPr>
      <w:spacing w:after="0" w:line="240" w:lineRule="auto"/>
    </w:pPr>
    <w:rPr>
      <w:rFonts w:ascii="Times New Roman" w:eastAsia="MS Mincho" w:hAnsi="Times New Roman" w:cs="Times New Roman"/>
      <w:sz w:val="24"/>
      <w:szCs w:val="24"/>
      <w:lang w:eastAsia="ja-JP"/>
    </w:rPr>
  </w:style>
  <w:style w:type="paragraph" w:styleId="af1">
    <w:name w:val="header"/>
    <w:basedOn w:val="a"/>
    <w:link w:val="af2"/>
    <w:uiPriority w:val="99"/>
    <w:unhideWhenUsed/>
    <w:rsid w:val="00B768EA"/>
    <w:pPr>
      <w:tabs>
        <w:tab w:val="center" w:pos="4677"/>
        <w:tab w:val="right" w:pos="9355"/>
      </w:tabs>
    </w:pPr>
  </w:style>
  <w:style w:type="character" w:customStyle="1" w:styleId="af2">
    <w:name w:val="Верхний колонтитул Знак"/>
    <w:basedOn w:val="a0"/>
    <w:link w:val="af1"/>
    <w:uiPriority w:val="99"/>
    <w:rsid w:val="00B768EA"/>
    <w:rPr>
      <w:rFonts w:ascii="Times New Roman" w:eastAsia="MS Mincho" w:hAnsi="Times New Roman" w:cs="Times New Roman"/>
      <w:sz w:val="24"/>
      <w:szCs w:val="24"/>
      <w:lang w:eastAsia="ja-JP"/>
    </w:rPr>
  </w:style>
  <w:style w:type="paragraph" w:styleId="af3">
    <w:name w:val="footer"/>
    <w:basedOn w:val="a"/>
    <w:link w:val="af4"/>
    <w:uiPriority w:val="99"/>
    <w:unhideWhenUsed/>
    <w:rsid w:val="00B768EA"/>
    <w:pPr>
      <w:tabs>
        <w:tab w:val="center" w:pos="4677"/>
        <w:tab w:val="right" w:pos="9355"/>
      </w:tabs>
    </w:pPr>
  </w:style>
  <w:style w:type="character" w:customStyle="1" w:styleId="af4">
    <w:name w:val="Нижний колонтитул Знак"/>
    <w:basedOn w:val="a0"/>
    <w:link w:val="af3"/>
    <w:uiPriority w:val="99"/>
    <w:rsid w:val="00B768EA"/>
    <w:rPr>
      <w:rFonts w:ascii="Times New Roman" w:eastAsia="MS Mincho" w:hAnsi="Times New Roman" w:cs="Times New Roman"/>
      <w:sz w:val="24"/>
      <w:szCs w:val="24"/>
      <w:lang w:eastAsia="ja-JP"/>
    </w:rPr>
  </w:style>
  <w:style w:type="character" w:customStyle="1" w:styleId="grame">
    <w:name w:val="grame"/>
    <w:basedOn w:val="a0"/>
    <w:rsid w:val="00256D3B"/>
  </w:style>
  <w:style w:type="paragraph" w:customStyle="1" w:styleId="Default">
    <w:name w:val="Default"/>
    <w:rsid w:val="000B43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ob">
    <w:name w:val="tekstob"/>
    <w:basedOn w:val="a"/>
    <w:rsid w:val="00E54A7E"/>
    <w:pPr>
      <w:spacing w:before="100" w:beforeAutospacing="1" w:after="100" w:afterAutospacing="1"/>
    </w:pPr>
    <w:rPr>
      <w:rFonts w:eastAsia="Times New Roman"/>
      <w:lang w:eastAsia="ru-RU"/>
    </w:rPr>
  </w:style>
  <w:style w:type="paragraph" w:styleId="af5">
    <w:name w:val="footnote text"/>
    <w:basedOn w:val="a"/>
    <w:link w:val="af6"/>
    <w:uiPriority w:val="99"/>
    <w:semiHidden/>
    <w:unhideWhenUsed/>
    <w:rsid w:val="000B645E"/>
    <w:rPr>
      <w:sz w:val="20"/>
      <w:szCs w:val="20"/>
    </w:rPr>
  </w:style>
  <w:style w:type="character" w:customStyle="1" w:styleId="af6">
    <w:name w:val="Текст сноски Знак"/>
    <w:basedOn w:val="a0"/>
    <w:link w:val="af5"/>
    <w:uiPriority w:val="99"/>
    <w:semiHidden/>
    <w:rsid w:val="000B645E"/>
    <w:rPr>
      <w:rFonts w:ascii="Times New Roman" w:eastAsia="MS Mincho" w:hAnsi="Times New Roman" w:cs="Times New Roman"/>
      <w:sz w:val="20"/>
      <w:szCs w:val="20"/>
      <w:lang w:eastAsia="ja-JP"/>
    </w:rPr>
  </w:style>
  <w:style w:type="character" w:styleId="af7">
    <w:name w:val="footnote reference"/>
    <w:basedOn w:val="a0"/>
    <w:uiPriority w:val="99"/>
    <w:semiHidden/>
    <w:unhideWhenUsed/>
    <w:rsid w:val="000B645E"/>
    <w:rPr>
      <w:vertAlign w:val="superscript"/>
    </w:rPr>
  </w:style>
  <w:style w:type="paragraph" w:customStyle="1" w:styleId="ConsPlusNonformat">
    <w:name w:val="ConsPlusNonformat"/>
    <w:uiPriority w:val="99"/>
    <w:rsid w:val="00110C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0549">
      <w:bodyDiv w:val="1"/>
      <w:marLeft w:val="0"/>
      <w:marRight w:val="0"/>
      <w:marTop w:val="0"/>
      <w:marBottom w:val="0"/>
      <w:divBdr>
        <w:top w:val="none" w:sz="0" w:space="0" w:color="auto"/>
        <w:left w:val="none" w:sz="0" w:space="0" w:color="auto"/>
        <w:bottom w:val="none" w:sz="0" w:space="0" w:color="auto"/>
        <w:right w:val="none" w:sz="0" w:space="0" w:color="auto"/>
      </w:divBdr>
    </w:div>
    <w:div w:id="142502208">
      <w:bodyDiv w:val="1"/>
      <w:marLeft w:val="0"/>
      <w:marRight w:val="0"/>
      <w:marTop w:val="0"/>
      <w:marBottom w:val="0"/>
      <w:divBdr>
        <w:top w:val="none" w:sz="0" w:space="0" w:color="auto"/>
        <w:left w:val="none" w:sz="0" w:space="0" w:color="auto"/>
        <w:bottom w:val="none" w:sz="0" w:space="0" w:color="auto"/>
        <w:right w:val="none" w:sz="0" w:space="0" w:color="auto"/>
      </w:divBdr>
    </w:div>
    <w:div w:id="177476682">
      <w:bodyDiv w:val="1"/>
      <w:marLeft w:val="0"/>
      <w:marRight w:val="0"/>
      <w:marTop w:val="0"/>
      <w:marBottom w:val="0"/>
      <w:divBdr>
        <w:top w:val="none" w:sz="0" w:space="0" w:color="auto"/>
        <w:left w:val="none" w:sz="0" w:space="0" w:color="auto"/>
        <w:bottom w:val="none" w:sz="0" w:space="0" w:color="auto"/>
        <w:right w:val="none" w:sz="0" w:space="0" w:color="auto"/>
      </w:divBdr>
    </w:div>
    <w:div w:id="312026626">
      <w:bodyDiv w:val="1"/>
      <w:marLeft w:val="0"/>
      <w:marRight w:val="0"/>
      <w:marTop w:val="0"/>
      <w:marBottom w:val="0"/>
      <w:divBdr>
        <w:top w:val="none" w:sz="0" w:space="0" w:color="auto"/>
        <w:left w:val="none" w:sz="0" w:space="0" w:color="auto"/>
        <w:bottom w:val="none" w:sz="0" w:space="0" w:color="auto"/>
        <w:right w:val="none" w:sz="0" w:space="0" w:color="auto"/>
      </w:divBdr>
      <w:divsChild>
        <w:div w:id="1052462302">
          <w:marLeft w:val="0"/>
          <w:marRight w:val="0"/>
          <w:marTop w:val="0"/>
          <w:marBottom w:val="0"/>
          <w:divBdr>
            <w:top w:val="none" w:sz="0" w:space="0" w:color="auto"/>
            <w:left w:val="none" w:sz="0" w:space="0" w:color="auto"/>
            <w:bottom w:val="none" w:sz="0" w:space="0" w:color="auto"/>
            <w:right w:val="none" w:sz="0" w:space="0" w:color="auto"/>
          </w:divBdr>
        </w:div>
      </w:divsChild>
    </w:div>
    <w:div w:id="382100015">
      <w:bodyDiv w:val="1"/>
      <w:marLeft w:val="0"/>
      <w:marRight w:val="0"/>
      <w:marTop w:val="0"/>
      <w:marBottom w:val="0"/>
      <w:divBdr>
        <w:top w:val="none" w:sz="0" w:space="0" w:color="auto"/>
        <w:left w:val="none" w:sz="0" w:space="0" w:color="auto"/>
        <w:bottom w:val="none" w:sz="0" w:space="0" w:color="auto"/>
        <w:right w:val="none" w:sz="0" w:space="0" w:color="auto"/>
      </w:divBdr>
    </w:div>
    <w:div w:id="450056236">
      <w:bodyDiv w:val="1"/>
      <w:marLeft w:val="0"/>
      <w:marRight w:val="0"/>
      <w:marTop w:val="0"/>
      <w:marBottom w:val="0"/>
      <w:divBdr>
        <w:top w:val="none" w:sz="0" w:space="0" w:color="auto"/>
        <w:left w:val="none" w:sz="0" w:space="0" w:color="auto"/>
        <w:bottom w:val="none" w:sz="0" w:space="0" w:color="auto"/>
        <w:right w:val="none" w:sz="0" w:space="0" w:color="auto"/>
      </w:divBdr>
    </w:div>
    <w:div w:id="578902917">
      <w:bodyDiv w:val="1"/>
      <w:marLeft w:val="0"/>
      <w:marRight w:val="0"/>
      <w:marTop w:val="0"/>
      <w:marBottom w:val="0"/>
      <w:divBdr>
        <w:top w:val="none" w:sz="0" w:space="0" w:color="auto"/>
        <w:left w:val="none" w:sz="0" w:space="0" w:color="auto"/>
        <w:bottom w:val="none" w:sz="0" w:space="0" w:color="auto"/>
        <w:right w:val="none" w:sz="0" w:space="0" w:color="auto"/>
      </w:divBdr>
    </w:div>
    <w:div w:id="590546051">
      <w:bodyDiv w:val="1"/>
      <w:marLeft w:val="0"/>
      <w:marRight w:val="0"/>
      <w:marTop w:val="0"/>
      <w:marBottom w:val="0"/>
      <w:divBdr>
        <w:top w:val="none" w:sz="0" w:space="0" w:color="auto"/>
        <w:left w:val="none" w:sz="0" w:space="0" w:color="auto"/>
        <w:bottom w:val="none" w:sz="0" w:space="0" w:color="auto"/>
        <w:right w:val="none" w:sz="0" w:space="0" w:color="auto"/>
      </w:divBdr>
      <w:divsChild>
        <w:div w:id="878710732">
          <w:marLeft w:val="0"/>
          <w:marRight w:val="0"/>
          <w:marTop w:val="0"/>
          <w:marBottom w:val="0"/>
          <w:divBdr>
            <w:top w:val="none" w:sz="0" w:space="0" w:color="auto"/>
            <w:left w:val="none" w:sz="0" w:space="0" w:color="auto"/>
            <w:bottom w:val="none" w:sz="0" w:space="0" w:color="auto"/>
            <w:right w:val="none" w:sz="0" w:space="0" w:color="auto"/>
          </w:divBdr>
          <w:divsChild>
            <w:div w:id="707603123">
              <w:marLeft w:val="0"/>
              <w:marRight w:val="0"/>
              <w:marTop w:val="0"/>
              <w:marBottom w:val="0"/>
              <w:divBdr>
                <w:top w:val="none" w:sz="0" w:space="0" w:color="auto"/>
                <w:left w:val="none" w:sz="0" w:space="0" w:color="auto"/>
                <w:bottom w:val="none" w:sz="0" w:space="0" w:color="auto"/>
                <w:right w:val="none" w:sz="0" w:space="0" w:color="auto"/>
              </w:divBdr>
              <w:divsChild>
                <w:div w:id="12418665">
                  <w:marLeft w:val="0"/>
                  <w:marRight w:val="0"/>
                  <w:marTop w:val="0"/>
                  <w:marBottom w:val="0"/>
                  <w:divBdr>
                    <w:top w:val="none" w:sz="0" w:space="0" w:color="auto"/>
                    <w:left w:val="none" w:sz="0" w:space="0" w:color="auto"/>
                    <w:bottom w:val="none" w:sz="0" w:space="0" w:color="auto"/>
                    <w:right w:val="none" w:sz="0" w:space="0" w:color="auto"/>
                  </w:divBdr>
                  <w:divsChild>
                    <w:div w:id="6680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86385">
      <w:bodyDiv w:val="1"/>
      <w:marLeft w:val="0"/>
      <w:marRight w:val="0"/>
      <w:marTop w:val="0"/>
      <w:marBottom w:val="0"/>
      <w:divBdr>
        <w:top w:val="none" w:sz="0" w:space="0" w:color="auto"/>
        <w:left w:val="none" w:sz="0" w:space="0" w:color="auto"/>
        <w:bottom w:val="none" w:sz="0" w:space="0" w:color="auto"/>
        <w:right w:val="none" w:sz="0" w:space="0" w:color="auto"/>
      </w:divBdr>
    </w:div>
    <w:div w:id="964197440">
      <w:bodyDiv w:val="1"/>
      <w:marLeft w:val="0"/>
      <w:marRight w:val="0"/>
      <w:marTop w:val="0"/>
      <w:marBottom w:val="0"/>
      <w:divBdr>
        <w:top w:val="none" w:sz="0" w:space="0" w:color="auto"/>
        <w:left w:val="none" w:sz="0" w:space="0" w:color="auto"/>
        <w:bottom w:val="none" w:sz="0" w:space="0" w:color="auto"/>
        <w:right w:val="none" w:sz="0" w:space="0" w:color="auto"/>
      </w:divBdr>
      <w:divsChild>
        <w:div w:id="1199468797">
          <w:marLeft w:val="0"/>
          <w:marRight w:val="0"/>
          <w:marTop w:val="0"/>
          <w:marBottom w:val="0"/>
          <w:divBdr>
            <w:top w:val="none" w:sz="0" w:space="0" w:color="auto"/>
            <w:left w:val="none" w:sz="0" w:space="0" w:color="auto"/>
            <w:bottom w:val="none" w:sz="0" w:space="0" w:color="auto"/>
            <w:right w:val="none" w:sz="0" w:space="0" w:color="auto"/>
          </w:divBdr>
        </w:div>
        <w:div w:id="1780948875">
          <w:marLeft w:val="0"/>
          <w:marRight w:val="0"/>
          <w:marTop w:val="0"/>
          <w:marBottom w:val="0"/>
          <w:divBdr>
            <w:top w:val="none" w:sz="0" w:space="0" w:color="auto"/>
            <w:left w:val="none" w:sz="0" w:space="0" w:color="auto"/>
            <w:bottom w:val="none" w:sz="0" w:space="0" w:color="auto"/>
            <w:right w:val="none" w:sz="0" w:space="0" w:color="auto"/>
          </w:divBdr>
          <w:divsChild>
            <w:div w:id="16823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10891">
      <w:bodyDiv w:val="1"/>
      <w:marLeft w:val="0"/>
      <w:marRight w:val="0"/>
      <w:marTop w:val="0"/>
      <w:marBottom w:val="0"/>
      <w:divBdr>
        <w:top w:val="none" w:sz="0" w:space="0" w:color="auto"/>
        <w:left w:val="none" w:sz="0" w:space="0" w:color="auto"/>
        <w:bottom w:val="none" w:sz="0" w:space="0" w:color="auto"/>
        <w:right w:val="none" w:sz="0" w:space="0" w:color="auto"/>
      </w:divBdr>
    </w:div>
    <w:div w:id="1034230861">
      <w:bodyDiv w:val="1"/>
      <w:marLeft w:val="0"/>
      <w:marRight w:val="0"/>
      <w:marTop w:val="0"/>
      <w:marBottom w:val="0"/>
      <w:divBdr>
        <w:top w:val="none" w:sz="0" w:space="0" w:color="auto"/>
        <w:left w:val="none" w:sz="0" w:space="0" w:color="auto"/>
        <w:bottom w:val="none" w:sz="0" w:space="0" w:color="auto"/>
        <w:right w:val="none" w:sz="0" w:space="0" w:color="auto"/>
      </w:divBdr>
    </w:div>
    <w:div w:id="1335764840">
      <w:bodyDiv w:val="1"/>
      <w:marLeft w:val="0"/>
      <w:marRight w:val="0"/>
      <w:marTop w:val="0"/>
      <w:marBottom w:val="0"/>
      <w:divBdr>
        <w:top w:val="none" w:sz="0" w:space="0" w:color="auto"/>
        <w:left w:val="none" w:sz="0" w:space="0" w:color="auto"/>
        <w:bottom w:val="none" w:sz="0" w:space="0" w:color="auto"/>
        <w:right w:val="none" w:sz="0" w:space="0" w:color="auto"/>
      </w:divBdr>
    </w:div>
    <w:div w:id="1392457616">
      <w:bodyDiv w:val="1"/>
      <w:marLeft w:val="0"/>
      <w:marRight w:val="0"/>
      <w:marTop w:val="0"/>
      <w:marBottom w:val="0"/>
      <w:divBdr>
        <w:top w:val="none" w:sz="0" w:space="0" w:color="auto"/>
        <w:left w:val="none" w:sz="0" w:space="0" w:color="auto"/>
        <w:bottom w:val="none" w:sz="0" w:space="0" w:color="auto"/>
        <w:right w:val="none" w:sz="0" w:space="0" w:color="auto"/>
      </w:divBdr>
    </w:div>
    <w:div w:id="1498181767">
      <w:bodyDiv w:val="1"/>
      <w:marLeft w:val="0"/>
      <w:marRight w:val="0"/>
      <w:marTop w:val="0"/>
      <w:marBottom w:val="0"/>
      <w:divBdr>
        <w:top w:val="none" w:sz="0" w:space="0" w:color="auto"/>
        <w:left w:val="none" w:sz="0" w:space="0" w:color="auto"/>
        <w:bottom w:val="none" w:sz="0" w:space="0" w:color="auto"/>
        <w:right w:val="none" w:sz="0" w:space="0" w:color="auto"/>
      </w:divBdr>
      <w:divsChild>
        <w:div w:id="654917349">
          <w:marLeft w:val="600"/>
          <w:marRight w:val="0"/>
          <w:marTop w:val="0"/>
          <w:marBottom w:val="225"/>
          <w:divBdr>
            <w:top w:val="none" w:sz="0" w:space="0" w:color="auto"/>
            <w:left w:val="none" w:sz="0" w:space="0" w:color="auto"/>
            <w:bottom w:val="none" w:sz="0" w:space="0" w:color="auto"/>
            <w:right w:val="none" w:sz="0" w:space="0" w:color="auto"/>
          </w:divBdr>
        </w:div>
        <w:div w:id="913319929">
          <w:marLeft w:val="0"/>
          <w:marRight w:val="0"/>
          <w:marTop w:val="0"/>
          <w:marBottom w:val="0"/>
          <w:divBdr>
            <w:top w:val="none" w:sz="0" w:space="0" w:color="auto"/>
            <w:left w:val="none" w:sz="0" w:space="0" w:color="auto"/>
            <w:bottom w:val="none" w:sz="0" w:space="0" w:color="auto"/>
            <w:right w:val="none" w:sz="0" w:space="0" w:color="auto"/>
          </w:divBdr>
        </w:div>
        <w:div w:id="962468735">
          <w:marLeft w:val="150"/>
          <w:marRight w:val="0"/>
          <w:marTop w:val="300"/>
          <w:marBottom w:val="300"/>
          <w:divBdr>
            <w:top w:val="none" w:sz="0" w:space="0" w:color="auto"/>
            <w:left w:val="none" w:sz="0" w:space="0" w:color="auto"/>
            <w:bottom w:val="none" w:sz="0" w:space="0" w:color="auto"/>
            <w:right w:val="none" w:sz="0" w:space="0" w:color="auto"/>
          </w:divBdr>
          <w:divsChild>
            <w:div w:id="200635618">
              <w:marLeft w:val="0"/>
              <w:marRight w:val="0"/>
              <w:marTop w:val="0"/>
              <w:marBottom w:val="0"/>
              <w:divBdr>
                <w:top w:val="none" w:sz="0" w:space="0" w:color="auto"/>
                <w:left w:val="none" w:sz="0" w:space="0" w:color="auto"/>
                <w:bottom w:val="none" w:sz="0" w:space="0" w:color="auto"/>
                <w:right w:val="none" w:sz="0" w:space="0" w:color="auto"/>
              </w:divBdr>
            </w:div>
            <w:div w:id="2138912532">
              <w:marLeft w:val="0"/>
              <w:marRight w:val="0"/>
              <w:marTop w:val="0"/>
              <w:marBottom w:val="150"/>
              <w:divBdr>
                <w:top w:val="none" w:sz="0" w:space="0" w:color="auto"/>
                <w:left w:val="none" w:sz="0" w:space="0" w:color="auto"/>
                <w:bottom w:val="none" w:sz="0" w:space="0" w:color="auto"/>
                <w:right w:val="none" w:sz="0" w:space="0" w:color="auto"/>
              </w:divBdr>
            </w:div>
          </w:divsChild>
        </w:div>
        <w:div w:id="1496800345">
          <w:marLeft w:val="0"/>
          <w:marRight w:val="75"/>
          <w:marTop w:val="0"/>
          <w:marBottom w:val="0"/>
          <w:divBdr>
            <w:top w:val="none" w:sz="0" w:space="0" w:color="auto"/>
            <w:left w:val="none" w:sz="0" w:space="0" w:color="auto"/>
            <w:bottom w:val="none" w:sz="0" w:space="0" w:color="auto"/>
            <w:right w:val="none" w:sz="0" w:space="0" w:color="auto"/>
          </w:divBdr>
          <w:divsChild>
            <w:div w:id="590700029">
              <w:marLeft w:val="150"/>
              <w:marRight w:val="150"/>
              <w:marTop w:val="0"/>
              <w:marBottom w:val="0"/>
              <w:divBdr>
                <w:top w:val="none" w:sz="0" w:space="0" w:color="auto"/>
                <w:left w:val="none" w:sz="0" w:space="0" w:color="auto"/>
                <w:bottom w:val="none" w:sz="0" w:space="0" w:color="auto"/>
                <w:right w:val="none" w:sz="0" w:space="0" w:color="auto"/>
              </w:divBdr>
              <w:divsChild>
                <w:div w:id="18500986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30843621">
          <w:marLeft w:val="0"/>
          <w:marRight w:val="0"/>
          <w:marTop w:val="0"/>
          <w:marBottom w:val="0"/>
          <w:divBdr>
            <w:top w:val="none" w:sz="0" w:space="0" w:color="auto"/>
            <w:left w:val="none" w:sz="0" w:space="0" w:color="auto"/>
            <w:bottom w:val="none" w:sz="0" w:space="0" w:color="auto"/>
            <w:right w:val="none" w:sz="0" w:space="0" w:color="auto"/>
          </w:divBdr>
          <w:divsChild>
            <w:div w:id="620110256">
              <w:marLeft w:val="0"/>
              <w:marRight w:val="0"/>
              <w:marTop w:val="0"/>
              <w:marBottom w:val="0"/>
              <w:divBdr>
                <w:top w:val="none" w:sz="0" w:space="0" w:color="auto"/>
                <w:left w:val="none" w:sz="0" w:space="0" w:color="auto"/>
                <w:bottom w:val="none" w:sz="0" w:space="0" w:color="auto"/>
                <w:right w:val="none" w:sz="0" w:space="0" w:color="auto"/>
              </w:divBdr>
              <w:divsChild>
                <w:div w:id="11121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1676">
      <w:bodyDiv w:val="1"/>
      <w:marLeft w:val="0"/>
      <w:marRight w:val="0"/>
      <w:marTop w:val="0"/>
      <w:marBottom w:val="0"/>
      <w:divBdr>
        <w:top w:val="none" w:sz="0" w:space="0" w:color="auto"/>
        <w:left w:val="none" w:sz="0" w:space="0" w:color="auto"/>
        <w:bottom w:val="none" w:sz="0" w:space="0" w:color="auto"/>
        <w:right w:val="none" w:sz="0" w:space="0" w:color="auto"/>
      </w:divBdr>
      <w:divsChild>
        <w:div w:id="10448781">
          <w:marLeft w:val="0"/>
          <w:marRight w:val="0"/>
          <w:marTop w:val="0"/>
          <w:marBottom w:val="0"/>
          <w:divBdr>
            <w:top w:val="none" w:sz="0" w:space="0" w:color="auto"/>
            <w:left w:val="none" w:sz="0" w:space="0" w:color="auto"/>
            <w:bottom w:val="none" w:sz="0" w:space="0" w:color="auto"/>
            <w:right w:val="none" w:sz="0" w:space="0" w:color="auto"/>
          </w:divBdr>
          <w:divsChild>
            <w:div w:id="396435592">
              <w:marLeft w:val="0"/>
              <w:marRight w:val="0"/>
              <w:marTop w:val="0"/>
              <w:marBottom w:val="0"/>
              <w:divBdr>
                <w:top w:val="none" w:sz="0" w:space="0" w:color="auto"/>
                <w:left w:val="none" w:sz="0" w:space="0" w:color="auto"/>
                <w:bottom w:val="none" w:sz="0" w:space="0" w:color="auto"/>
                <w:right w:val="none" w:sz="0" w:space="0" w:color="auto"/>
              </w:divBdr>
            </w:div>
          </w:divsChild>
        </w:div>
        <w:div w:id="1007052231">
          <w:marLeft w:val="0"/>
          <w:marRight w:val="0"/>
          <w:marTop w:val="0"/>
          <w:marBottom w:val="0"/>
          <w:divBdr>
            <w:top w:val="none" w:sz="0" w:space="0" w:color="auto"/>
            <w:left w:val="none" w:sz="0" w:space="0" w:color="auto"/>
            <w:bottom w:val="none" w:sz="0" w:space="0" w:color="auto"/>
            <w:right w:val="none" w:sz="0" w:space="0" w:color="auto"/>
          </w:divBdr>
        </w:div>
        <w:div w:id="1502358200">
          <w:marLeft w:val="0"/>
          <w:marRight w:val="0"/>
          <w:marTop w:val="0"/>
          <w:marBottom w:val="0"/>
          <w:divBdr>
            <w:top w:val="none" w:sz="0" w:space="0" w:color="auto"/>
            <w:left w:val="none" w:sz="0" w:space="0" w:color="auto"/>
            <w:bottom w:val="none" w:sz="0" w:space="0" w:color="auto"/>
            <w:right w:val="none" w:sz="0" w:space="0" w:color="auto"/>
          </w:divBdr>
          <w:divsChild>
            <w:div w:id="1399329675">
              <w:marLeft w:val="0"/>
              <w:marRight w:val="0"/>
              <w:marTop w:val="0"/>
              <w:marBottom w:val="0"/>
              <w:divBdr>
                <w:top w:val="none" w:sz="0" w:space="0" w:color="auto"/>
                <w:left w:val="none" w:sz="0" w:space="0" w:color="auto"/>
                <w:bottom w:val="none" w:sz="0" w:space="0" w:color="auto"/>
                <w:right w:val="none" w:sz="0" w:space="0" w:color="auto"/>
              </w:divBdr>
              <w:divsChild>
                <w:div w:id="190147856">
                  <w:marLeft w:val="0"/>
                  <w:marRight w:val="0"/>
                  <w:marTop w:val="0"/>
                  <w:marBottom w:val="0"/>
                  <w:divBdr>
                    <w:top w:val="none" w:sz="0" w:space="0" w:color="auto"/>
                    <w:left w:val="none" w:sz="0" w:space="0" w:color="auto"/>
                    <w:bottom w:val="none" w:sz="0" w:space="0" w:color="auto"/>
                    <w:right w:val="none" w:sz="0" w:space="0" w:color="auto"/>
                  </w:divBdr>
                </w:div>
                <w:div w:id="959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6110">
      <w:bodyDiv w:val="1"/>
      <w:marLeft w:val="0"/>
      <w:marRight w:val="0"/>
      <w:marTop w:val="0"/>
      <w:marBottom w:val="0"/>
      <w:divBdr>
        <w:top w:val="none" w:sz="0" w:space="0" w:color="auto"/>
        <w:left w:val="none" w:sz="0" w:space="0" w:color="auto"/>
        <w:bottom w:val="none" w:sz="0" w:space="0" w:color="auto"/>
        <w:right w:val="none" w:sz="0" w:space="0" w:color="auto"/>
      </w:divBdr>
    </w:div>
    <w:div w:id="1615360034">
      <w:bodyDiv w:val="1"/>
      <w:marLeft w:val="0"/>
      <w:marRight w:val="0"/>
      <w:marTop w:val="0"/>
      <w:marBottom w:val="0"/>
      <w:divBdr>
        <w:top w:val="none" w:sz="0" w:space="0" w:color="auto"/>
        <w:left w:val="none" w:sz="0" w:space="0" w:color="auto"/>
        <w:bottom w:val="none" w:sz="0" w:space="0" w:color="auto"/>
        <w:right w:val="none" w:sz="0" w:space="0" w:color="auto"/>
      </w:divBdr>
    </w:div>
    <w:div w:id="1666547692">
      <w:bodyDiv w:val="1"/>
      <w:marLeft w:val="0"/>
      <w:marRight w:val="0"/>
      <w:marTop w:val="0"/>
      <w:marBottom w:val="0"/>
      <w:divBdr>
        <w:top w:val="none" w:sz="0" w:space="0" w:color="auto"/>
        <w:left w:val="none" w:sz="0" w:space="0" w:color="auto"/>
        <w:bottom w:val="none" w:sz="0" w:space="0" w:color="auto"/>
        <w:right w:val="none" w:sz="0" w:space="0" w:color="auto"/>
      </w:divBdr>
    </w:div>
    <w:div w:id="1743872062">
      <w:bodyDiv w:val="1"/>
      <w:marLeft w:val="0"/>
      <w:marRight w:val="0"/>
      <w:marTop w:val="0"/>
      <w:marBottom w:val="0"/>
      <w:divBdr>
        <w:top w:val="none" w:sz="0" w:space="0" w:color="auto"/>
        <w:left w:val="none" w:sz="0" w:space="0" w:color="auto"/>
        <w:bottom w:val="none" w:sz="0" w:space="0" w:color="auto"/>
        <w:right w:val="none" w:sz="0" w:space="0" w:color="auto"/>
      </w:divBdr>
    </w:div>
    <w:div w:id="1748188001">
      <w:bodyDiv w:val="1"/>
      <w:marLeft w:val="0"/>
      <w:marRight w:val="0"/>
      <w:marTop w:val="0"/>
      <w:marBottom w:val="0"/>
      <w:divBdr>
        <w:top w:val="none" w:sz="0" w:space="0" w:color="auto"/>
        <w:left w:val="none" w:sz="0" w:space="0" w:color="auto"/>
        <w:bottom w:val="none" w:sz="0" w:space="0" w:color="auto"/>
        <w:right w:val="none" w:sz="0" w:space="0" w:color="auto"/>
      </w:divBdr>
    </w:div>
    <w:div w:id="1790737656">
      <w:bodyDiv w:val="1"/>
      <w:marLeft w:val="0"/>
      <w:marRight w:val="0"/>
      <w:marTop w:val="0"/>
      <w:marBottom w:val="0"/>
      <w:divBdr>
        <w:top w:val="none" w:sz="0" w:space="0" w:color="auto"/>
        <w:left w:val="none" w:sz="0" w:space="0" w:color="auto"/>
        <w:bottom w:val="none" w:sz="0" w:space="0" w:color="auto"/>
        <w:right w:val="none" w:sz="0" w:space="0" w:color="auto"/>
      </w:divBdr>
      <w:divsChild>
        <w:div w:id="1541169098">
          <w:marLeft w:val="0"/>
          <w:marRight w:val="0"/>
          <w:marTop w:val="0"/>
          <w:marBottom w:val="0"/>
          <w:divBdr>
            <w:top w:val="none" w:sz="0" w:space="0" w:color="auto"/>
            <w:left w:val="none" w:sz="0" w:space="0" w:color="auto"/>
            <w:bottom w:val="none" w:sz="0" w:space="0" w:color="auto"/>
            <w:right w:val="none" w:sz="0" w:space="0" w:color="auto"/>
          </w:divBdr>
          <w:divsChild>
            <w:div w:id="20978208">
              <w:marLeft w:val="0"/>
              <w:marRight w:val="0"/>
              <w:marTop w:val="0"/>
              <w:marBottom w:val="0"/>
              <w:divBdr>
                <w:top w:val="none" w:sz="0" w:space="0" w:color="auto"/>
                <w:left w:val="none" w:sz="0" w:space="0" w:color="auto"/>
                <w:bottom w:val="none" w:sz="0" w:space="0" w:color="auto"/>
                <w:right w:val="none" w:sz="0" w:space="0" w:color="auto"/>
              </w:divBdr>
              <w:divsChild>
                <w:div w:id="7825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0876">
      <w:bodyDiv w:val="1"/>
      <w:marLeft w:val="0"/>
      <w:marRight w:val="0"/>
      <w:marTop w:val="0"/>
      <w:marBottom w:val="0"/>
      <w:divBdr>
        <w:top w:val="none" w:sz="0" w:space="0" w:color="auto"/>
        <w:left w:val="none" w:sz="0" w:space="0" w:color="auto"/>
        <w:bottom w:val="none" w:sz="0" w:space="0" w:color="auto"/>
        <w:right w:val="none" w:sz="0" w:space="0" w:color="auto"/>
      </w:divBdr>
      <w:divsChild>
        <w:div w:id="1974676686">
          <w:marLeft w:val="0"/>
          <w:marRight w:val="0"/>
          <w:marTop w:val="0"/>
          <w:marBottom w:val="0"/>
          <w:divBdr>
            <w:top w:val="none" w:sz="0" w:space="0" w:color="auto"/>
            <w:left w:val="none" w:sz="0" w:space="0" w:color="auto"/>
            <w:bottom w:val="none" w:sz="0" w:space="0" w:color="auto"/>
            <w:right w:val="none" w:sz="0" w:space="0" w:color="auto"/>
          </w:divBdr>
        </w:div>
      </w:divsChild>
    </w:div>
    <w:div w:id="198084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BF743-57D9-4A3B-865F-79EED3A9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5</Pages>
  <Words>1967</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32</cp:revision>
  <cp:lastPrinted>2018-04-03T08:07:00Z</cp:lastPrinted>
  <dcterms:created xsi:type="dcterms:W3CDTF">2014-10-30T06:19:00Z</dcterms:created>
  <dcterms:modified xsi:type="dcterms:W3CDTF">2018-04-03T08:10:00Z</dcterms:modified>
</cp:coreProperties>
</file>