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712"/>
      </w:tblGrid>
      <w:tr w:rsidR="00BF1C55" w:rsidRPr="00380B7F" w:rsidTr="0071478C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C55" w:rsidRPr="00380B7F" w:rsidRDefault="00BF1C55" w:rsidP="0071478C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-95250</wp:posOffset>
                  </wp:positionV>
                  <wp:extent cx="1143000" cy="67373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3C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B7F">
              <w:rPr>
                <w:rFonts w:ascii="Times New Roman" w:hAnsi="Times New Roman"/>
              </w:rPr>
              <w:t>Государственное</w:t>
            </w:r>
            <w:r w:rsidR="0060203C">
              <w:rPr>
                <w:rFonts w:ascii="Times New Roman" w:hAnsi="Times New Roman"/>
              </w:rPr>
              <w:t xml:space="preserve"> профессиональное</w:t>
            </w:r>
            <w:r w:rsidRPr="00380B7F">
              <w:rPr>
                <w:rFonts w:ascii="Times New Roman" w:hAnsi="Times New Roman"/>
              </w:rPr>
              <w:t xml:space="preserve"> образовательное </w:t>
            </w:r>
          </w:p>
          <w:p w:rsidR="00BF1C55" w:rsidRPr="00380B7F" w:rsidRDefault="0060203C" w:rsidP="0060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автономное </w:t>
            </w:r>
            <w:r w:rsidR="00BF1C55" w:rsidRPr="00380B7F">
              <w:rPr>
                <w:rFonts w:ascii="Times New Roman" w:hAnsi="Times New Roman"/>
              </w:rPr>
              <w:t>учреждение</w:t>
            </w:r>
            <w:r w:rsidR="00844941">
              <w:rPr>
                <w:rFonts w:ascii="Times New Roman" w:hAnsi="Times New Roman"/>
              </w:rPr>
              <w:t xml:space="preserve"> </w:t>
            </w:r>
            <w:r w:rsidR="00BF1C55" w:rsidRPr="00380B7F">
              <w:rPr>
                <w:rFonts w:ascii="Times New Roman" w:hAnsi="Times New Roman"/>
              </w:rPr>
              <w:t xml:space="preserve">Ярославской области </w:t>
            </w:r>
          </w:p>
          <w:p w:rsidR="00BF1C55" w:rsidRPr="00380B7F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B7F">
              <w:rPr>
                <w:rFonts w:ascii="Times New Roman" w:hAnsi="Times New Roman"/>
                <w:b/>
              </w:rPr>
              <w:t>Ярославский педагогический колледж</w:t>
            </w:r>
          </w:p>
          <w:p w:rsidR="00BF1C55" w:rsidRPr="00380B7F" w:rsidRDefault="00BF1C55" w:rsidP="00714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1C55" w:rsidRPr="00380B7F" w:rsidTr="0071478C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3C" w:rsidRDefault="0060203C" w:rsidP="0071478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F1C55" w:rsidRPr="00380B7F" w:rsidRDefault="00BF1C55" w:rsidP="0071478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380B7F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380B7F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BF1C55" w:rsidRPr="00380B7F" w:rsidRDefault="00BF1C55" w:rsidP="0071478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80B7F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55" w:rsidRPr="00380B7F" w:rsidRDefault="00333488" w:rsidP="006C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0E243F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BF1C55" w:rsidRPr="00380B7F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BF1C55" w:rsidRPr="00380B7F" w:rsidRDefault="00BF1C55" w:rsidP="0071478C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</w:rPr>
            </w:pPr>
            <w:r w:rsidRPr="00380B7F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BF1C55" w:rsidRDefault="00BF1C55" w:rsidP="00BF1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C55" w:rsidRDefault="00BF1C55" w:rsidP="00BF1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86E" w:rsidRDefault="0064387D" w:rsidP="0064387D">
      <w:pPr>
        <w:pStyle w:val="a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D386E">
        <w:rPr>
          <w:rFonts w:ascii="Times New Roman" w:hAnsi="Times New Roman"/>
          <w:sz w:val="24"/>
          <w:szCs w:val="24"/>
        </w:rPr>
        <w:t>риказ</w:t>
      </w:r>
      <w:r w:rsidR="0064387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директора</w:t>
      </w:r>
    </w:p>
    <w:p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  <w:r w:rsidRPr="007E7CFC">
        <w:rPr>
          <w:rFonts w:ascii="Times New Roman" w:hAnsi="Times New Roman"/>
          <w:sz w:val="24"/>
          <w:szCs w:val="24"/>
        </w:rPr>
        <w:t xml:space="preserve">от </w:t>
      </w:r>
      <w:r w:rsidR="00D6766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945519">
        <w:rPr>
          <w:rFonts w:ascii="Times New Roman" w:hAnsi="Times New Roman"/>
          <w:sz w:val="24"/>
          <w:szCs w:val="24"/>
        </w:rPr>
        <w:t>0</w:t>
      </w:r>
      <w:r w:rsidR="00D6766E">
        <w:rPr>
          <w:rFonts w:ascii="Times New Roman" w:hAnsi="Times New Roman"/>
          <w:sz w:val="24"/>
          <w:szCs w:val="24"/>
        </w:rPr>
        <w:t>2</w:t>
      </w:r>
      <w:r w:rsidRPr="007E7CFC">
        <w:rPr>
          <w:rFonts w:ascii="Times New Roman" w:hAnsi="Times New Roman"/>
          <w:sz w:val="24"/>
          <w:szCs w:val="24"/>
        </w:rPr>
        <w:t>.</w:t>
      </w:r>
      <w:r w:rsidR="000F7D8C">
        <w:rPr>
          <w:rFonts w:ascii="Times New Roman" w:hAnsi="Times New Roman"/>
          <w:sz w:val="24"/>
          <w:szCs w:val="24"/>
        </w:rPr>
        <w:t>201</w:t>
      </w:r>
      <w:r w:rsidR="00D6766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7E7CFC">
        <w:rPr>
          <w:rFonts w:ascii="Times New Roman" w:hAnsi="Times New Roman"/>
          <w:sz w:val="24"/>
          <w:szCs w:val="24"/>
        </w:rPr>
        <w:t xml:space="preserve"> № </w:t>
      </w:r>
      <w:r w:rsidR="00D6766E">
        <w:rPr>
          <w:rFonts w:ascii="Times New Roman" w:hAnsi="Times New Roman"/>
          <w:sz w:val="24"/>
          <w:szCs w:val="24"/>
        </w:rPr>
        <w:t>45</w:t>
      </w:r>
    </w:p>
    <w:p w:rsidR="00BF1C55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:rsidR="00BF1C55" w:rsidRPr="007E7CFC" w:rsidRDefault="00BF1C55" w:rsidP="00BF1C55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:rsidR="008C1153" w:rsidRPr="003F3148" w:rsidRDefault="008C1153" w:rsidP="008C1153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C1153" w:rsidRPr="008C1153" w:rsidRDefault="008C1153" w:rsidP="008C1153">
      <w:pPr>
        <w:pStyle w:val="a6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о стипендиальном обеспечении и других формах материальной поддержки студентов, обучающихся по программам среднего профессионального образования</w:t>
      </w:r>
      <w:r w:rsidR="003F3148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ГПОАУ ЯО Ярославском педагогическом колледже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8C1153" w:rsidP="008C1153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1.1. Настоящее положение разработано в соответствии с: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- Постановлением Правительства Ярославской области от 22.04.2014 № 368-п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 стипендиальном обеспечении студентов, признании утратившими силу отдельных постановлений Администрации области, постановления Правительства области от 27.08.2008 № 444-п и частично утратившими силу постановления Правительства области от 28.01.2009 № 32-п»;</w:t>
      </w:r>
    </w:p>
    <w:p w:rsid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Законом Ярославской области от 19.12.2008 № 65-з «Социальный кодекс Ярославской области» в действующей редакции;</w:t>
      </w:r>
    </w:p>
    <w:p w:rsidR="002072B5" w:rsidRPr="008C1153" w:rsidRDefault="002072B5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29.12.2012 № 273-ФЗ «Об образовании в Российской Федерации»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и определяет порядок выплаты стипендий студентам, обучающимся по программам среднего профессионального образования, проходящим обучение в Г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АУ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ЯО Ярославском педагогическом колледже (далее </w:t>
      </w:r>
      <w:r w:rsidR="003F31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Колледж).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1.2.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Студентам могут быть назначены следующие выплаты в виде: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государственной академической стипендии;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государственной социальной стипендии;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материальной поддержки;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поощрения.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1.3. Выплаты назначаются студентам, обучающимся по очной форме обучения, из средств областного бюджета и осуществляются в пределах стипендиального фонда.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1.4. Назначение выплат производится приказом директора Колледжа, по представлению стипендиальной комиссии.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1.5. Выплаты производятся один раз в месяц.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1.6. Выплата государственных стипендий студентам прекращается с месяца, следующего за месяцем издания приказа об его отчислении или приказа о прекращении выплаты государственной социальной стипендии.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Государственные академические стипендии в обязательном порядке назначаются студентам, обучающимся на "хорошо" и "отлично".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Государственные социальные стипендии назначаются: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детям-сиротам и детям, ост</w:t>
      </w:r>
      <w:r w:rsidR="00C07B61">
        <w:rPr>
          <w:rFonts w:ascii="Times New Roman" w:eastAsia="Times New Roman" w:hAnsi="Times New Roman"/>
          <w:sz w:val="24"/>
          <w:szCs w:val="24"/>
          <w:lang w:eastAsia="ru-RU"/>
        </w:rPr>
        <w:t>авшимся без попечения родителей;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 из числа детей-сирот и детей, оставшихся </w:t>
      </w:r>
      <w:r w:rsidR="00C07B61">
        <w:rPr>
          <w:rFonts w:ascii="Times New Roman" w:eastAsia="Times New Roman" w:hAnsi="Times New Roman"/>
          <w:sz w:val="24"/>
          <w:szCs w:val="24"/>
          <w:lang w:eastAsia="ru-RU"/>
        </w:rPr>
        <w:t>без попечения родителей; лицам, потерявшим в период обучения обоих родителей или единственного родителя;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- инвалидам I и II групп;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 гражданам, принимавшим участие в работах по ликвидации последствий аварии на Чернобыльской АЭС, и приравненным к ним лицам;</w:t>
      </w:r>
    </w:p>
    <w:p w:rsidR="008C1153" w:rsidRPr="008C1153" w:rsidRDefault="008C1153" w:rsidP="00C07B61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- ветеранам боевых действий;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- малоимущим гражданам.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1.9. При наличии у студента, получающего социальную стипендию, права на получение академической стипендии, ему предоставляется одна стипендия по его выбору на основании письменного заявления.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1.10.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Материальная поддержка может быть оказана в виде: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- единовременной материальной помощи на основании личного заявления.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1.11. Поощрение осуществляется с учетом имеющихся средств по представлению педагогического совета, руководителя группы, по решению директора за: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выполнение функций членов студенческого самоуправления: старост учебных групп, председателя студенческого совета и его заместителя;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особые успехи в учебной работе, победу в наиболее значимых конкурсах, олимпиадах и т.д.;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активное участие в жизни Колледжа;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победу в конкурсах, организуемых в Колледже.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2072B5" w:rsidP="002072B5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8C1153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Размеры стипендий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государственной академической и социальной стипендии, выплачиваемых за счет средств областного бюджета для студентов образовательных учреждений среднего профессионального образования устанавливается Социальным кодексом Ярославской области.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Студентам, имеющим по итогам экзаменационной сессии только отличные оценки, размер стипендии может быть повышен до 50%, хорошие и отличные оценки – до 25%, хорошие оценки – до 10% в пределах имеющихся средств для выплаты стипендий.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социальной стипендии, выплачиваемой за счет средств областного бюджета, для детей-сирот и детей, оставшихся без попечения родителей, устанавливается Социальным кодексом Ярославской области.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Поощрение студентов осуществляется при наличии средств в стипендиальном фонде. Размер поощрения утверждаемся директором по представлению стипендиальной комиссии.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2072B5" w:rsidP="002072B5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8C1153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назначения и выплаты государственной академической стипендии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академическая стипендия назначается студентам при зачислении на период до первой промежуточной аттестации </w:t>
      </w:r>
      <w:r w:rsidR="002072B5" w:rsidRPr="008C1153">
        <w:rPr>
          <w:rFonts w:ascii="Times New Roman" w:eastAsia="Times New Roman" w:hAnsi="Times New Roman"/>
          <w:sz w:val="24"/>
          <w:szCs w:val="24"/>
          <w:lang w:eastAsia="ru-RU"/>
        </w:rPr>
        <w:t>(первого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полугодия).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промежуточной аттестации (первого полугодия) государственная академическая стипендия назначается студенту в зависимости от успехов в обучении.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Государственная академическая стипендия назначается студенту при отсутствии у него по итогам промежуточной аттестации оценки «удовлетворительно» и (или) академической задолженности.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Студентам, 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Студенты, которым была назначена государственная академическая стипендия в период временной нетрудоспособности, подтвержденной медицинской организацией, имеющей право выдачи листов нетрудоспособности, получают стипендию в полном размере.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3.6.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Выплата государственной академической стипендии приостанавливается на период нахождения студентов, имеющих право на ее получение, в академическом отпуске (за исключения отпуска по медицинским показаниям, предоставленного детям-сиротам, детям, оставшимся без попечения родителей, а также лицам из числа детей-сирот и детей, оставшихся без попечения родителей).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При восстановлении студентов 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Студентам, которым была назначена государственная академическая стипендия и которые были переведены с одной профессии (специальности) на другую в той же организации,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 вследствие разницы в учебных планах.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3.9. Студентам,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</w:t>
      </w:r>
      <w:r w:rsidR="002072B5" w:rsidRPr="008C1153">
        <w:rPr>
          <w:rFonts w:ascii="Times New Roman" w:eastAsia="Times New Roman" w:hAnsi="Times New Roman"/>
          <w:sz w:val="24"/>
          <w:szCs w:val="24"/>
          <w:lang w:eastAsia="ru-RU"/>
        </w:rPr>
        <w:t>организаций, в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прежнему месту учебы, указанным в выписке оценок, с момента издания приказа о зачислении.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2072B5" w:rsidP="002072B5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C1153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назначения и выплаты государственной социальной стипендии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4.1. Государственная социальная стипендия назначается на период действия оснований, дающих право на назначение данной стипендии.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4.2. Для получения государственной социальной стипендии студент предоставляет в Колледж следующие документы, подтверждающие право на ее получение: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4.2.1. Для детей-сирот и детей, оставшихся без попечения родителей, а также лиц из числа детей-сирот и детей, оставшихся без попечения родителей,</w:t>
      </w:r>
      <w:r w:rsidR="00C07B6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лиц, потерявших в период обучения обоих родителей или единственного родителя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- один из документов, подтверждающих отсутствие родительского попечения: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смерти родителей (единственного родителя);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акт об обнаружении найденного (подкинутого) ребенка, выданный органом внутренних дел или органом опеки и попечительства;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заявление родителей (матери ребенка) о согласии на его усыновление;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решение суда о лишении родителей (родителя) родительских прав либо ограничении родителя (родителей) в родительских правах в отношении гражданина;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решение суда о признании родителей (родителя) безвестно отсутствующими (отсутствующим) или об объявлении их умершими;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решение суда о признании родителей (родителя) недееспособными (недееспособным);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копия решения суда о назначении родителям наказания в виде лишения свободы;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отсутствие родительского попечения.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4.2.2. 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>Для и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нвалидов I или II группы – справка, подтверждающая факт установления инвалидности, выдаваемая учреждением медико-социальной экспертизы.</w:t>
      </w:r>
    </w:p>
    <w:p w:rsid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Для граждан, принимавших участие в работах по ликвидации последствий аварии на Чернобыльской АЭС, и приравненных к ним лиц – удостоверение гражданина,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принимавшего участие в работах по ликвидации последствий аварии на Чернобыльской АЭС, и приравненного к нему лица.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C07B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. Для ветерана боевых действий – удостоверение ветерана боевых действий.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C07B6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. Для малоимущих граждан – справка органа социальной защиты населения и признании гражданина малоимущим, выдаваемая по месту жительства студента. Справка предоставляется ежегодно.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4.3. Вместо подлинников документов, указанных в пункте 4.2 данного раздела настоящего Положения, могут быть представлены их копии, заверенные в порядке, установленном Основами законодательства о нотариате от 11.02.93 № 4462-I.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4.4. Колледж в течении трех рабочих дней с момента получения документов, подтверждающих право на получение государственной социальной стипендии, рассматривает их и принимает решение о назначении государственной социальной стипендии или об отказе в назначении государственной социальной стипендии.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4.5. Основанием для принятия решения об отказе в назначении государственной социальной стипендии является отсутствие документов, подтверждающих право на получение государственной социальной стипендии.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4.6. Государственная социальная стипендия выплачивается студенту со дня издания приказа директора Колледжа и по заявлению студента может выплачиваться за прошедшее время с момента возникновения оснований на ее получение, но не более чем за шесть месяцев, предшествующих обращению за назначением подтверждающих право на получение государственной социальной стипендии.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2072B5" w:rsidP="002072B5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8C1153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материальной поддержки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В Колледже наряду с государственной стипендией возможно оказание материальной поддержки студентам.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Материальная поддержка может быть оказана в виде: 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единовременной материальной помощи;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- студентам, имеющим от одной до трех оценок «удовлетворительно» и не допускающим пропусков занятий без уважительной причины.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Материальная поддержка не носит обязательный характер и может быть оказана нуждающимся студентам на основании личного заявления, ходатайства от группы, руководителя группы.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Решение об оказании единовременной материальной помощи принимается директором Колледжа на основании личного заявления студента. При оказании материальной помощи студентам может быть учтено мнение студенческой группы.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5.5. В обязательном порядке оказывается материальная помощь в случае потери одного из родителей, свадьбы, рождения ребенка.</w:t>
      </w:r>
    </w:p>
    <w:p w:rsidR="008C1153" w:rsidRPr="008C1153" w:rsidRDefault="002072B5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="008C1153" w:rsidRPr="008C1153">
        <w:rPr>
          <w:rFonts w:ascii="Times New Roman" w:eastAsia="Times New Roman" w:hAnsi="Times New Roman"/>
          <w:sz w:val="24"/>
          <w:szCs w:val="24"/>
          <w:lang w:eastAsia="ru-RU"/>
        </w:rPr>
        <w:t>Размер материальной помощи определяется директором Колледжа.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2072B5" w:rsidP="002072B5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8C1153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назначения и выплаты поощрений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6.1. Членам студенческого самоуправления, старостам учебных групп, Президенту студенческого самоуправления и Губернаторам групп могут быть установлены выплаты в размерах, определенных стипендиальной комиссией ежегодно с учетом имеющихся средств.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>6.2. С предложениями о назначении поощрения могут выступать директор Колледжа, заместитель директора по учебно-методической работе, заместитель директора по воспитательной работе, заведующий практикой, иные должностные лица, руководители групп, представители студенческого совета.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6.3. Студенты могут претендовать на поощрение за особые успехи в учебной и общественной жизни Колледжа, победу в федеральных, региональных, областных,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городских и других конкурсов по представлению группы, студенческого совета и иных органов.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6.4. Студенты также могут претендовать на поощрение победителям конкурсов, проводимых в Колледже, по итогам проведения конкурсов по представлению от методического объединения руководителей групп и студенческого совета.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6.5. Срок, в течение которого будет выплачиваться поощрение, в каждом конкретном случае определяется директором.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3F3148" w:rsidRDefault="002072B5" w:rsidP="002072B5">
      <w:pPr>
        <w:pStyle w:val="a6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8C1153" w:rsidRPr="003F3148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и порядок работы стипендиальной комиссии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7.1. Состав стипендиальной комиссии ежегодно утверждается приказом директора Колледжа. Председателем стипендиальной комиссии является директор Колледжа, его заместителем </w:t>
      </w:r>
      <w:r w:rsidR="003F31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по воспитательной работе, членами </w:t>
      </w:r>
      <w:r w:rsidR="003F31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руководители и старосты групп.</w:t>
      </w:r>
    </w:p>
    <w:p w:rsidR="008C1153" w:rsidRPr="008C1153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7.2. Заседания стипендиальной комиссии проходят ежемесячно в течение первой недели месяца.</w:t>
      </w:r>
    </w:p>
    <w:p w:rsidR="00AA4169" w:rsidRPr="00A5478D" w:rsidRDefault="008C1153" w:rsidP="008C1153">
      <w:pPr>
        <w:pStyle w:val="a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="00207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1153">
        <w:rPr>
          <w:rFonts w:ascii="Times New Roman" w:eastAsia="Times New Roman" w:hAnsi="Times New Roman"/>
          <w:sz w:val="24"/>
          <w:szCs w:val="24"/>
          <w:lang w:eastAsia="ru-RU"/>
        </w:rPr>
        <w:t>Решения стипендиальной комиссии принимаются большинством голосов и оформляются протоколом и приказом директора.</w:t>
      </w:r>
    </w:p>
    <w:sectPr w:rsidR="00AA4169" w:rsidRPr="00A5478D" w:rsidSect="00D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BFD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1" w15:restartNumberingAfterBreak="0">
    <w:nsid w:val="09FE0229"/>
    <w:multiLevelType w:val="multilevel"/>
    <w:tmpl w:val="7BF2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70FA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7" w15:restartNumberingAfterBreak="0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7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8C3ABE"/>
    <w:multiLevelType w:val="hybridMultilevel"/>
    <w:tmpl w:val="AC92CFF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4F57"/>
    <w:multiLevelType w:val="hybridMultilevel"/>
    <w:tmpl w:val="2A7C365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5847"/>
    <w:multiLevelType w:val="multilevel"/>
    <w:tmpl w:val="BDDE7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ind w:left="236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sz w:val="24"/>
      </w:rPr>
    </w:lvl>
  </w:abstractNum>
  <w:abstractNum w:abstractNumId="12" w15:restartNumberingAfterBreak="0">
    <w:nsid w:val="584508EA"/>
    <w:multiLevelType w:val="hybridMultilevel"/>
    <w:tmpl w:val="4D10E448"/>
    <w:lvl w:ilvl="0" w:tplc="5D0AE5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5968"/>
    <w:multiLevelType w:val="hybridMultilevel"/>
    <w:tmpl w:val="6256D1E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6F79"/>
    <w:multiLevelType w:val="hybridMultilevel"/>
    <w:tmpl w:val="72B2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8"/>
    <w:rsid w:val="000060DE"/>
    <w:rsid w:val="000112F8"/>
    <w:rsid w:val="000116D4"/>
    <w:rsid w:val="00041D38"/>
    <w:rsid w:val="000463CB"/>
    <w:rsid w:val="000738B8"/>
    <w:rsid w:val="00073E68"/>
    <w:rsid w:val="00075F00"/>
    <w:rsid w:val="0009569B"/>
    <w:rsid w:val="000E243F"/>
    <w:rsid w:val="000F2332"/>
    <w:rsid w:val="000F7D8C"/>
    <w:rsid w:val="00117499"/>
    <w:rsid w:val="001178CA"/>
    <w:rsid w:val="00121402"/>
    <w:rsid w:val="001332FB"/>
    <w:rsid w:val="001343C4"/>
    <w:rsid w:val="00134C58"/>
    <w:rsid w:val="00150D82"/>
    <w:rsid w:val="0015443F"/>
    <w:rsid w:val="001E2257"/>
    <w:rsid w:val="001F2D37"/>
    <w:rsid w:val="002072B5"/>
    <w:rsid w:val="002158A4"/>
    <w:rsid w:val="00220140"/>
    <w:rsid w:val="00263CAA"/>
    <w:rsid w:val="0029484D"/>
    <w:rsid w:val="002D5A3A"/>
    <w:rsid w:val="002F413F"/>
    <w:rsid w:val="002F7B26"/>
    <w:rsid w:val="00316FE6"/>
    <w:rsid w:val="00333488"/>
    <w:rsid w:val="00334D8C"/>
    <w:rsid w:val="0036007F"/>
    <w:rsid w:val="00360B0D"/>
    <w:rsid w:val="003727AA"/>
    <w:rsid w:val="00383B00"/>
    <w:rsid w:val="0038686C"/>
    <w:rsid w:val="003B1D5F"/>
    <w:rsid w:val="003D3484"/>
    <w:rsid w:val="003E6BA1"/>
    <w:rsid w:val="003F3148"/>
    <w:rsid w:val="004014A2"/>
    <w:rsid w:val="00407E33"/>
    <w:rsid w:val="00433AC1"/>
    <w:rsid w:val="004D7F7E"/>
    <w:rsid w:val="004F6F2C"/>
    <w:rsid w:val="005420D5"/>
    <w:rsid w:val="00557049"/>
    <w:rsid w:val="0058510E"/>
    <w:rsid w:val="00585992"/>
    <w:rsid w:val="005A29D5"/>
    <w:rsid w:val="005B63B9"/>
    <w:rsid w:val="005C6596"/>
    <w:rsid w:val="005C6D2B"/>
    <w:rsid w:val="005C6F92"/>
    <w:rsid w:val="005D5834"/>
    <w:rsid w:val="005D6094"/>
    <w:rsid w:val="0060203C"/>
    <w:rsid w:val="00610695"/>
    <w:rsid w:val="00610AA5"/>
    <w:rsid w:val="00610E38"/>
    <w:rsid w:val="00623F64"/>
    <w:rsid w:val="006310FE"/>
    <w:rsid w:val="00641255"/>
    <w:rsid w:val="0064387D"/>
    <w:rsid w:val="00655CBB"/>
    <w:rsid w:val="00671D7D"/>
    <w:rsid w:val="0068411F"/>
    <w:rsid w:val="00694524"/>
    <w:rsid w:val="006A11D7"/>
    <w:rsid w:val="006A65A3"/>
    <w:rsid w:val="006C3206"/>
    <w:rsid w:val="006E5E8F"/>
    <w:rsid w:val="006F05FF"/>
    <w:rsid w:val="006F60BE"/>
    <w:rsid w:val="006F69F8"/>
    <w:rsid w:val="007068E8"/>
    <w:rsid w:val="00774AEA"/>
    <w:rsid w:val="007763DB"/>
    <w:rsid w:val="00784780"/>
    <w:rsid w:val="007A34EE"/>
    <w:rsid w:val="007B5658"/>
    <w:rsid w:val="007B7CB8"/>
    <w:rsid w:val="007E0BDF"/>
    <w:rsid w:val="007F7BAB"/>
    <w:rsid w:val="00810607"/>
    <w:rsid w:val="00844941"/>
    <w:rsid w:val="008568F8"/>
    <w:rsid w:val="0087736E"/>
    <w:rsid w:val="00883AA9"/>
    <w:rsid w:val="00892A61"/>
    <w:rsid w:val="008C1153"/>
    <w:rsid w:val="008C3AD4"/>
    <w:rsid w:val="008D1415"/>
    <w:rsid w:val="008D25D1"/>
    <w:rsid w:val="008D587B"/>
    <w:rsid w:val="008E5A33"/>
    <w:rsid w:val="00940358"/>
    <w:rsid w:val="00945519"/>
    <w:rsid w:val="00947255"/>
    <w:rsid w:val="00957D4D"/>
    <w:rsid w:val="00967867"/>
    <w:rsid w:val="00995BBF"/>
    <w:rsid w:val="009A104D"/>
    <w:rsid w:val="009A1B37"/>
    <w:rsid w:val="009B00E3"/>
    <w:rsid w:val="009D2B49"/>
    <w:rsid w:val="009F0273"/>
    <w:rsid w:val="00A526CF"/>
    <w:rsid w:val="00A53650"/>
    <w:rsid w:val="00A5478D"/>
    <w:rsid w:val="00A82577"/>
    <w:rsid w:val="00A9313B"/>
    <w:rsid w:val="00AA4169"/>
    <w:rsid w:val="00AB2EB6"/>
    <w:rsid w:val="00AE4EA3"/>
    <w:rsid w:val="00AF323B"/>
    <w:rsid w:val="00B13A15"/>
    <w:rsid w:val="00B25722"/>
    <w:rsid w:val="00B66EFC"/>
    <w:rsid w:val="00B72495"/>
    <w:rsid w:val="00BA02A1"/>
    <w:rsid w:val="00BD386E"/>
    <w:rsid w:val="00BE6085"/>
    <w:rsid w:val="00BF1C55"/>
    <w:rsid w:val="00BF3A11"/>
    <w:rsid w:val="00C07192"/>
    <w:rsid w:val="00C07B61"/>
    <w:rsid w:val="00C269E7"/>
    <w:rsid w:val="00C3079E"/>
    <w:rsid w:val="00C52162"/>
    <w:rsid w:val="00CA45E7"/>
    <w:rsid w:val="00CA5B7C"/>
    <w:rsid w:val="00CC2888"/>
    <w:rsid w:val="00CE7343"/>
    <w:rsid w:val="00CF0C41"/>
    <w:rsid w:val="00D27980"/>
    <w:rsid w:val="00D43B27"/>
    <w:rsid w:val="00D56BD5"/>
    <w:rsid w:val="00D64CFD"/>
    <w:rsid w:val="00D6766E"/>
    <w:rsid w:val="00DA2796"/>
    <w:rsid w:val="00DB290E"/>
    <w:rsid w:val="00DF50F4"/>
    <w:rsid w:val="00E02A97"/>
    <w:rsid w:val="00E251C2"/>
    <w:rsid w:val="00E6485B"/>
    <w:rsid w:val="00E73995"/>
    <w:rsid w:val="00E970F6"/>
    <w:rsid w:val="00E9721D"/>
    <w:rsid w:val="00EB67D5"/>
    <w:rsid w:val="00EC67C9"/>
    <w:rsid w:val="00EF4511"/>
    <w:rsid w:val="00F02D0C"/>
    <w:rsid w:val="00F52F0F"/>
    <w:rsid w:val="00FC58A2"/>
    <w:rsid w:val="00FC796F"/>
    <w:rsid w:val="00FD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50A042-9D39-4418-8A74-E1388D1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CB8"/>
    <w:rPr>
      <w:b/>
      <w:bCs/>
    </w:rPr>
  </w:style>
  <w:style w:type="paragraph" w:styleId="a5">
    <w:name w:val="List Paragraph"/>
    <w:basedOn w:val="a"/>
    <w:uiPriority w:val="34"/>
    <w:qFormat/>
    <w:rsid w:val="00FD03BA"/>
    <w:pPr>
      <w:ind w:left="720"/>
      <w:contextualSpacing/>
    </w:pPr>
  </w:style>
  <w:style w:type="paragraph" w:styleId="a6">
    <w:name w:val="No Spacing"/>
    <w:uiPriority w:val="1"/>
    <w:qFormat/>
    <w:rsid w:val="001544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957D4D"/>
    <w:pPr>
      <w:widowControl w:val="0"/>
      <w:shd w:val="clear" w:color="auto" w:fill="FFFFFF"/>
      <w:spacing w:after="420" w:line="240" w:lineRule="atLeast"/>
      <w:ind w:hanging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7D4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TimesNewRoman">
    <w:name w:val="Колонтитул + Times New Roman"/>
    <w:aliases w:val="12,5 pt"/>
    <w:uiPriority w:val="99"/>
    <w:rsid w:val="00957D4D"/>
    <w:rPr>
      <w:rFonts w:ascii="Times New Roman" w:hAnsi="Times New Roman" w:cs="Times New Roman"/>
      <w:noProof/>
      <w:sz w:val="25"/>
      <w:szCs w:val="25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60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03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F2332"/>
  </w:style>
  <w:style w:type="character" w:styleId="ab">
    <w:name w:val="Hyperlink"/>
    <w:basedOn w:val="a0"/>
    <w:uiPriority w:val="99"/>
    <w:semiHidden/>
    <w:unhideWhenUsed/>
    <w:rsid w:val="000F2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41B6-F3A2-4A7C-9A92-7DFD337E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кадры</cp:lastModifiedBy>
  <cp:revision>6</cp:revision>
  <cp:lastPrinted>2018-10-24T09:51:00Z</cp:lastPrinted>
  <dcterms:created xsi:type="dcterms:W3CDTF">2018-02-22T12:15:00Z</dcterms:created>
  <dcterms:modified xsi:type="dcterms:W3CDTF">2018-10-24T10:23:00Z</dcterms:modified>
</cp:coreProperties>
</file>