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706"/>
      </w:tblGrid>
      <w:tr w:rsidR="006C0CC4" w:rsidRPr="006C0CC4" w14:paraId="0D9DF58E" w14:textId="77777777" w:rsidTr="004C2867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5BB5" w14:textId="57AD5979" w:rsidR="006C0CC4" w:rsidRPr="006C0CC4" w:rsidRDefault="006C0CC4" w:rsidP="006C0CC4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5A36A0" wp14:editId="3D0A856C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-180975</wp:posOffset>
                  </wp:positionV>
                  <wp:extent cx="1143000" cy="6737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128CF" w14:textId="77777777" w:rsidR="006C0CC4" w:rsidRPr="006C0CC4" w:rsidRDefault="006C0CC4" w:rsidP="006C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</w:t>
            </w:r>
          </w:p>
          <w:p w14:paraId="3DC7895B" w14:textId="77777777" w:rsidR="006C0CC4" w:rsidRPr="006C0CC4" w:rsidRDefault="006C0CC4" w:rsidP="006C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учреждение Ярославской области </w:t>
            </w:r>
          </w:p>
          <w:p w14:paraId="2AED4126" w14:textId="77777777" w:rsidR="006C0CC4" w:rsidRPr="006C0CC4" w:rsidRDefault="006C0CC4" w:rsidP="006C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Ярославский педагогический колледж</w:t>
            </w:r>
          </w:p>
          <w:p w14:paraId="6AE92784" w14:textId="77777777" w:rsidR="006C0CC4" w:rsidRPr="006C0CC4" w:rsidRDefault="006C0CC4" w:rsidP="006C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0CC4" w:rsidRPr="006C0CC4" w14:paraId="3B2F2F68" w14:textId="77777777" w:rsidTr="004C2867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21323" w14:textId="77777777"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6C0CC4">
                <w:rPr>
                  <w:rFonts w:ascii="Times New Roman" w:eastAsia="Times New Roman" w:hAnsi="Times New Roman" w:cs="Times New Roman"/>
                  <w:noProof/>
                  <w:sz w:val="16"/>
                  <w:szCs w:val="16"/>
                  <w:lang w:eastAsia="ru-RU"/>
                </w:rPr>
                <w:t>150029 г</w:t>
              </w:r>
            </w:smartTag>
            <w:r w:rsidRPr="006C0CC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. Ярославль</w:t>
            </w:r>
          </w:p>
          <w:p w14:paraId="1F051BA8" w14:textId="77777777"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E61B" w14:textId="65506933"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6C0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(4852) 32-64-14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14:paraId="544D7931" w14:textId="535A2E3C" w:rsidR="006C0CC4" w:rsidRPr="006C0CC4" w:rsidRDefault="006C0CC4" w:rsidP="006C0CC4">
            <w:pPr>
              <w:spacing w:after="0" w:line="240" w:lineRule="auto"/>
              <w:ind w:left="58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6C0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(4852) 32-64-14</w:t>
            </w:r>
          </w:p>
        </w:tc>
      </w:tr>
    </w:tbl>
    <w:p w14:paraId="1C3A841F" w14:textId="77777777" w:rsidR="006C0CC4" w:rsidRPr="006C0CC4" w:rsidRDefault="006C0CC4" w:rsidP="006C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5CDA" w14:textId="77777777" w:rsidR="006C0CC4" w:rsidRPr="006C0CC4" w:rsidRDefault="006C0CC4" w:rsidP="006C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2E068" w14:textId="0ACB02FA" w:rsidR="006C0CC4" w:rsidRPr="006C0CC4" w:rsidRDefault="006C0CC4" w:rsidP="006C0CC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14:paraId="25E7DCBC" w14:textId="2451B8A5" w:rsidR="006C0CC4" w:rsidRPr="006C0CC4" w:rsidRDefault="006C0CC4" w:rsidP="006C0CC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</w:p>
    <w:p w14:paraId="4B0BE1CD" w14:textId="05362F8E" w:rsidR="006C0CC4" w:rsidRPr="006C0CC4" w:rsidRDefault="006C0CC4" w:rsidP="006C0CC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C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14:paraId="03205532" w14:textId="77777777" w:rsidR="006C0CC4" w:rsidRPr="006C0CC4" w:rsidRDefault="006C0CC4" w:rsidP="006C0CC4">
      <w:pPr>
        <w:tabs>
          <w:tab w:val="left" w:pos="851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BF28C" w14:textId="77777777" w:rsidR="0059453C" w:rsidRPr="001C665C" w:rsidRDefault="0059453C" w:rsidP="008A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4B388" w14:textId="77777777" w:rsidR="0059453C" w:rsidRPr="001C665C" w:rsidRDefault="00EF7D92" w:rsidP="008A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04D85DF9" w14:textId="3E8023FF" w:rsidR="0059453C" w:rsidRPr="001C665C" w:rsidRDefault="00EF7D92" w:rsidP="008A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</w:t>
      </w:r>
      <w:r w:rsidR="00E62488"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администрации, сотрудников и обучающихся</w:t>
      </w:r>
      <w:r w:rsidR="00DC7320"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находящихся на объекте </w:t>
      </w:r>
      <w:bookmarkStart w:id="0" w:name="_Hlk105399626"/>
      <w:bookmarkStart w:id="1" w:name="_Hlk105411898"/>
      <w:r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ГПОАУ ЯО Ярославского педагогического колледжа</w:t>
      </w:r>
      <w:bookmarkEnd w:id="0"/>
      <w:bookmarkEnd w:id="1"/>
      <w:r w:rsidR="00B2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условиях чрезвычайной ситуации при угрозе или осуществлении террористического акта</w:t>
      </w:r>
    </w:p>
    <w:p w14:paraId="2975AA92" w14:textId="08AE9245" w:rsidR="00EF557E" w:rsidRDefault="00EF557E" w:rsidP="008A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E12F8" w14:textId="77777777" w:rsidR="00CF3634" w:rsidRPr="001C665C" w:rsidRDefault="00CF3634" w:rsidP="008A4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7DE95" w14:textId="2027786E" w:rsidR="00030224" w:rsidRPr="001C665C" w:rsidRDefault="000870C6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План </w:t>
      </w:r>
      <w:r w:rsidR="003B00A5"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</w:t>
      </w:r>
      <w:r w:rsidR="00E62488"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B00A5"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администрации, сотрудников и обучающихся</w:t>
      </w:r>
      <w:r w:rsidR="00C02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B00A5"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на объекте ГПОАУ ЯО Ярославского педагогического колледжа</w:t>
      </w:r>
      <w:r w:rsidR="00B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B00A5"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условиях чрезвычайной ситуации при угрозе или осуществлении террористического акта разработан, </w:t>
      </w:r>
      <w:r w:rsidR="00B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помощи</w:t>
      </w:r>
      <w:r w:rsidR="00B234E1">
        <w:rPr>
          <w:rFonts w:ascii="Times New Roman" w:hAnsi="Times New Roman" w:cs="Times New Roman"/>
          <w:bCs/>
          <w:color w:val="434444"/>
          <w:sz w:val="24"/>
          <w:szCs w:val="24"/>
          <w:shd w:val="clear" w:color="auto" w:fill="FFFFFF"/>
        </w:rPr>
        <w:t xml:space="preserve"> </w:t>
      </w:r>
      <w:r w:rsidRPr="001C66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7140E333" w14:textId="5EB6413E" w:rsidR="002065F9" w:rsidRPr="001C665C" w:rsidRDefault="00EF7D92" w:rsidP="008A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Ответственные </w:t>
      </w:r>
      <w:r w:rsidR="00B234E1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эвакуацию людей при угрозе совершения или осуществлении террористического акта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bookmarkStart w:id="2" w:name="_Hlk105510847"/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ГПОАУ ЯО Ярославского педагогического колледжа</w:t>
      </w:r>
      <w:bookmarkEnd w:id="2"/>
      <w:r w:rsidR="00684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4D067B" w14:textId="77777777" w:rsidR="00DE64A7" w:rsidRDefault="009F1611" w:rsidP="00DE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5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Учебный корпус (ул. Маланова</w:t>
      </w:r>
      <w:r w:rsidR="00E62488" w:rsidRPr="001C66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E62488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14:paraId="07C942FE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1 этаж</w:t>
      </w:r>
      <w:r w:rsidR="00E420F4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06630717"/>
      <w:r w:rsidR="002F45F4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bookmarkEnd w:id="3"/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bookmarkStart w:id="4" w:name="_Hlk106090285"/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части</w:t>
      </w:r>
      <w:bookmarkEnd w:id="4"/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105417394"/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(открытие</w:t>
      </w:r>
      <w:r w:rsidR="006E4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эвакуационных выходов)</w:t>
      </w:r>
      <w:bookmarkEnd w:id="5"/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;</w:t>
      </w:r>
      <w:r w:rsidR="003F4EA3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6E" w:rsidRPr="001C665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E42FE" w:rsidRPr="001C665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6C166E" w:rsidRPr="001C665C">
        <w:rPr>
          <w:rFonts w:ascii="Times New Roman" w:eastAsia="Times New Roman" w:hAnsi="Times New Roman" w:cs="Times New Roman"/>
          <w:sz w:val="24"/>
          <w:szCs w:val="24"/>
        </w:rPr>
        <w:t xml:space="preserve"> (открытие эвакуационных выходов);</w:t>
      </w:r>
    </w:p>
    <w:p w14:paraId="1EA53AAF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2 этаж </w:t>
      </w:r>
      <w:r w:rsidR="002F45F4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учебной работе;</w:t>
      </w:r>
      <w:r w:rsidR="003F4EA3" w:rsidRPr="001C665C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</w:t>
      </w:r>
      <w:r w:rsidR="00665B4D" w:rsidRPr="001C665C">
        <w:rPr>
          <w:rFonts w:ascii="Times New Roman" w:eastAsia="Times New Roman" w:hAnsi="Times New Roman" w:cs="Times New Roman"/>
          <w:sz w:val="24"/>
          <w:szCs w:val="24"/>
        </w:rPr>
        <w:t>по организационно-массовой работе;</w:t>
      </w:r>
    </w:p>
    <w:p w14:paraId="284217A4" w14:textId="7542CC51" w:rsidR="0059453C" w:rsidRPr="00DE64A7" w:rsidRDefault="00F5306A" w:rsidP="00DE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2,5 этаж </w:t>
      </w:r>
      <w:r w:rsidR="002F45F4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bookmarkStart w:id="6" w:name="_Hlk106088565"/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системны</w:t>
      </w:r>
      <w:r w:rsidR="0068471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</w:t>
      </w:r>
      <w:bookmarkEnd w:id="6"/>
      <w:r w:rsidR="0068471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75DDB" w:rsidRPr="001C665C">
        <w:rPr>
          <w:rFonts w:ascii="Times New Roman" w:eastAsia="Times New Roman" w:hAnsi="Times New Roman" w:cs="Times New Roman"/>
          <w:sz w:val="24"/>
          <w:szCs w:val="24"/>
        </w:rPr>
        <w:t xml:space="preserve"> (два</w:t>
      </w:r>
      <w:r w:rsidR="003629BC" w:rsidRPr="001C665C"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="007C4E03" w:rsidRPr="001C66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3DEA" w:rsidRPr="001C6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69FE41" w14:textId="77777777" w:rsidR="00DE64A7" w:rsidRDefault="00F5306A" w:rsidP="008A49A4">
      <w:pPr>
        <w:pStyle w:val="a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этаж – главный бухгалтер</w:t>
      </w:r>
      <w:r w:rsidR="00B26484" w:rsidRPr="001C665C">
        <w:rPr>
          <w:rFonts w:ascii="Times New Roman" w:eastAsia="Times New Roman" w:hAnsi="Times New Roman" w:cs="Times New Roman"/>
          <w:sz w:val="24"/>
          <w:szCs w:val="24"/>
        </w:rPr>
        <w:t>; за</w:t>
      </w:r>
      <w:r w:rsidR="00665B4D" w:rsidRPr="001C665C">
        <w:rPr>
          <w:rFonts w:ascii="Times New Roman" w:eastAsia="Times New Roman" w:hAnsi="Times New Roman" w:cs="Times New Roman"/>
          <w:sz w:val="24"/>
          <w:szCs w:val="24"/>
        </w:rPr>
        <w:t>меститель директора по воспитательной работе;</w:t>
      </w:r>
    </w:p>
    <w:p w14:paraId="5CBF9303" w14:textId="1587F260" w:rsidR="0059453C" w:rsidRPr="001C665C" w:rsidRDefault="00F5306A" w:rsidP="008A49A4">
      <w:pPr>
        <w:pStyle w:val="a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этаж</w:t>
      </w:r>
      <w:r w:rsidR="002F45F4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106873732"/>
      <w:r w:rsidR="002F45F4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7"/>
      <w:r w:rsidR="002F45F4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11D" w:rsidRPr="001C665C">
        <w:rPr>
          <w:rFonts w:ascii="Times New Roman" w:eastAsia="Times New Roman" w:hAnsi="Times New Roman" w:cs="Times New Roman"/>
          <w:sz w:val="24"/>
          <w:szCs w:val="24"/>
        </w:rPr>
        <w:t>заведующий производственной (педагогической) практикой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; заведующий учебной частью</w:t>
      </w:r>
      <w:r w:rsidR="00B23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A46C2" w14:textId="756EB301" w:rsidR="002065F9" w:rsidRPr="00F5306A" w:rsidRDefault="00B234E1" w:rsidP="00B2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7D92" w:rsidRPr="00F5306A">
        <w:rPr>
          <w:rFonts w:ascii="Times New Roman" w:hAnsi="Times New Roman" w:cs="Times New Roman"/>
          <w:sz w:val="24"/>
          <w:szCs w:val="24"/>
        </w:rPr>
        <w:t xml:space="preserve">есто для сборов </w:t>
      </w:r>
      <w:r w:rsidR="00E14AA8" w:rsidRPr="00F530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233FF" w:rsidRPr="00F5306A">
        <w:rPr>
          <w:rFonts w:ascii="Times New Roman" w:hAnsi="Times New Roman" w:cs="Times New Roman"/>
          <w:sz w:val="24"/>
          <w:szCs w:val="24"/>
        </w:rPr>
        <w:t xml:space="preserve">учебный корпус </w:t>
      </w:r>
      <w:r w:rsidR="00EF7D92" w:rsidRPr="00F5306A">
        <w:rPr>
          <w:rFonts w:ascii="Times New Roman" w:hAnsi="Times New Roman" w:cs="Times New Roman"/>
          <w:sz w:val="24"/>
          <w:szCs w:val="24"/>
        </w:rPr>
        <w:t>(ул. Маланова</w:t>
      </w:r>
      <w:r w:rsidR="00E62488" w:rsidRPr="00F5306A">
        <w:rPr>
          <w:rFonts w:ascii="Times New Roman" w:hAnsi="Times New Roman" w:cs="Times New Roman"/>
          <w:sz w:val="24"/>
          <w:szCs w:val="24"/>
        </w:rPr>
        <w:t>,</w:t>
      </w:r>
      <w:r w:rsidR="00EF7D92" w:rsidRPr="00F5306A">
        <w:rPr>
          <w:rFonts w:ascii="Times New Roman" w:hAnsi="Times New Roman" w:cs="Times New Roman"/>
          <w:sz w:val="24"/>
          <w:szCs w:val="24"/>
        </w:rPr>
        <w:t xml:space="preserve"> 14). </w:t>
      </w:r>
    </w:p>
    <w:p w14:paraId="555AC7AE" w14:textId="77777777" w:rsidR="00DE64A7" w:rsidRDefault="009F1611" w:rsidP="00DE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65C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="00EF7D92" w:rsidRPr="001C665C">
        <w:rPr>
          <w:rFonts w:ascii="Times New Roman" w:eastAsia="Times New Roman" w:hAnsi="Times New Roman" w:cs="Times New Roman"/>
          <w:bCs/>
          <w:sz w:val="24"/>
          <w:szCs w:val="24"/>
        </w:rPr>
        <w:t>Учебный корпус (ул. Маланова</w:t>
      </w:r>
      <w:r w:rsidR="00DC7320" w:rsidRPr="001C665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F7D92" w:rsidRPr="001C665C">
        <w:rPr>
          <w:rFonts w:ascii="Times New Roman" w:eastAsia="Times New Roman" w:hAnsi="Times New Roman" w:cs="Times New Roman"/>
          <w:bCs/>
          <w:sz w:val="24"/>
          <w:szCs w:val="24"/>
        </w:rPr>
        <w:t>14):</w:t>
      </w:r>
    </w:p>
    <w:p w14:paraId="69F32CB5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1 этаж</w:t>
      </w:r>
      <w:r w:rsidR="00770571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– диспетчер образовательного учреждения</w:t>
      </w:r>
      <w:r w:rsidR="00684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(открытие </w:t>
      </w:r>
      <w:r w:rsidR="00770571" w:rsidRPr="001C665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вакуационных выходов);</w:t>
      </w:r>
    </w:p>
    <w:p w14:paraId="35B0F77C" w14:textId="42BD0EF2" w:rsidR="0059453C" w:rsidRP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2 этаж – </w:t>
      </w:r>
      <w:r w:rsidR="00EF7D92" w:rsidRPr="001C665C">
        <w:rPr>
          <w:rFonts w:ascii="Times New Roman" w:eastAsia="Times New Roman" w:hAnsi="Times New Roman" w:cs="Times New Roman"/>
          <w:bCs/>
          <w:sz w:val="24"/>
          <w:szCs w:val="24"/>
        </w:rPr>
        <w:t>заведующий заочным отделением</w:t>
      </w:r>
      <w:r w:rsidR="00B234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B5FF28" w14:textId="6CE6DE86" w:rsidR="008121CA" w:rsidRPr="001C665C" w:rsidRDefault="00B234E1" w:rsidP="00B234E1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есто для сборов </w:t>
      </w:r>
      <w:bookmarkStart w:id="8" w:name="_Hlk106873305"/>
      <w:r w:rsidR="00770571" w:rsidRPr="001C665C">
        <w:rPr>
          <w:rFonts w:ascii="Times New Roman" w:hAnsi="Times New Roman" w:cs="Times New Roman"/>
          <w:sz w:val="24"/>
          <w:szCs w:val="24"/>
        </w:rPr>
        <w:t>–</w:t>
      </w:r>
      <w:bookmarkEnd w:id="8"/>
      <w:r w:rsidR="00770571" w:rsidRPr="001C665C">
        <w:rPr>
          <w:rFonts w:ascii="Times New Roman" w:hAnsi="Times New Roman" w:cs="Times New Roman"/>
          <w:sz w:val="24"/>
          <w:szCs w:val="24"/>
        </w:rPr>
        <w:t xml:space="preserve"> учебный корпус </w:t>
      </w:r>
      <w:r w:rsidR="00EF7D92" w:rsidRPr="001C665C">
        <w:rPr>
          <w:rFonts w:ascii="Times New Roman" w:hAnsi="Times New Roman" w:cs="Times New Roman"/>
          <w:sz w:val="24"/>
          <w:szCs w:val="24"/>
        </w:rPr>
        <w:t>(ул. Маланова</w:t>
      </w:r>
      <w:r w:rsidR="00DC7320" w:rsidRPr="001C665C">
        <w:rPr>
          <w:rFonts w:ascii="Times New Roman" w:hAnsi="Times New Roman" w:cs="Times New Roman"/>
          <w:sz w:val="24"/>
          <w:szCs w:val="24"/>
        </w:rPr>
        <w:t>,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12 а). </w:t>
      </w:r>
    </w:p>
    <w:p w14:paraId="43724DF4" w14:textId="567CD93A" w:rsidR="002065F9" w:rsidRPr="001C665C" w:rsidRDefault="00EF7D92" w:rsidP="008A49A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1C665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9" w:name="_Hlk105577356"/>
      <w:r w:rsidRPr="001C665C">
        <w:rPr>
          <w:rFonts w:ascii="Times New Roman" w:eastAsia="Times New Roman" w:hAnsi="Times New Roman" w:cs="Times New Roman"/>
          <w:sz w:val="24"/>
          <w:szCs w:val="24"/>
        </w:rPr>
        <w:t>Алгоритм действий администрации</w:t>
      </w:r>
      <w:r w:rsidR="0068471A">
        <w:rPr>
          <w:rFonts w:ascii="Times New Roman" w:eastAsia="Times New Roman" w:hAnsi="Times New Roman" w:cs="Times New Roman"/>
          <w:sz w:val="24"/>
          <w:szCs w:val="24"/>
        </w:rPr>
        <w:t>, сотрудников и обучающихся</w:t>
      </w:r>
      <w:r w:rsidRPr="001C665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bookmarkStart w:id="10" w:name="_Hlk105580458"/>
      <w:r w:rsidRPr="001C665C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bookmarkEnd w:id="9"/>
      <w:r w:rsidR="004A738C">
        <w:rPr>
          <w:rFonts w:ascii="Times New Roman" w:eastAsia="Times New Roman" w:hAnsi="Times New Roman" w:cs="Times New Roman"/>
          <w:sz w:val="24"/>
          <w:szCs w:val="24"/>
        </w:rPr>
        <w:t xml:space="preserve"> (далее – колледж)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0"/>
      <w:r w:rsidRPr="001C665C">
        <w:rPr>
          <w:rFonts w:ascii="Times New Roman" w:eastAsia="Times New Roman" w:hAnsi="Times New Roman" w:cs="Times New Roman"/>
          <w:sz w:val="24"/>
          <w:szCs w:val="24"/>
        </w:rPr>
        <w:t>в условиях</w:t>
      </w:r>
      <w:r w:rsidRPr="001C6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ситуаций при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угрозе</w:t>
      </w:r>
      <w:r w:rsidRPr="001C66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террористического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0F3A" w:rsidRPr="001C665C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="00690F3A" w:rsidRPr="001C665C">
        <w:rPr>
          <w:rFonts w:ascii="Times New Roman" w:eastAsia="Times New Roman" w:hAnsi="Times New Roman" w:cs="Times New Roman"/>
          <w:spacing w:val="-57"/>
          <w:sz w:val="24"/>
          <w:szCs w:val="24"/>
        </w:rPr>
        <w:t>.</w:t>
      </w:r>
    </w:p>
    <w:p w14:paraId="6669934F" w14:textId="77777777" w:rsidR="00DE64A7" w:rsidRDefault="00EF7D92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C">
        <w:rPr>
          <w:rFonts w:ascii="Times New Roman" w:hAnsi="Times New Roman" w:cs="Times New Roman"/>
          <w:sz w:val="24"/>
          <w:szCs w:val="24"/>
        </w:rPr>
        <w:t>3.1</w:t>
      </w:r>
      <w:r w:rsidR="00EF557E" w:rsidRPr="001C665C">
        <w:rPr>
          <w:rFonts w:ascii="Times New Roman" w:hAnsi="Times New Roman" w:cs="Times New Roman"/>
          <w:sz w:val="24"/>
          <w:szCs w:val="24"/>
        </w:rPr>
        <w:t xml:space="preserve">. </w:t>
      </w:r>
      <w:r w:rsidR="006640FD">
        <w:rPr>
          <w:rFonts w:ascii="Times New Roman" w:hAnsi="Times New Roman" w:cs="Times New Roman"/>
          <w:sz w:val="24"/>
          <w:szCs w:val="24"/>
        </w:rPr>
        <w:t>Предупредительные меры (меры профилактики)</w:t>
      </w:r>
      <w:r w:rsidR="006640FD" w:rsidRPr="006640FD">
        <w:rPr>
          <w:rFonts w:ascii="Times New Roman" w:hAnsi="Times New Roman" w:cs="Times New Roman"/>
          <w:sz w:val="24"/>
          <w:szCs w:val="24"/>
        </w:rPr>
        <w:t xml:space="preserve"> </w:t>
      </w:r>
      <w:r w:rsidR="006640FD" w:rsidRPr="001C665C">
        <w:rPr>
          <w:rFonts w:ascii="Times New Roman" w:hAnsi="Times New Roman" w:cs="Times New Roman"/>
          <w:sz w:val="24"/>
          <w:szCs w:val="24"/>
        </w:rPr>
        <w:t>–</w:t>
      </w:r>
      <w:r w:rsidR="006640FD">
        <w:rPr>
          <w:rFonts w:ascii="Times New Roman" w:hAnsi="Times New Roman" w:cs="Times New Roman"/>
          <w:sz w:val="24"/>
          <w:szCs w:val="24"/>
        </w:rPr>
        <w:t xml:space="preserve"> действия администрации</w:t>
      </w:r>
      <w:r w:rsidRPr="001C665C">
        <w:rPr>
          <w:rFonts w:ascii="Times New Roman" w:hAnsi="Times New Roman" w:cs="Times New Roman"/>
          <w:sz w:val="24"/>
          <w:szCs w:val="24"/>
        </w:rPr>
        <w:t>:</w:t>
      </w:r>
    </w:p>
    <w:p w14:paraId="78D32B81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ужесточить режим пропуска на территорию </w:t>
      </w:r>
      <w:r w:rsidR="00DF5CE7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путем установки систем аудио и видеонаблюдения</w:t>
      </w:r>
      <w:r w:rsidR="006640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сигнализации);</w:t>
      </w:r>
    </w:p>
    <w:p w14:paraId="405A0330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осуществлять обход и осмотр территории и помещений с целью обнаружения подозрительных предметов;</w:t>
      </w:r>
    </w:p>
    <w:p w14:paraId="1A1A45C5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проверять поступающее имущество, товары, оборудование по количеству предметов, состоянию упаковки и т.д.;</w:t>
      </w:r>
    </w:p>
    <w:p w14:paraId="2D3DFE51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тщательный подбор сотрудников, обслуживающего персонала;</w:t>
      </w:r>
    </w:p>
    <w:p w14:paraId="2B30A2B8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эвакуации посетителей, </w:t>
      </w:r>
      <w:bookmarkStart w:id="11" w:name="_Hlk106089471"/>
      <w:r w:rsidR="00A75874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обучающихся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пострадавших</w:t>
      </w:r>
      <w:bookmarkEnd w:id="11"/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AE4D46" w14:textId="77777777" w:rsidR="00DE64A7" w:rsidRDefault="00F5306A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средства оповещения посетителей</w:t>
      </w:r>
      <w:r w:rsidR="00A75874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сотрудников, обучающихся и пострадавших</w:t>
      </w:r>
      <w:r w:rsidR="00EF7D92" w:rsidRPr="00F53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C974FE" w14:textId="189A0B91" w:rsidR="00DE64A7" w:rsidRDefault="00FC446B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определить (уточнить) задачи </w:t>
      </w:r>
      <w:r w:rsidR="006640FD">
        <w:rPr>
          <w:rFonts w:ascii="Times New Roman" w:hAnsi="Times New Roman" w:cs="Times New Roman"/>
          <w:sz w:val="24"/>
          <w:szCs w:val="24"/>
        </w:rPr>
        <w:t>организации, оказывающей услуги по охране</w:t>
      </w:r>
      <w:r w:rsidR="00DE64A7">
        <w:rPr>
          <w:rFonts w:ascii="Times New Roman" w:hAnsi="Times New Roman" w:cs="Times New Roman"/>
          <w:sz w:val="24"/>
          <w:szCs w:val="24"/>
        </w:rPr>
        <w:t>,</w:t>
      </w:r>
      <w:r w:rsidR="007C3960" w:rsidRPr="00FC446B">
        <w:rPr>
          <w:rFonts w:ascii="Times New Roman" w:hAnsi="Times New Roman" w:cs="Times New Roman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при</w:t>
      </w:r>
      <w:r w:rsidR="00EF7D92" w:rsidRPr="00FC446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90BFD" w:rsidRPr="00FC446B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="00790BFD" w:rsidRPr="00FC446B">
        <w:rPr>
          <w:rFonts w:ascii="Times New Roman" w:hAnsi="Times New Roman" w:cs="Times New Roman"/>
          <w:sz w:val="24"/>
          <w:szCs w:val="24"/>
        </w:rPr>
        <w:t xml:space="preserve"> э</w:t>
      </w:r>
      <w:r w:rsidR="00EF7D92" w:rsidRPr="00FC446B">
        <w:rPr>
          <w:rFonts w:ascii="Times New Roman" w:hAnsi="Times New Roman" w:cs="Times New Roman"/>
          <w:sz w:val="24"/>
          <w:szCs w:val="24"/>
        </w:rPr>
        <w:t>вакуации;</w:t>
      </w:r>
    </w:p>
    <w:p w14:paraId="39FA8346" w14:textId="77777777" w:rsidR="00DE64A7" w:rsidRDefault="00FC446B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D92" w:rsidRPr="00FC446B">
        <w:rPr>
          <w:rFonts w:ascii="Times New Roman" w:hAnsi="Times New Roman" w:cs="Times New Roman"/>
          <w:sz w:val="24"/>
          <w:szCs w:val="24"/>
        </w:rPr>
        <w:t>четко определить функции администрации колледжа при проверк</w:t>
      </w:r>
      <w:r w:rsidR="006640FD">
        <w:rPr>
          <w:rFonts w:ascii="Times New Roman" w:hAnsi="Times New Roman" w:cs="Times New Roman"/>
          <w:sz w:val="24"/>
          <w:szCs w:val="24"/>
        </w:rPr>
        <w:t>е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 состояния сдаваемых </w:t>
      </w:r>
      <w:r w:rsidR="006640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EF7D92" w:rsidRPr="00FC446B">
        <w:rPr>
          <w:rFonts w:ascii="Times New Roman" w:hAnsi="Times New Roman" w:cs="Times New Roman"/>
          <w:sz w:val="24"/>
          <w:szCs w:val="24"/>
        </w:rPr>
        <w:t>помещений и номенклатуры</w:t>
      </w:r>
      <w:r w:rsidR="00EF7D92" w:rsidRPr="00FC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складируемых товаров по</w:t>
      </w:r>
      <w:r w:rsidR="00EF7D92" w:rsidRPr="00FC4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усмотрению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0BFD" w:rsidRPr="00FC446B">
        <w:rPr>
          <w:rFonts w:ascii="Times New Roman" w:hAnsi="Times New Roman" w:cs="Times New Roman"/>
          <w:sz w:val="24"/>
          <w:szCs w:val="24"/>
        </w:rPr>
        <w:t>колледжа</w:t>
      </w:r>
      <w:r w:rsidR="00EF7D92" w:rsidRPr="00FC446B">
        <w:rPr>
          <w:rFonts w:ascii="Times New Roman" w:hAnsi="Times New Roman" w:cs="Times New Roman"/>
          <w:sz w:val="24"/>
          <w:szCs w:val="24"/>
        </w:rPr>
        <w:t>;</w:t>
      </w:r>
    </w:p>
    <w:p w14:paraId="56A573D3" w14:textId="77777777" w:rsidR="00DE64A7" w:rsidRDefault="00FC446B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организовать подготовку сотрудников </w:t>
      </w:r>
      <w:r w:rsidR="00E034F9" w:rsidRPr="00FC446B">
        <w:rPr>
          <w:rFonts w:ascii="Times New Roman" w:hAnsi="Times New Roman" w:cs="Times New Roman"/>
          <w:sz w:val="24"/>
          <w:szCs w:val="24"/>
        </w:rPr>
        <w:t>колледжа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 совместно с правоохранительным</w:t>
      </w:r>
      <w:r w:rsidR="00643D61" w:rsidRPr="00FC446B">
        <w:rPr>
          <w:rFonts w:ascii="Times New Roman" w:hAnsi="Times New Roman" w:cs="Times New Roman"/>
          <w:sz w:val="24"/>
          <w:szCs w:val="24"/>
        </w:rPr>
        <w:t>и о</w:t>
      </w:r>
      <w:r w:rsidR="00EF7D92" w:rsidRPr="00FC446B">
        <w:rPr>
          <w:rFonts w:ascii="Times New Roman" w:hAnsi="Times New Roman" w:cs="Times New Roman"/>
          <w:sz w:val="24"/>
          <w:szCs w:val="24"/>
        </w:rPr>
        <w:t>рганами</w:t>
      </w:r>
      <w:r w:rsidR="00EF7D92" w:rsidRPr="00FC4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путем</w:t>
      </w:r>
      <w:r w:rsidR="00EF7D92" w:rsidRPr="00FC4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практических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занятий</w:t>
      </w:r>
      <w:r w:rsidR="00EF7D92" w:rsidRPr="00FC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по</w:t>
      </w:r>
      <w:r w:rsidR="00EF7D92" w:rsidRPr="00FC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действиям</w:t>
      </w:r>
      <w:r w:rsidR="00EF7D92" w:rsidRPr="00FC4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в</w:t>
      </w:r>
      <w:r w:rsidR="00EF7D92" w:rsidRPr="00FC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условиях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проявления</w:t>
      </w:r>
      <w:r w:rsidR="00EF7D92" w:rsidRPr="00FC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терроризма;</w:t>
      </w:r>
    </w:p>
    <w:p w14:paraId="0C8648AD" w14:textId="77777777" w:rsidR="00DE64A7" w:rsidRDefault="00FC446B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D92" w:rsidRPr="00FC446B">
        <w:rPr>
          <w:rFonts w:ascii="Times New Roman" w:hAnsi="Times New Roman" w:cs="Times New Roman"/>
          <w:sz w:val="24"/>
          <w:szCs w:val="24"/>
        </w:rPr>
        <w:t>организовать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места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парковки автомобилей</w:t>
      </w:r>
      <w:r w:rsidR="00EF7D92" w:rsidRPr="00FC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не</w:t>
      </w:r>
      <w:r w:rsidR="00EF7D92" w:rsidRPr="00FC4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ближе</w:t>
      </w:r>
      <w:r w:rsidR="00EF7D92" w:rsidRPr="00FC4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100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м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от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мест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скопления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людей;</w:t>
      </w:r>
    </w:p>
    <w:p w14:paraId="4BB8BB4B" w14:textId="77777777" w:rsidR="00DE64A7" w:rsidRDefault="00FC446B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освободить от лишних предметов служебные помещения, лестничные </w:t>
      </w:r>
      <w:r w:rsidR="003629BC" w:rsidRPr="00FC446B">
        <w:rPr>
          <w:rFonts w:ascii="Times New Roman" w:hAnsi="Times New Roman" w:cs="Times New Roman"/>
          <w:sz w:val="24"/>
          <w:szCs w:val="24"/>
        </w:rPr>
        <w:t>марш</w:t>
      </w:r>
      <w:r w:rsidR="00205D9B">
        <w:rPr>
          <w:rFonts w:ascii="Times New Roman" w:hAnsi="Times New Roman" w:cs="Times New Roman"/>
          <w:sz w:val="24"/>
          <w:szCs w:val="24"/>
        </w:rPr>
        <w:t xml:space="preserve">и, </w:t>
      </w:r>
      <w:r w:rsidR="00EF7D92" w:rsidRPr="00FC446B">
        <w:rPr>
          <w:rFonts w:ascii="Times New Roman" w:hAnsi="Times New Roman" w:cs="Times New Roman"/>
          <w:sz w:val="24"/>
          <w:szCs w:val="24"/>
        </w:rPr>
        <w:t>помещения,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где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расположен</w:t>
      </w:r>
      <w:r w:rsidR="00205D9B">
        <w:rPr>
          <w:rFonts w:ascii="Times New Roman" w:hAnsi="Times New Roman" w:cs="Times New Roman"/>
          <w:sz w:val="24"/>
          <w:szCs w:val="24"/>
        </w:rPr>
        <w:t>о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770571" w:rsidRPr="00FC446B">
        <w:rPr>
          <w:rFonts w:ascii="Times New Roman" w:hAnsi="Times New Roman" w:cs="Times New Roman"/>
          <w:sz w:val="24"/>
          <w:szCs w:val="24"/>
        </w:rPr>
        <w:t>ое оборудование</w:t>
      </w:r>
      <w:r w:rsidR="00EF7D92" w:rsidRPr="00FC446B">
        <w:rPr>
          <w:rFonts w:ascii="Times New Roman" w:hAnsi="Times New Roman" w:cs="Times New Roman"/>
          <w:sz w:val="24"/>
          <w:szCs w:val="24"/>
        </w:rPr>
        <w:t>;</w:t>
      </w:r>
    </w:p>
    <w:p w14:paraId="3DD7F876" w14:textId="7CDD2BC2" w:rsidR="00030224" w:rsidRPr="00153190" w:rsidRDefault="00FC446B" w:rsidP="00D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E034F9" w:rsidRPr="00FC446B">
        <w:rPr>
          <w:rFonts w:ascii="Times New Roman" w:hAnsi="Times New Roman" w:cs="Times New Roman"/>
          <w:sz w:val="24"/>
          <w:szCs w:val="24"/>
        </w:rPr>
        <w:t>всех сотрудников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 </w:t>
      </w:r>
      <w:r w:rsidR="00E034F9" w:rsidRPr="00FC446B">
        <w:rPr>
          <w:rFonts w:ascii="Times New Roman" w:hAnsi="Times New Roman" w:cs="Times New Roman"/>
          <w:sz w:val="24"/>
          <w:szCs w:val="24"/>
        </w:rPr>
        <w:t>колледжа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 номера телефонов, по которым необходим</w:t>
      </w:r>
      <w:r w:rsidR="007F10BA" w:rsidRPr="00FC446B">
        <w:rPr>
          <w:rFonts w:ascii="Times New Roman" w:hAnsi="Times New Roman" w:cs="Times New Roman"/>
          <w:sz w:val="24"/>
          <w:szCs w:val="24"/>
        </w:rPr>
        <w:t>о п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оставить в известность </w:t>
      </w:r>
      <w:r w:rsidR="00E034F9" w:rsidRPr="00FC446B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EF7D92" w:rsidRPr="00FC446B">
        <w:rPr>
          <w:rFonts w:ascii="Times New Roman" w:hAnsi="Times New Roman" w:cs="Times New Roman"/>
          <w:sz w:val="24"/>
          <w:szCs w:val="24"/>
        </w:rPr>
        <w:t xml:space="preserve"> органы при обнаружении подозрительных</w:t>
      </w:r>
      <w:r w:rsidR="00EF7D92" w:rsidRPr="00FC4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предметов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или признаков угрозы проведения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террористического</w:t>
      </w:r>
      <w:r w:rsidR="00EF7D92" w:rsidRPr="00FC4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7D92" w:rsidRPr="00FC446B">
        <w:rPr>
          <w:rFonts w:ascii="Times New Roman" w:hAnsi="Times New Roman" w:cs="Times New Roman"/>
          <w:sz w:val="24"/>
          <w:szCs w:val="24"/>
        </w:rPr>
        <w:t>акта</w:t>
      </w:r>
      <w:r w:rsidR="00381415" w:rsidRPr="00FC446B">
        <w:rPr>
          <w:rFonts w:ascii="Times New Roman" w:hAnsi="Times New Roman" w:cs="Times New Roman"/>
          <w:sz w:val="24"/>
          <w:szCs w:val="24"/>
        </w:rPr>
        <w:t>:</w:t>
      </w:r>
      <w:r w:rsidR="00744648" w:rsidRPr="007446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полиция</w:t>
      </w:r>
      <w:r w:rsidR="005922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922F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102</w:t>
      </w:r>
      <w:r w:rsidR="00DE64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744648" w:rsidRPr="007446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bidi="ru-RU"/>
        </w:rPr>
        <w:t>единая служба спасения</w:t>
      </w:r>
      <w:r w:rsidR="005922F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922F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bidi="ru-RU"/>
        </w:rPr>
        <w:t>112</w:t>
      </w:r>
      <w:r w:rsidR="00DE64A7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  <w:r w:rsidR="0074464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УФСБ России по ЯО</w:t>
      </w:r>
      <w:r w:rsidR="0059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F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2F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20-00-30</w:t>
      </w:r>
      <w:r w:rsidR="00DE6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4648" w:rsidRPr="0074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 УМВД России по ЯО</w:t>
      </w:r>
      <w:r w:rsidR="0059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F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2F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48-80-80</w:t>
      </w:r>
      <w:r w:rsidR="00DE6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4648" w:rsidRPr="0074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ФГКУ «УВО ВНГ России по ЯО</w:t>
      </w:r>
      <w:r w:rsidR="00DE6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4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="00DE6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F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2F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648" w:rsidRPr="00FC446B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25-44-44</w:t>
      </w:r>
      <w:r w:rsidR="00DE6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4648" w:rsidRPr="007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648" w:rsidRPr="00FC446B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 образования Ярославской области</w:t>
      </w:r>
      <w:r w:rsidR="0059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2F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2F8" w:rsidRPr="00FC4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4648" w:rsidRPr="00FC446B">
        <w:rPr>
          <w:rFonts w:ascii="Times New Roman" w:hAnsi="Times New Roman" w:cs="Times New Roman"/>
          <w:sz w:val="24"/>
          <w:szCs w:val="24"/>
          <w:shd w:val="clear" w:color="auto" w:fill="FFFFFF"/>
        </w:rPr>
        <w:t>(4852) 40-18-95</w:t>
      </w:r>
      <w:r w:rsidR="007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F8934D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65C">
        <w:rPr>
          <w:rFonts w:ascii="Times New Roman" w:hAnsi="Times New Roman" w:cs="Times New Roman"/>
          <w:bCs/>
          <w:iCs/>
          <w:sz w:val="24"/>
          <w:szCs w:val="24"/>
        </w:rPr>
        <w:t xml:space="preserve">3.2. </w:t>
      </w:r>
      <w:r w:rsidRPr="001C665C">
        <w:rPr>
          <w:rFonts w:ascii="Times New Roman" w:hAnsi="Times New Roman" w:cs="Times New Roman"/>
          <w:sz w:val="24"/>
          <w:szCs w:val="24"/>
        </w:rPr>
        <w:t>Действия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4985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ри</w:t>
      </w:r>
      <w:r w:rsidRPr="001C665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обнаружении</w:t>
      </w:r>
      <w:r w:rsidRPr="001C665C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предмета,</w:t>
      </w:r>
      <w:r w:rsidRPr="001C665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похожего</w:t>
      </w:r>
      <w:r w:rsidRPr="001C665C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1C665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взрывное</w:t>
      </w:r>
      <w:r w:rsidRPr="001C665C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устройство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bookmarkStart w:id="12" w:name="_Hlk105595675"/>
    </w:p>
    <w:p w14:paraId="30982F4D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подходить, не трогать, не передвигать обнаруженный подозрительный предмет;</w:t>
      </w:r>
    </w:p>
    <w:p w14:paraId="0172BEA1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воздержаться от использования средств радиосвязи, в том числе и мобильного телефона;</w:t>
      </w:r>
    </w:p>
    <w:p w14:paraId="3210B372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немедленно сообщить в правоохранительные органы по телефонам об обнаружении подозрительного предмета;</w:t>
      </w:r>
      <w:bookmarkStart w:id="13" w:name="_Hlk105682746"/>
    </w:p>
    <w:p w14:paraId="108C39C1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зафиксировать время и место обнаружения предмета;</w:t>
      </w:r>
      <w:bookmarkEnd w:id="13"/>
    </w:p>
    <w:p w14:paraId="29339D81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освободить от людей опасную зону в радиусе не менее 100 м;</w:t>
      </w:r>
    </w:p>
    <w:p w14:paraId="6AB206E4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возможности обеспечить охрану подозрительного предмета и опасной зоны с соблюдением мер предосторожности;</w:t>
      </w:r>
    </w:p>
    <w:p w14:paraId="4BB1183C" w14:textId="77777777" w:rsidR="00CA1643" w:rsidRDefault="009C1FB2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организовать экстренную эвакуацию обучающихся и сотрудников из здания учреждения, не сообщая, во избежание паники, об угрозе взрыва;</w:t>
      </w:r>
    </w:p>
    <w:p w14:paraId="676514E1" w14:textId="73B040C1" w:rsidR="009C1FB2" w:rsidRPr="00CA1643" w:rsidRDefault="009C1FB2" w:rsidP="00CA1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прибытии представителей правоохранительных органов действовать по их указанию.</w:t>
      </w:r>
      <w:bookmarkEnd w:id="12"/>
    </w:p>
    <w:p w14:paraId="26A28775" w14:textId="23B8B36E" w:rsidR="004E5AC6" w:rsidRPr="001C665C" w:rsidRDefault="004E5AC6" w:rsidP="004E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В случае необходимости, а также по указанию правоохранительных органов директору колледжа и заместителю директора по безопасности, следует подать команду для осуществления эвакуации сотрудников и обучающихся согласно плану эвакуации.</w:t>
      </w:r>
    </w:p>
    <w:p w14:paraId="137C10ED" w14:textId="63FB93D4" w:rsidR="005922F8" w:rsidRPr="00064985" w:rsidRDefault="004E5AC6" w:rsidP="00064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Заместителю директора по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части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ситуациям.</w:t>
      </w:r>
    </w:p>
    <w:p w14:paraId="1258ED24" w14:textId="77777777" w:rsidR="00CA1643" w:rsidRDefault="00EF7D92" w:rsidP="00CA1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665C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06498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26A0C" w:rsidRPr="001C665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3B94" w:rsidRPr="001C665C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C53B94" w:rsidRPr="001C6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3B94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ри</w:t>
      </w:r>
      <w:r w:rsidRPr="001C665C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получении</w:t>
      </w:r>
      <w:r w:rsidRPr="001C665C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письменной</w:t>
      </w:r>
      <w:r w:rsidRPr="001C665C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bCs/>
          <w:iCs/>
          <w:sz w:val="24"/>
          <w:szCs w:val="24"/>
        </w:rPr>
        <w:t>угрозы</w:t>
      </w:r>
      <w:r w:rsidR="00C53B9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45187F7" w14:textId="77777777" w:rsidR="00CA1643" w:rsidRDefault="00FC446B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0E5205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б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рать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 в чистый полиэтиленовый пакет и жесткую папку;</w:t>
      </w:r>
    </w:p>
    <w:p w14:paraId="6D2A9A4B" w14:textId="77777777" w:rsidR="00CA1643" w:rsidRDefault="00FC446B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0E5205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е оставля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нем отпечатков своих пальцев;</w:t>
      </w:r>
    </w:p>
    <w:p w14:paraId="6C129DB9" w14:textId="77777777" w:rsidR="00CA1643" w:rsidRDefault="00FC446B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0E5205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е расширя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круг лиц, знакомых с содержанием документа;</w:t>
      </w:r>
    </w:p>
    <w:p w14:paraId="2438ED05" w14:textId="77777777" w:rsidR="00CA1643" w:rsidRDefault="00FC446B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0E5205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е сшива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документ, не склеива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, не сгиба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не м</w:t>
      </w:r>
      <w:r w:rsidR="00CA1643">
        <w:rPr>
          <w:rFonts w:ascii="Times New Roman" w:eastAsia="Times New Roman" w:hAnsi="Times New Roman" w:cs="Times New Roman"/>
          <w:sz w:val="24"/>
          <w:szCs w:val="24"/>
          <w:lang w:bidi="ru-RU"/>
        </w:rPr>
        <w:t>ять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его, не дела</w:t>
      </w:r>
      <w:r w:rsidR="00407FBD">
        <w:rPr>
          <w:rFonts w:ascii="Times New Roman" w:eastAsia="Times New Roman" w:hAnsi="Times New Roman" w:cs="Times New Roman"/>
          <w:sz w:val="24"/>
          <w:szCs w:val="24"/>
          <w:lang w:bidi="ru-RU"/>
        </w:rPr>
        <w:t>ть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нем надписей</w:t>
      </w:r>
      <w:r w:rsidR="000E5205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2881C721" w14:textId="77777777" w:rsidR="00CA1643" w:rsidRDefault="006E0EBA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BB5BD1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емедленно сообщить </w:t>
      </w:r>
      <w:r w:rsidR="00553426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администрации колледжа</w:t>
      </w:r>
      <w:r w:rsidR="00CA164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(в случае получения угрозы сотрудником или обучающимся)</w:t>
      </w:r>
      <w:r w:rsidR="00016A2B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46407FB2" w14:textId="77777777" w:rsidR="00CA1643" w:rsidRDefault="006E0EBA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016A2B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553426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дминистрации колледжа сообщить </w:t>
      </w:r>
      <w:r w:rsidR="00145283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правоохранительные органы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по телефон</w:t>
      </w:r>
      <w:r w:rsidR="001C0E9B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 обнаружении подозрительного предмета</w:t>
      </w:r>
      <w:r w:rsidR="00BB5BD1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22DDDEFE" w14:textId="77777777" w:rsidR="00CA1643" w:rsidRDefault="006E0EBA" w:rsidP="00CA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E33DE5" w:rsidRPr="001C66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зафиксировать время и место обнаружения предмета;</w:t>
      </w:r>
    </w:p>
    <w:p w14:paraId="59A9AB9C" w14:textId="5E19E7C8" w:rsidR="00071557" w:rsidRPr="00CA1643" w:rsidRDefault="006E0EBA" w:rsidP="00CA1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BB5BD1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о прибытии представителей правоохранительных органов действовать по их указанию</w:t>
      </w:r>
      <w:r w:rsidR="007F2329" w:rsidRPr="001C665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14:paraId="69ECB74E" w14:textId="77777777" w:rsidR="0035718B" w:rsidRDefault="009F1611" w:rsidP="0035718B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407F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B94" w:rsidRPr="001C665C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C53B94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B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поступлении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телефону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угрозы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проведения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террористического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акта</w:t>
      </w:r>
      <w:r w:rsidR="00C53B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0BFE2F64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F3A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прерывая </w:t>
      </w:r>
      <w:r w:rsidR="00D54597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r w:rsidR="005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вдаваясь в панику, выслушать предполагаемого</w:t>
      </w:r>
      <w:r w:rsidR="00EF7D92" w:rsidRPr="006E0EB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террориста</w:t>
      </w:r>
      <w:r w:rsidR="0055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EF7D92" w:rsidRPr="006E0E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92" w:rsidRPr="006E0E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звонка</w:t>
      </w:r>
      <w:r w:rsidR="00690F3A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183287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0F3A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остарат</w:t>
      </w:r>
      <w:r w:rsidR="00407FBD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F7D92" w:rsidRPr="006E0EB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бумаге;</w:t>
      </w:r>
    </w:p>
    <w:p w14:paraId="21AEECDF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="00EF7D92" w:rsidRPr="006E0E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разговора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отмет</w:t>
      </w:r>
      <w:r w:rsidR="008D194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пол,</w:t>
      </w:r>
      <w:r w:rsidR="00EF7D92" w:rsidRPr="006E0E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примерный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возраст,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EF7D92" w:rsidRPr="006E0E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звонившего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(голос,</w:t>
      </w:r>
      <w:r w:rsidR="00EF7D92" w:rsidRPr="006E0E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="00EF7D92" w:rsidRPr="006E0E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речи, произношение, манера</w:t>
      </w:r>
      <w:r w:rsidR="00EF7D92" w:rsidRPr="006E0E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речи и т.д.);</w:t>
      </w:r>
    </w:p>
    <w:p w14:paraId="0193D53A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отмет</w:t>
      </w:r>
      <w:r w:rsidR="008D194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фон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(шум,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звуки,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голоса);</w:t>
      </w:r>
    </w:p>
    <w:p w14:paraId="2165060B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определит</w:t>
      </w:r>
      <w:r w:rsidR="008D194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звонка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(городской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междугородний);</w:t>
      </w:r>
    </w:p>
    <w:p w14:paraId="14F79726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зафиксир</w:t>
      </w:r>
      <w:r w:rsidR="008D194F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точное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разговора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продолжительность;</w:t>
      </w:r>
    </w:p>
    <w:p w14:paraId="4FF356EC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 xml:space="preserve">при наличии на телефонном аппарате автомата определения номера </w:t>
      </w:r>
      <w:r w:rsidR="002B0DA2" w:rsidRPr="006E0E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 xml:space="preserve"> зап</w:t>
      </w:r>
      <w:r w:rsidR="008D194F">
        <w:rPr>
          <w:rFonts w:ascii="Times New Roman" w:eastAsia="Times New Roman" w:hAnsi="Times New Roman" w:cs="Times New Roman"/>
          <w:sz w:val="24"/>
          <w:szCs w:val="24"/>
        </w:rPr>
        <w:t>исать</w:t>
      </w:r>
      <w:r w:rsidR="002B0DA2" w:rsidRPr="006E0EB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пределившийся</w:t>
      </w:r>
      <w:r w:rsidR="00EF7D92" w:rsidRPr="006E0E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690F3A" w:rsidRPr="006E0E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CB4AA4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CFC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прерывать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EB0CFC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7A4150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CFC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емедленно сообщить в правоохранительные органы о поступившем </w:t>
      </w:r>
      <w:r w:rsidR="00C27FD5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телефонном звонке</w:t>
      </w:r>
      <w:r w:rsidR="009109A9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7E4E85" w14:textId="77777777" w:rsid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колледжа, </w:t>
      </w:r>
      <w:r w:rsidR="00EB0CFC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EF7D92" w:rsidRPr="006E0E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4A7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EF7D92" w:rsidRPr="006E0E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эвакуацию</w:t>
      </w:r>
      <w:r w:rsidR="00EF7D92" w:rsidRPr="006E0E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сотрудников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306E38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 э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вакуации при совершении террористического акта</w:t>
      </w:r>
      <w:r w:rsidR="00EB0CFC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902844" w14:textId="59EFB1A1" w:rsidR="00071557" w:rsidRPr="004A738C" w:rsidRDefault="006E0EBA" w:rsidP="004A738C">
      <w:pPr>
        <w:pStyle w:val="af8"/>
        <w:widowControl w:val="0"/>
        <w:tabs>
          <w:tab w:val="left" w:pos="4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CFC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беспрепятственную</w:t>
      </w:r>
      <w:r w:rsidR="00EF7D92" w:rsidRPr="006E0E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F7D92" w:rsidRPr="006E0EB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оперативно-следственной</w:t>
      </w:r>
      <w:r w:rsidR="00EF7D92" w:rsidRPr="006E0EB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F7D92" w:rsidRPr="006E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14:paraId="3E3853B5" w14:textId="77777777" w:rsidR="004A738C" w:rsidRDefault="00EB0CFC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8D19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C4488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1DDB" w:rsidRPr="001C665C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221DDB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21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захвате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="009C4488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террористами</w:t>
      </w:r>
      <w:r w:rsidR="00EF7D92" w:rsidRPr="001C665C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 </w:t>
      </w:r>
      <w:r w:rsidR="009C4488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заложников</w:t>
      </w:r>
      <w:r w:rsidR="00221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254F5CA5" w14:textId="77777777" w:rsidR="004A738C" w:rsidRDefault="00F15629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немедленно сообщить в правоохранительные органы по телефонам о ситуации, сложившейся в колледже;</w:t>
      </w:r>
      <w:r w:rsidRPr="001C66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222F4842" w14:textId="77777777" w:rsidR="004A738C" w:rsidRDefault="00F15629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принять меры по обеспечению беспрепятственного прохода на территорию колледжа</w:t>
      </w:r>
      <w:r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автомобилей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скорой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4913F4E0" w14:textId="77777777" w:rsidR="004A738C" w:rsidRDefault="00F15629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66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прибытием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</w:t>
      </w:r>
      <w:r w:rsidRPr="001C66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сообщить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имеющуюся информацию;</w:t>
      </w:r>
    </w:p>
    <w:p w14:paraId="1D69168C" w14:textId="77777777" w:rsidR="004A738C" w:rsidRDefault="00F15629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не противоречить террористам, выполнять их требования, если это не связано с</w:t>
      </w:r>
      <w:r w:rsidRPr="001C66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причинением ущерба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жизни и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14:paraId="2C672BC9" w14:textId="77777777" w:rsidR="004A738C" w:rsidRDefault="00F15629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провоцировать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повлечь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террористами оружия;</w:t>
      </w:r>
    </w:p>
    <w:p w14:paraId="6B01D66C" w14:textId="77777777" w:rsidR="004A738C" w:rsidRDefault="00F15629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инициативе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переговоры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террористами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="008D1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28F4C6" w14:textId="77777777" w:rsidR="004A738C" w:rsidRDefault="006E0EBA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40D2" w:rsidRPr="001C665C">
        <w:rPr>
          <w:rFonts w:ascii="Times New Roman" w:hAnsi="Times New Roman" w:cs="Times New Roman"/>
          <w:sz w:val="24"/>
          <w:szCs w:val="24"/>
        </w:rPr>
        <w:t>в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случае внезапного нападения, когда преступники вооружены холодным или огнестрельным оружием либо имеют при себе взрывное устройство, </w:t>
      </w:r>
      <w:r w:rsidR="007240C5" w:rsidRPr="001C665C">
        <w:rPr>
          <w:rFonts w:ascii="Times New Roman" w:hAnsi="Times New Roman" w:cs="Times New Roman"/>
          <w:sz w:val="24"/>
          <w:szCs w:val="24"/>
        </w:rPr>
        <w:t>сотрудники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240C5" w:rsidRPr="001C665C">
        <w:rPr>
          <w:rFonts w:ascii="Times New Roman" w:hAnsi="Times New Roman" w:cs="Times New Roman"/>
          <w:sz w:val="24"/>
          <w:szCs w:val="24"/>
        </w:rPr>
        <w:t xml:space="preserve">ы 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в целях сохранения жизни и здоровья как своего, так и окружающих </w:t>
      </w:r>
      <w:r w:rsidR="007240C5" w:rsidRPr="001C665C">
        <w:rPr>
          <w:rFonts w:ascii="Times New Roman" w:hAnsi="Times New Roman" w:cs="Times New Roman"/>
          <w:sz w:val="24"/>
          <w:szCs w:val="24"/>
        </w:rPr>
        <w:t>обучающихся</w:t>
      </w:r>
      <w:r w:rsidR="00EF7D92" w:rsidRPr="001C665C">
        <w:rPr>
          <w:rFonts w:ascii="Times New Roman" w:hAnsi="Times New Roman" w:cs="Times New Roman"/>
          <w:sz w:val="24"/>
          <w:szCs w:val="24"/>
        </w:rPr>
        <w:t>, выполнять все требования нападающих, помня о том, что чем больше времени отнять у преступников, тем больше вероятность и</w:t>
      </w:r>
      <w:r w:rsidR="004A738C">
        <w:rPr>
          <w:rFonts w:ascii="Times New Roman" w:hAnsi="Times New Roman" w:cs="Times New Roman"/>
          <w:sz w:val="24"/>
          <w:szCs w:val="24"/>
        </w:rPr>
        <w:t>х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обезвреживания</w:t>
      </w:r>
      <w:r w:rsidR="003840D2" w:rsidRPr="001C665C">
        <w:rPr>
          <w:rFonts w:ascii="Times New Roman" w:hAnsi="Times New Roman" w:cs="Times New Roman"/>
          <w:sz w:val="24"/>
          <w:szCs w:val="24"/>
        </w:rPr>
        <w:t>;</w:t>
      </w:r>
    </w:p>
    <w:p w14:paraId="2C0674DB" w14:textId="70286FF7" w:rsidR="00F80940" w:rsidRPr="004A738C" w:rsidRDefault="006E0EBA" w:rsidP="004A738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0D2" w:rsidRPr="001C665C">
        <w:rPr>
          <w:rFonts w:ascii="Times New Roman" w:hAnsi="Times New Roman" w:cs="Times New Roman"/>
          <w:sz w:val="24"/>
          <w:szCs w:val="24"/>
        </w:rPr>
        <w:t>н</w:t>
      </w:r>
      <w:r w:rsidR="00EF7D92" w:rsidRPr="001C665C">
        <w:rPr>
          <w:rFonts w:ascii="Times New Roman" w:hAnsi="Times New Roman" w:cs="Times New Roman"/>
          <w:sz w:val="24"/>
          <w:szCs w:val="24"/>
        </w:rPr>
        <w:t>е сопротивля</w:t>
      </w:r>
      <w:r w:rsidR="001B0498">
        <w:rPr>
          <w:rFonts w:ascii="Times New Roman" w:hAnsi="Times New Roman" w:cs="Times New Roman"/>
          <w:sz w:val="24"/>
          <w:szCs w:val="24"/>
        </w:rPr>
        <w:t>т</w:t>
      </w:r>
      <w:r w:rsidR="00EF7D92" w:rsidRPr="001C665C">
        <w:rPr>
          <w:rFonts w:ascii="Times New Roman" w:hAnsi="Times New Roman" w:cs="Times New Roman"/>
          <w:sz w:val="24"/>
          <w:szCs w:val="24"/>
        </w:rPr>
        <w:t>ь</w:t>
      </w:r>
      <w:r w:rsidR="001B0498">
        <w:rPr>
          <w:rFonts w:ascii="Times New Roman" w:hAnsi="Times New Roman" w:cs="Times New Roman"/>
          <w:sz w:val="24"/>
          <w:szCs w:val="24"/>
        </w:rPr>
        <w:t>ся</w:t>
      </w:r>
      <w:r w:rsidR="00EF7D92" w:rsidRPr="001C665C">
        <w:rPr>
          <w:rFonts w:ascii="Times New Roman" w:hAnsi="Times New Roman" w:cs="Times New Roman"/>
          <w:sz w:val="24"/>
          <w:szCs w:val="24"/>
        </w:rPr>
        <w:t>, не дела</w:t>
      </w:r>
      <w:r w:rsidR="001B0498">
        <w:rPr>
          <w:rFonts w:ascii="Times New Roman" w:hAnsi="Times New Roman" w:cs="Times New Roman"/>
          <w:sz w:val="24"/>
          <w:szCs w:val="24"/>
        </w:rPr>
        <w:t>ть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резких движений, не вступа</w:t>
      </w:r>
      <w:r w:rsidR="001B0498">
        <w:rPr>
          <w:rFonts w:ascii="Times New Roman" w:hAnsi="Times New Roman" w:cs="Times New Roman"/>
          <w:sz w:val="24"/>
          <w:szCs w:val="24"/>
        </w:rPr>
        <w:t>ть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с нападающими в пререкания, выполня</w:t>
      </w:r>
      <w:r w:rsidR="001B0498">
        <w:rPr>
          <w:rFonts w:ascii="Times New Roman" w:hAnsi="Times New Roman" w:cs="Times New Roman"/>
          <w:sz w:val="24"/>
          <w:szCs w:val="24"/>
        </w:rPr>
        <w:t>ть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все их требования. Помнит</w:t>
      </w:r>
      <w:r w:rsidR="001B0498">
        <w:rPr>
          <w:rFonts w:ascii="Times New Roman" w:hAnsi="Times New Roman" w:cs="Times New Roman"/>
          <w:sz w:val="24"/>
          <w:szCs w:val="24"/>
        </w:rPr>
        <w:t>ь</w:t>
      </w:r>
      <w:r w:rsidR="004A738C">
        <w:rPr>
          <w:rFonts w:ascii="Times New Roman" w:hAnsi="Times New Roman" w:cs="Times New Roman"/>
          <w:sz w:val="24"/>
          <w:szCs w:val="24"/>
        </w:rPr>
        <w:t>,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</w:t>
      </w:r>
      <w:r w:rsidR="001B0498">
        <w:rPr>
          <w:rFonts w:ascii="Times New Roman" w:hAnsi="Times New Roman" w:cs="Times New Roman"/>
          <w:sz w:val="24"/>
          <w:szCs w:val="24"/>
        </w:rPr>
        <w:t>что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главная задача – выжить</w:t>
      </w:r>
      <w:r w:rsidR="001B0498">
        <w:rPr>
          <w:rFonts w:ascii="Times New Roman" w:hAnsi="Times New Roman" w:cs="Times New Roman"/>
          <w:sz w:val="24"/>
          <w:szCs w:val="24"/>
        </w:rPr>
        <w:t>.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Не провоцир</w:t>
      </w:r>
      <w:r w:rsidR="001B0498">
        <w:rPr>
          <w:rFonts w:ascii="Times New Roman" w:hAnsi="Times New Roman" w:cs="Times New Roman"/>
          <w:sz w:val="24"/>
          <w:szCs w:val="24"/>
        </w:rPr>
        <w:t>овать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 преступников</w:t>
      </w:r>
      <w:r w:rsidR="00553CC8">
        <w:rPr>
          <w:rFonts w:ascii="Times New Roman" w:hAnsi="Times New Roman" w:cs="Times New Roman"/>
          <w:sz w:val="24"/>
          <w:szCs w:val="24"/>
        </w:rPr>
        <w:t>.</w:t>
      </w:r>
    </w:p>
    <w:p w14:paraId="6E3F25E6" w14:textId="5BDC2008" w:rsidR="0059453C" w:rsidRPr="001C665C" w:rsidRDefault="00EF7D92" w:rsidP="00D54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преступниками</w:t>
      </w:r>
      <w:r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постара</w:t>
      </w:r>
      <w:r w:rsidR="001B0498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запомнить:</w:t>
      </w:r>
      <w:r w:rsidR="00D54597">
        <w:rPr>
          <w:rFonts w:ascii="Times New Roman" w:hAnsi="Times New Roman" w:cs="Times New Roman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голос,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особенности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речи</w:t>
      </w:r>
      <w:r w:rsidR="00D54597">
        <w:rPr>
          <w:rFonts w:ascii="Times New Roman" w:hAnsi="Times New Roman" w:cs="Times New Roman"/>
          <w:sz w:val="24"/>
          <w:szCs w:val="24"/>
        </w:rPr>
        <w:t xml:space="preserve">, </w:t>
      </w:r>
      <w:r w:rsidRPr="001C665C">
        <w:rPr>
          <w:rFonts w:ascii="Times New Roman" w:hAnsi="Times New Roman" w:cs="Times New Roman"/>
          <w:sz w:val="24"/>
          <w:szCs w:val="24"/>
        </w:rPr>
        <w:t>примерный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возраст,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рост,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фигуру,</w:t>
      </w:r>
      <w:r w:rsidRPr="001C66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одежду</w:t>
      </w:r>
      <w:r w:rsidR="00D54597">
        <w:rPr>
          <w:rFonts w:ascii="Times New Roman" w:hAnsi="Times New Roman" w:cs="Times New Roman"/>
          <w:sz w:val="24"/>
          <w:szCs w:val="24"/>
        </w:rPr>
        <w:t xml:space="preserve">, </w:t>
      </w:r>
      <w:r w:rsidRPr="001C665C">
        <w:rPr>
          <w:rFonts w:ascii="Times New Roman" w:hAnsi="Times New Roman" w:cs="Times New Roman"/>
          <w:sz w:val="24"/>
          <w:szCs w:val="24"/>
        </w:rPr>
        <w:t>головной убор,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перчатки, руки,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размер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кистей</w:t>
      </w:r>
      <w:r w:rsidR="00D54597">
        <w:rPr>
          <w:rFonts w:ascii="Times New Roman" w:hAnsi="Times New Roman" w:cs="Times New Roman"/>
          <w:sz w:val="24"/>
          <w:szCs w:val="24"/>
        </w:rPr>
        <w:t xml:space="preserve">, </w:t>
      </w:r>
      <w:r w:rsidRPr="001C665C">
        <w:rPr>
          <w:rFonts w:ascii="Times New Roman" w:hAnsi="Times New Roman" w:cs="Times New Roman"/>
          <w:sz w:val="24"/>
          <w:szCs w:val="24"/>
        </w:rPr>
        <w:t>особые</w:t>
      </w:r>
      <w:r w:rsidRPr="001C66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приметы,</w:t>
      </w:r>
      <w:r w:rsidRPr="001C66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татуировки,</w:t>
      </w:r>
      <w:r w:rsidRPr="001C66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шрамы</w:t>
      </w:r>
      <w:r w:rsidR="00D54597">
        <w:rPr>
          <w:rFonts w:ascii="Times New Roman" w:hAnsi="Times New Roman" w:cs="Times New Roman"/>
          <w:sz w:val="24"/>
          <w:szCs w:val="24"/>
        </w:rPr>
        <w:t xml:space="preserve">, </w:t>
      </w:r>
      <w:r w:rsidRPr="001C665C">
        <w:rPr>
          <w:rFonts w:ascii="Times New Roman" w:hAnsi="Times New Roman" w:cs="Times New Roman"/>
          <w:sz w:val="24"/>
          <w:szCs w:val="24"/>
        </w:rPr>
        <w:t>особенности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поведения</w:t>
      </w:r>
      <w:r w:rsidR="00D54597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1C665C">
        <w:rPr>
          <w:rFonts w:ascii="Times New Roman" w:hAnsi="Times New Roman" w:cs="Times New Roman"/>
          <w:sz w:val="24"/>
          <w:szCs w:val="24"/>
        </w:rPr>
        <w:t>запахи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(парфюмерия,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табак,</w:t>
      </w:r>
      <w:r w:rsidRPr="001C66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алкоголь,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лекарства)</w:t>
      </w:r>
      <w:r w:rsidR="00D54597">
        <w:rPr>
          <w:rFonts w:ascii="Times New Roman" w:hAnsi="Times New Roman" w:cs="Times New Roman"/>
          <w:sz w:val="24"/>
          <w:szCs w:val="24"/>
        </w:rPr>
        <w:t>,</w:t>
      </w:r>
      <w:r w:rsidR="00F15629">
        <w:rPr>
          <w:rFonts w:ascii="Times New Roman" w:hAnsi="Times New Roman" w:cs="Times New Roman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черты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лица,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если</w:t>
      </w:r>
      <w:r w:rsidRPr="001C66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преступники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без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масок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(цвет</w:t>
      </w:r>
      <w:r w:rsidRPr="001C66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глаз,</w:t>
      </w:r>
      <w:r w:rsidRPr="001C66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размер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носа,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рта,</w:t>
      </w:r>
      <w:r w:rsidRPr="001C66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бровей).</w:t>
      </w:r>
    </w:p>
    <w:p w14:paraId="1A6C4386" w14:textId="2204327C" w:rsidR="00E14AA8" w:rsidRPr="001C665C" w:rsidRDefault="001B0498" w:rsidP="008A49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нимание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нападающим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назойливым,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40C5" w:rsidRPr="001C665C">
        <w:rPr>
          <w:rFonts w:ascii="Times New Roman" w:eastAsia="Times New Roman" w:hAnsi="Times New Roman" w:cs="Times New Roman"/>
          <w:sz w:val="24"/>
          <w:szCs w:val="24"/>
        </w:rPr>
        <w:t>х а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грессию. В</w:t>
      </w:r>
      <w:r w:rsidR="00EF7D92" w:rsidRPr="001C66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EF7D92"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преступников</w:t>
      </w:r>
      <w:r w:rsidR="00EF7D92" w:rsidRPr="001C66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F7D92" w:rsidRPr="001C66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прибытия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536B4" w:rsidRPr="001C665C">
        <w:rPr>
          <w:rFonts w:ascii="Times New Roman" w:eastAsia="Times New Roman" w:hAnsi="Times New Roman" w:cs="Times New Roman"/>
          <w:sz w:val="24"/>
          <w:szCs w:val="24"/>
        </w:rPr>
        <w:t xml:space="preserve">правоохранительных органов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обозначить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те места,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стояли, но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наступать на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них. Постара</w:t>
      </w:r>
      <w:r w:rsidR="004A738C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запомнить,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каком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EF7D92" w:rsidRPr="001C66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скрылись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преступники.</w:t>
      </w:r>
      <w:r w:rsidR="00EF7D92" w:rsidRPr="001C66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lastRenderedPageBreak/>
        <w:t>Если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уехали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3958" w:rsidRPr="001C665C">
        <w:rPr>
          <w:rFonts w:ascii="Times New Roman" w:eastAsia="Times New Roman" w:hAnsi="Times New Roman" w:cs="Times New Roman"/>
          <w:sz w:val="24"/>
          <w:szCs w:val="24"/>
        </w:rPr>
        <w:t>а т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ранспорте,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запомнит</w:t>
      </w:r>
      <w:r w:rsidR="004A738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марку,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приметы и государственный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номер.</w:t>
      </w:r>
    </w:p>
    <w:p w14:paraId="091695C4" w14:textId="77777777" w:rsidR="004A738C" w:rsidRDefault="000D6F78" w:rsidP="004A738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65C">
        <w:rPr>
          <w:rFonts w:ascii="Times New Roman" w:hAnsi="Times New Roman" w:cs="Times New Roman"/>
          <w:bCs/>
          <w:sz w:val="24"/>
          <w:szCs w:val="24"/>
        </w:rPr>
        <w:t>3.</w:t>
      </w:r>
      <w:r w:rsidR="001B0498">
        <w:rPr>
          <w:rFonts w:ascii="Times New Roman" w:hAnsi="Times New Roman" w:cs="Times New Roman"/>
          <w:bCs/>
          <w:sz w:val="24"/>
          <w:szCs w:val="24"/>
        </w:rPr>
        <w:t>6</w:t>
      </w:r>
      <w:r w:rsidRPr="001C6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EF7D92" w:rsidRPr="001C66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заложников</w:t>
      </w:r>
      <w:r w:rsidR="00EF7D92" w:rsidRPr="001C66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в</w:t>
      </w:r>
      <w:r w:rsidR="00EF7D92" w:rsidRPr="001C66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режиме</w:t>
      </w:r>
      <w:r w:rsidR="00EF7D92" w:rsidRPr="001C665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ожидания:</w:t>
      </w:r>
    </w:p>
    <w:p w14:paraId="05059FCF" w14:textId="77777777" w:rsidR="004A738C" w:rsidRDefault="00A522A5" w:rsidP="004A738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 допускать действия, которые могут спровоцировать террористов к применени</w:t>
      </w:r>
      <w:r w:rsidR="00C22863">
        <w:rPr>
          <w:rFonts w:ascii="Times New Roman" w:eastAsia="Times New Roman" w:hAnsi="Times New Roman" w:cs="Times New Roman"/>
          <w:sz w:val="24"/>
          <w:szCs w:val="24"/>
        </w:rPr>
        <w:t>ю о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ружия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 вызвать</w:t>
      </w:r>
      <w:r w:rsidR="00EF7D92"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человеческие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жертвы;</w:t>
      </w:r>
    </w:p>
    <w:p w14:paraId="09C47238" w14:textId="77777777" w:rsidR="004A738C" w:rsidRDefault="00A522A5" w:rsidP="004A738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терпеливо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переносить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лишения,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оскорбления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 унижения,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смотреть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глаз</w:t>
      </w:r>
      <w:r w:rsidR="00C22863">
        <w:rPr>
          <w:rFonts w:ascii="Times New Roman" w:eastAsia="Times New Roman" w:hAnsi="Times New Roman" w:cs="Times New Roman"/>
          <w:sz w:val="24"/>
          <w:szCs w:val="24"/>
        </w:rPr>
        <w:t>а т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еррористам;</w:t>
      </w:r>
    </w:p>
    <w:p w14:paraId="6EE54F47" w14:textId="77777777" w:rsidR="004A738C" w:rsidRDefault="00A522A5" w:rsidP="004A738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 вести себя вызывающие, вести себя покладисто, спокойно</w:t>
      </w:r>
      <w:r w:rsidR="001B04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 и по возможности</w:t>
      </w:r>
      <w:r w:rsidR="001B04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7D92" w:rsidRPr="001C66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миролюбиво;</w:t>
      </w:r>
    </w:p>
    <w:p w14:paraId="78A84581" w14:textId="77777777" w:rsidR="004A738C" w:rsidRDefault="00A522A5" w:rsidP="004A738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следить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поведением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террористов,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противоречить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им,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рисковать</w:t>
      </w:r>
      <w:r w:rsidR="001B0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жизнью окружающих и своей собственной, стараться не допускать истерик и паники;</w:t>
      </w:r>
      <w:r w:rsidR="00EF7D92" w:rsidRPr="001C66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4C720690" w14:textId="77777777" w:rsidR="00E300AC" w:rsidRDefault="00A522A5" w:rsidP="00E300A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спрашивать разрешения на совершение любых действий, не падать духом и при</w:t>
      </w:r>
      <w:r w:rsidR="00EF7D92"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EF7D92" w:rsidRPr="001C6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удобной 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безопасной возможности выйти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здания;</w:t>
      </w:r>
    </w:p>
    <w:p w14:paraId="0E698A1E" w14:textId="77777777" w:rsidR="00E300AC" w:rsidRDefault="00A522A5" w:rsidP="00E300A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при ранении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стараться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двигаться,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сократив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потерю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крови;</w:t>
      </w:r>
    </w:p>
    <w:p w14:paraId="45DA07A2" w14:textId="3B217A9C" w:rsidR="00E14AA8" w:rsidRPr="00E300AC" w:rsidRDefault="00A522A5" w:rsidP="00E300AC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постараться снять стресс любым удобным способом, не вызывающим негативн</w:t>
      </w:r>
      <w:r w:rsidR="00523687" w:rsidRPr="001C665C">
        <w:rPr>
          <w:rFonts w:ascii="Times New Roman" w:eastAsia="Times New Roman" w:hAnsi="Times New Roman" w:cs="Times New Roman"/>
          <w:sz w:val="24"/>
          <w:szCs w:val="24"/>
        </w:rPr>
        <w:t>ой р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еакции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террористов.</w:t>
      </w:r>
    </w:p>
    <w:p w14:paraId="65C6F7B3" w14:textId="77777777" w:rsidR="006667A1" w:rsidRDefault="000D6F78" w:rsidP="006667A1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65C">
        <w:rPr>
          <w:rFonts w:ascii="Times New Roman" w:hAnsi="Times New Roman" w:cs="Times New Roman"/>
          <w:bCs/>
          <w:sz w:val="24"/>
          <w:szCs w:val="24"/>
        </w:rPr>
        <w:t>3.</w:t>
      </w:r>
      <w:r w:rsidR="001B0498">
        <w:rPr>
          <w:rFonts w:ascii="Times New Roman" w:hAnsi="Times New Roman" w:cs="Times New Roman"/>
          <w:bCs/>
          <w:sz w:val="24"/>
          <w:szCs w:val="24"/>
        </w:rPr>
        <w:t>7</w:t>
      </w:r>
      <w:r w:rsidRPr="001C6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EF7D92" w:rsidRPr="001C665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заложников</w:t>
      </w:r>
      <w:r w:rsidR="00EF7D92" w:rsidRPr="001C66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при</w:t>
      </w:r>
      <w:r w:rsidR="00EF7D92" w:rsidRPr="001C66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bCs/>
          <w:sz w:val="24"/>
          <w:szCs w:val="24"/>
        </w:rPr>
        <w:t>освобождении:</w:t>
      </w:r>
    </w:p>
    <w:p w14:paraId="2AE90E11" w14:textId="77777777" w:rsidR="006667A1" w:rsidRDefault="00A522A5" w:rsidP="006667A1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при первых признаках газовой атаки приложить к носу и рту носовой платок или</w:t>
      </w:r>
      <w:r w:rsidR="00EF7D92"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любую другую ткань или часть одежды, по возможности, смоченную водой, соком ил</w:t>
      </w:r>
      <w:r w:rsidR="00832BED" w:rsidRPr="001C665C">
        <w:rPr>
          <w:rFonts w:ascii="Times New Roman" w:eastAsia="Times New Roman" w:hAnsi="Times New Roman" w:cs="Times New Roman"/>
          <w:sz w:val="24"/>
          <w:szCs w:val="24"/>
        </w:rPr>
        <w:t>и д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ругой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жидкостью;</w:t>
      </w:r>
    </w:p>
    <w:p w14:paraId="17F41A3B" w14:textId="77777777" w:rsidR="006667A1" w:rsidRDefault="00A522A5" w:rsidP="006667A1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при штурме </w:t>
      </w:r>
      <w:r w:rsidR="003F6673" w:rsidRPr="001C665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 лечь на пол лицом вниз и, прикрыв голову руками, не двигаться</w:t>
      </w:r>
      <w:r w:rsidR="009804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36EE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5E36EE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>если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r w:rsidR="00EF7D92"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2871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871E6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держаться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подальше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проемов дверей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 окон;</w:t>
      </w:r>
    </w:p>
    <w:p w14:paraId="6C4D15CD" w14:textId="69A5C7EF" w:rsidR="00506C49" w:rsidRPr="006667A1" w:rsidRDefault="00A522A5" w:rsidP="006667A1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коем</w:t>
      </w:r>
      <w:r w:rsidR="00EF7D92" w:rsidRPr="001C66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бежать навстречу</w:t>
      </w:r>
      <w:r w:rsidR="00EF7D92" w:rsidRPr="001C66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сотрудникам</w:t>
      </w:r>
      <w:r w:rsidR="00EF7D92" w:rsidRPr="001C66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F6673" w:rsidRPr="001C665C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них,</w:t>
      </w:r>
      <w:r w:rsidR="00EF7D92" w:rsidRPr="001C66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523687" w:rsidRPr="001C66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заложника</w:t>
      </w:r>
      <w:r w:rsidR="00EF7D92" w:rsidRPr="001C66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F7D92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</w:rPr>
        <w:t>террориста.</w:t>
      </w:r>
    </w:p>
    <w:p w14:paraId="010412DC" w14:textId="77777777" w:rsidR="00107789" w:rsidRDefault="00AE1891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666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C4488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04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Действия при э</w:t>
      </w:r>
      <w:r w:rsidR="00720497" w:rsidRPr="001C6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вакуации</w:t>
      </w:r>
      <w:r w:rsidR="007204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65AEDCB8" w14:textId="77777777" w:rsid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получив сообщение от администрации колледжа о начале эвакуации, соблюда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спокойствие и четко выполня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мероприятия, предусмотренные планом эвакуации обучающихся и сотрудников;</w:t>
      </w:r>
    </w:p>
    <w:p w14:paraId="6A9E5EEF" w14:textId="77777777" w:rsid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в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зять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личные документы, деньги и ценности;</w:t>
      </w:r>
    </w:p>
    <w:p w14:paraId="5A8F4568" w14:textId="77777777" w:rsid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ока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зать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помощь в эвакуации тем, кому это необходимо;</w:t>
      </w:r>
    </w:p>
    <w:p w14:paraId="0B3857AC" w14:textId="77777777" w:rsid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обязательно закр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ыть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на замок двери кабинетов, в которых находится ценная документация и дорогостоящее имущество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>это защитит кабинет от возможного проникновения мародеров;</w:t>
      </w:r>
    </w:p>
    <w:p w14:paraId="335B79A9" w14:textId="77777777" w:rsid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не допуска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паники, истерики и спешки. Помещение покида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организованно, согласно схеме путей эвакуации;</w:t>
      </w:r>
    </w:p>
    <w:p w14:paraId="1A5D78E9" w14:textId="77777777" w:rsid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возвраща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ться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в покинутое помещение только после разрешения ответственных лиц;</w:t>
      </w:r>
    </w:p>
    <w:p w14:paraId="219400A9" w14:textId="40C9D782" w:rsidR="00720497" w:rsidRPr="00107789" w:rsidRDefault="00720497" w:rsidP="00107789">
      <w:pPr>
        <w:widowControl w:val="0"/>
        <w:tabs>
          <w:tab w:val="left" w:pos="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>- помнит</w:t>
      </w:r>
      <w:r w:rsidR="0098042A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1917D2">
        <w:rPr>
          <w:rFonts w:ascii="Times New Roman" w:hAnsi="Times New Roman" w:cs="Times New Roman"/>
          <w:sz w:val="24"/>
          <w:szCs w:val="24"/>
          <w:lang w:bidi="ru-RU"/>
        </w:rPr>
        <w:t>, что от согласованности и четкости ваших действий будет зависеть жизнь и здоровье многих людей.</w:t>
      </w:r>
    </w:p>
    <w:p w14:paraId="3286C6E3" w14:textId="0EF43E97" w:rsidR="002065F9" w:rsidRPr="001C665C" w:rsidRDefault="00EF7D92" w:rsidP="00C0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C">
        <w:rPr>
          <w:rFonts w:ascii="Times New Roman" w:hAnsi="Times New Roman" w:cs="Times New Roman"/>
          <w:sz w:val="24"/>
          <w:szCs w:val="24"/>
        </w:rPr>
        <w:t xml:space="preserve">Эвакуация </w:t>
      </w:r>
      <w:bookmarkStart w:id="14" w:name="_Hlk105664626"/>
      <w:r w:rsidR="0033023A" w:rsidRPr="001C665C">
        <w:rPr>
          <w:rFonts w:ascii="Times New Roman" w:hAnsi="Times New Roman" w:cs="Times New Roman"/>
          <w:sz w:val="24"/>
          <w:szCs w:val="24"/>
        </w:rPr>
        <w:t>пострадавших</w:t>
      </w:r>
      <w:r w:rsidR="0033023A" w:rsidRPr="001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bookmarkEnd w:id="14"/>
      <w:r w:rsidRPr="001C665C">
        <w:rPr>
          <w:rFonts w:ascii="Times New Roman" w:hAnsi="Times New Roman" w:cs="Times New Roman"/>
          <w:sz w:val="24"/>
          <w:szCs w:val="24"/>
        </w:rPr>
        <w:t xml:space="preserve"> при совершении </w:t>
      </w:r>
      <w:r w:rsidR="00F376C2" w:rsidRPr="001C665C">
        <w:rPr>
          <w:rFonts w:ascii="Times New Roman" w:hAnsi="Times New Roman" w:cs="Times New Roman"/>
          <w:sz w:val="24"/>
          <w:szCs w:val="24"/>
        </w:rPr>
        <w:t>т</w:t>
      </w:r>
      <w:r w:rsidRPr="001C665C">
        <w:rPr>
          <w:rFonts w:ascii="Times New Roman" w:hAnsi="Times New Roman" w:cs="Times New Roman"/>
          <w:sz w:val="24"/>
          <w:szCs w:val="24"/>
        </w:rPr>
        <w:t>еррористического акта</w:t>
      </w:r>
      <w:r w:rsidR="0098042A">
        <w:rPr>
          <w:rFonts w:ascii="Times New Roman" w:hAnsi="Times New Roman" w:cs="Times New Roman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осуществляется в поликлиники и больницы с вызовом автомобилей скорой помощи и, пр</w:t>
      </w:r>
      <w:r w:rsidR="00AE1891" w:rsidRPr="001C665C">
        <w:rPr>
          <w:rFonts w:ascii="Times New Roman" w:hAnsi="Times New Roman" w:cs="Times New Roman"/>
          <w:sz w:val="24"/>
          <w:szCs w:val="24"/>
        </w:rPr>
        <w:t xml:space="preserve">и </w:t>
      </w:r>
      <w:r w:rsidRPr="001C665C">
        <w:rPr>
          <w:rFonts w:ascii="Times New Roman" w:hAnsi="Times New Roman" w:cs="Times New Roman"/>
          <w:sz w:val="24"/>
          <w:szCs w:val="24"/>
        </w:rPr>
        <w:t>необходимости,</w:t>
      </w:r>
      <w:r w:rsidRPr="001C66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другим</w:t>
      </w:r>
      <w:r w:rsidRPr="001C66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</w:rPr>
        <w:t>транспортом.</w:t>
      </w:r>
    </w:p>
    <w:p w14:paraId="2A075948" w14:textId="41FC0836" w:rsidR="00D27EFB" w:rsidRPr="001C665C" w:rsidRDefault="00EF7D92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4.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 xml:space="preserve">Алгоритм действий </w:t>
      </w:r>
      <w:r w:rsidR="00750A54" w:rsidRPr="001C665C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57A9" w:rsidRPr="001C66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обучающихся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>при угрозах террористических актов, связанных с применением взрывчатых веществ и самодельных взрывных устройств и оружия</w:t>
      </w:r>
      <w:r w:rsidR="008F3A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4499B534" w14:textId="77777777" w:rsidR="003444B1" w:rsidRDefault="00FA7B64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4.1. </w:t>
      </w:r>
      <w:bookmarkStart w:id="15" w:name="_Hlk106874146"/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Действия при обнаружении подозрительного предмета, который может оказаться взрывным устройством</w:t>
      </w:r>
      <w:r w:rsidR="000870C6" w:rsidRPr="001C665C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15"/>
    </w:p>
    <w:p w14:paraId="380AF751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3658AB" w:rsidRPr="001C665C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случае обнаружения подозрительного предмета незамедлительно сообщить о случившемся администрации</w:t>
      </w:r>
      <w:r w:rsidR="000870C6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870C6" w:rsidRPr="001C665C">
        <w:rPr>
          <w:rFonts w:ascii="Times New Roman" w:hAnsi="Times New Roman" w:cs="Times New Roman"/>
          <w:bCs/>
          <w:sz w:val="24"/>
          <w:szCs w:val="24"/>
        </w:rPr>
        <w:t>колледжа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, в правоохранительные органы </w:t>
      </w:r>
      <w:bookmarkStart w:id="16" w:name="_Hlk106090863"/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по телефонам</w:t>
      </w:r>
      <w:r w:rsidR="00F376C2" w:rsidRPr="001C665C">
        <w:rPr>
          <w:rFonts w:ascii="Times New Roman" w:hAnsi="Times New Roman" w:cs="Times New Roman"/>
          <w:sz w:val="24"/>
          <w:szCs w:val="24"/>
          <w:lang w:bidi="ru-RU"/>
        </w:rPr>
        <w:t>;</w:t>
      </w:r>
      <w:bookmarkEnd w:id="16"/>
    </w:p>
    <w:p w14:paraId="67E15820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3658AB" w:rsidRPr="001C665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е следует самостоятельно предпринимать никаких действий со взрывными устройствами или подозрительными предметами</w:t>
      </w:r>
      <w:r w:rsidR="002871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71E6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это может привести к взрыву, многочисленным жертвам и разрушениям</w:t>
      </w:r>
      <w:r w:rsidR="003658AB" w:rsidRPr="001C66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4ECD7E92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3658AB" w:rsidRPr="001C665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</w:t>
      </w:r>
      <w:r w:rsidR="003658AB" w:rsidRPr="001C66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461AAC0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е трогать, не вскрывать и не передвигать находку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58E4366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афиксировать время обнаружения находки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3110975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делать так, чтобы люди отошли как можно дальше от опасной находки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0037DE9" w14:textId="77777777" w:rsidR="003444B1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13D75" w:rsidRPr="001C665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бязательно дождаться прибытия оперативно</w:t>
      </w:r>
      <w:r w:rsidR="002871E6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следственной группы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2267038" w14:textId="7B052904" w:rsidR="00D27EFB" w:rsidRPr="001C665C" w:rsidRDefault="003D6A48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B97ECC" w:rsidRPr="001C665C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14:paraId="72F53CBE" w14:textId="77777777" w:rsidR="003444B1" w:rsidRDefault="00EF7D9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 w:rsidR="007C5BF7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283AF1C7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раната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2579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200 метров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6B0CF006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ротиловая шашка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2579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100 метров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77BD97D9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ивная банка (0,33 л.) </w:t>
      </w:r>
      <w:bookmarkStart w:id="17" w:name="_Hlk106780390"/>
      <w:r w:rsidR="00C2579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17"/>
      <w:r w:rsidR="00C25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100 метров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8094348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ина МОН-50 </w:t>
      </w:r>
      <w:r w:rsidR="00C2579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5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100 метров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4BCF965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емодан (кейс) </w:t>
      </w:r>
      <w:r w:rsidR="00C25798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25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250 метров</w:t>
      </w:r>
      <w:r w:rsidR="00C2579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2B6B0041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орожный чемодан </w:t>
      </w:r>
      <w:r w:rsidR="00C85945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8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350 метров</w:t>
      </w:r>
      <w:r w:rsidR="00C8594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B01D532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л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егковой автомобиль </w:t>
      </w:r>
      <w:r w:rsidR="00C85945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8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600 метров</w:t>
      </w:r>
      <w:r w:rsidR="00C8594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3AEBA1DA" w14:textId="77777777" w:rsidR="003444B1" w:rsidRDefault="005043F2" w:rsidP="0034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икроавтобус </w:t>
      </w:r>
      <w:r w:rsidR="00C85945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8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900 метров</w:t>
      </w:r>
      <w:r w:rsidR="00C8594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3AAE3B61" w14:textId="77777777" w:rsidR="00AA7B38" w:rsidRDefault="005043F2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рузовая автомашина (фургон) </w:t>
      </w:r>
      <w:r w:rsidR="00C85945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8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1500 метров</w:t>
      </w:r>
      <w:r w:rsidR="00F376C2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72966B6" w14:textId="77777777" w:rsidR="00AA7B38" w:rsidRDefault="001F0FF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CB796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Действия при стрельбе на улице (территории колледжа)</w:t>
      </w:r>
      <w:r w:rsidR="00026D18" w:rsidRPr="001C66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588CAAE1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сли услышали стрельбу на улице, не сто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ять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 у окна, даже если оно закрыто</w:t>
      </w:r>
      <w:r w:rsidR="00AA7B3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занавеской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8313953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ередвигаясь по помещению во время стрельбы, не поднима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ться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 выше уровня подоконника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833DEDC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AA7B3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колледжа, сотрудникам 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е разреша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50A54" w:rsidRPr="00FF6F5F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 входить в к</w:t>
      </w:r>
      <w:r w:rsidR="00750A54" w:rsidRPr="00FF6F5F">
        <w:rPr>
          <w:rFonts w:ascii="Times New Roman" w:hAnsi="Times New Roman" w:cs="Times New Roman"/>
          <w:sz w:val="24"/>
          <w:szCs w:val="24"/>
          <w:lang w:bidi="ru-RU"/>
        </w:rPr>
        <w:t>абинет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, со стороны которого слышны выстрелы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0C3223F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026D18" w:rsidRPr="00FF6F5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сли стрельба застала на улице</w:t>
      </w:r>
      <w:r w:rsidR="00AA7B38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ложит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 xml:space="preserve">ься 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на землю и постара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ться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 отползти за укрытие (угол здания, клумба, остановка). Если такового поблизости нет, закр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ыть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 голову руками и леж</w:t>
      </w:r>
      <w:r w:rsidR="00DD0D54">
        <w:rPr>
          <w:rFonts w:ascii="Times New Roman" w:hAnsi="Times New Roman" w:cs="Times New Roman"/>
          <w:sz w:val="24"/>
          <w:szCs w:val="24"/>
          <w:lang w:bidi="ru-RU"/>
        </w:rPr>
        <w:t>ать неподвижно</w:t>
      </w:r>
      <w:r w:rsidR="00EF7D92" w:rsidRPr="00FF6F5F">
        <w:rPr>
          <w:rFonts w:ascii="Times New Roman" w:hAnsi="Times New Roman" w:cs="Times New Roman"/>
          <w:sz w:val="24"/>
          <w:szCs w:val="24"/>
          <w:lang w:bidi="ru-RU"/>
        </w:rPr>
        <w:t>. Когда все утихнет, подняться и, изменив маршрут, добраться до места назначения.</w:t>
      </w:r>
    </w:p>
    <w:p w14:paraId="2A9FB4DC" w14:textId="77777777" w:rsidR="00AA7B38" w:rsidRDefault="00026D18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CB7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7D92" w:rsidRPr="001C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7D92" w:rsidRPr="001C6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при применении холодного или огнестрельного оружия в колледже</w:t>
      </w:r>
      <w:r w:rsidR="00004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5D88921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</w:t>
      </w:r>
      <w:r w:rsidR="00DE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четкий план, как поки</w:t>
      </w:r>
      <w:r w:rsidR="00DE07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здание;</w:t>
      </w:r>
    </w:p>
    <w:p w14:paraId="47BCB01E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эвакуация может быть организована через окна первых этажей здания. Не тратить время на разговоры, сбор вещей и одевание;</w:t>
      </w:r>
    </w:p>
    <w:p w14:paraId="31796FFF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безопасно эвакуироваться, сдела</w:t>
      </w:r>
      <w:r w:rsidR="00DE07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вне зависимости, согласны с вашим решением другие люди или нет;</w:t>
      </w:r>
    </w:p>
    <w:p w14:paraId="58CA6147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помо</w:t>
      </w:r>
      <w:r w:rsidR="006B4E20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эвакуироваться другим</w:t>
      </w:r>
      <w:r w:rsidR="006B4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6B4E2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для сборов (ул. Маланова</w:t>
      </w:r>
      <w:r w:rsidR="006B4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E2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6B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E2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ул. Маланова</w:t>
      </w:r>
      <w:r w:rsidR="006B4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E2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14);</w:t>
      </w:r>
    </w:p>
    <w:p w14:paraId="146597C5" w14:textId="77777777" w:rsidR="00AA7B38" w:rsidRDefault="00FF6F5F" w:rsidP="00AA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AA7B38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колледжа или сотрудникам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</w:t>
      </w:r>
      <w:r w:rsidR="00AA7B3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</w:t>
      </w:r>
      <w:r w:rsidR="00AA7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двигаться в ту часть здания, где мо</w:t>
      </w:r>
      <w:r w:rsidR="000041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стрелок</w:t>
      </w:r>
      <w:r w:rsidR="0000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(террорист)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7E3419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</w:t>
      </w:r>
      <w:r w:rsidR="001F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они должны быть на виду;</w:t>
      </w:r>
    </w:p>
    <w:p w14:paraId="557E849E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перемещать раненных;</w:t>
      </w:r>
    </w:p>
    <w:p w14:paraId="3C779667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C2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безопасном месте, выз</w:t>
      </w:r>
      <w:r w:rsidR="007C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</w:t>
      </w:r>
      <w:r w:rsidR="00B0136D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FD9DEA0" w14:textId="067776D0" w:rsidR="007C2EAD" w:rsidRDefault="00FF6F5F" w:rsidP="007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7C2EAD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колледжа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проверку наличия </w:t>
      </w:r>
      <w:bookmarkStart w:id="18" w:name="_Hlk106875787"/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сотрудников</w:t>
      </w:r>
      <w:bookmarkEnd w:id="18"/>
      <w:r w:rsidR="007C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AF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ообщить информацию о наличии </w:t>
      </w:r>
      <w:r w:rsidR="001F3A0F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сотрудников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и заместителю директора по безопасности</w:t>
      </w:r>
      <w:r w:rsidR="001F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C2E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возможности), а также прибывающим сотрудникам правоохранительных органов и спасательных подразделений</w:t>
      </w:r>
      <w:r w:rsidR="00655AF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E5434D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обучающихся и сотрудников в районе эвакуации</w:t>
      </w:r>
      <w:r w:rsidR="00655AF0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B5E47E" w14:textId="4C6F60E6" w:rsidR="00F80940" w:rsidRPr="007C2EAD" w:rsidRDefault="00FF6F5F" w:rsidP="007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след</w:t>
      </w:r>
      <w:r w:rsidR="001F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указаниям правоохранительных органов.</w:t>
      </w:r>
    </w:p>
    <w:p w14:paraId="5B5DEC52" w14:textId="76D6C6D5" w:rsidR="0059453C" w:rsidRPr="001C665C" w:rsidRDefault="00EF7D92" w:rsidP="008A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покинуть здание не получилось, спря</w:t>
      </w:r>
      <w:r w:rsidR="001F3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таться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стрелку будет трудно </w:t>
      </w:r>
      <w:r w:rsidR="00133F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найти.</w:t>
      </w:r>
    </w:p>
    <w:p w14:paraId="72BBFB08" w14:textId="77777777" w:rsidR="007C2EAD" w:rsidRDefault="00EF7D9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должно быть укрытие:</w:t>
      </w:r>
    </w:p>
    <w:p w14:paraId="17350FC5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скрытым или недоступным </w:t>
      </w:r>
      <w:r w:rsidR="001F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стрелка;</w:t>
      </w:r>
    </w:p>
    <w:p w14:paraId="2DE7FF5B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1F3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защищенным</w:t>
      </w:r>
      <w:r w:rsidR="00642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построить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баррикаду (</w:t>
      </w:r>
      <w:r w:rsidR="00C4740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закида</w:t>
      </w:r>
      <w:r w:rsidR="00642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партами и стульями</w:t>
      </w:r>
      <w:r w:rsidR="006422C1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2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стрелок будет стрелять в вашу сторону, она защит </w:t>
      </w:r>
      <w:r w:rsidR="00133F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от пуль;</w:t>
      </w:r>
    </w:p>
    <w:p w14:paraId="66CC839E" w14:textId="77777777" w:rsidR="007C2EAD" w:rsidRDefault="00FF6F5F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5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FF6F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не должно превратиться в ловушку.</w:t>
      </w:r>
    </w:p>
    <w:p w14:paraId="0EEDE89A" w14:textId="77777777" w:rsidR="007C2EAD" w:rsidRDefault="0098141A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9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642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стрелок</w:t>
      </w:r>
      <w:r w:rsidR="007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(террорист)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близко:</w:t>
      </w:r>
    </w:p>
    <w:p w14:paraId="584F0FB1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помещение на ключ. При отсутствии ключа от помещения забаррикадировать дверь (партой, шкафом, стульями и т.п.);</w:t>
      </w:r>
    </w:p>
    <w:p w14:paraId="43CC5A2C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в помещении в тёмное время суток;</w:t>
      </w:r>
    </w:p>
    <w:p w14:paraId="25FB91A7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тишину и выключение звука на мобильных устройствах, чтобы не привлекать внимание преступника. </w:t>
      </w:r>
      <w:r w:rsidR="005C68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гаджеты должны быть переведены в беззвучный режим, вибросигнал отключи</w:t>
      </w:r>
      <w:r w:rsidR="00EC76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его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может выдать;</w:t>
      </w:r>
    </w:p>
    <w:p w14:paraId="11A252B7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</w:t>
      </w:r>
      <w:r w:rsidR="007C2EA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сети радио, телевизор и все другие источники шума;</w:t>
      </w:r>
    </w:p>
    <w:p w14:paraId="287DABFB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таться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шкафы, столы, под парты);</w:t>
      </w:r>
    </w:p>
    <w:p w14:paraId="703FD85B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издава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лишних звуков, ве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очень тихо.</w:t>
      </w:r>
    </w:p>
    <w:p w14:paraId="29CE5AF4" w14:textId="77777777" w:rsidR="007C2EAD" w:rsidRDefault="0098141A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9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нет возможности выбраться из здания и спрятаться:</w:t>
      </w:r>
    </w:p>
    <w:p w14:paraId="6EE4D218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спокойно;</w:t>
      </w:r>
    </w:p>
    <w:p w14:paraId="1644F575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наб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спасения, если 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возможности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говорить, просто остава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линии, диспетчер услышит, что происходит и отследит геолокацию</w:t>
      </w:r>
      <w:r w:rsidR="00BD5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250E4E" w14:textId="77777777" w:rsidR="007C2EAD" w:rsidRDefault="00730281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9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744474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</w:t>
      </w:r>
      <w:r w:rsidR="007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(террорист)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перед вами:</w:t>
      </w:r>
    </w:p>
    <w:p w14:paraId="7495AAE2" w14:textId="77777777" w:rsidR="007C2EAD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и не привлекать к себе внимание;</w:t>
      </w:r>
    </w:p>
    <w:p w14:paraId="44E90DDF" w14:textId="2CC9A8FF" w:rsidR="00030224" w:rsidRPr="001917D2" w:rsidRDefault="001917D2" w:rsidP="007C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никаких резких движений. Не спорить. Выполнять все требования преступника. Оценить</w:t>
      </w:r>
      <w:r w:rsidR="007C2E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D92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оружие в руках у нападающего, физические данные преступника и не преграждает ли он путь к выходу.</w:t>
      </w:r>
    </w:p>
    <w:p w14:paraId="6450F4DF" w14:textId="77777777" w:rsidR="009D433C" w:rsidRDefault="00EF7D9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стрелку сопротивление можно только в случае крайней необходимости, например, если он нападает на </w:t>
      </w:r>
      <w:r w:rsidR="00133F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ас. Все ваши действия должны быть максимально агрессивными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ричите, бросайте в нападающего все предметы, которые попадаются под руки, используйте импровизированное оружие (например</w:t>
      </w:r>
      <w:r w:rsidR="004C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баллончик лака для волос или дезодорант вместо газа). Если начали активно сопротивляться, не останавливайтесь.</w:t>
      </w:r>
    </w:p>
    <w:p w14:paraId="40A7316B" w14:textId="77777777" w:rsidR="009D433C" w:rsidRDefault="00CB7966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Действия</w:t>
      </w:r>
      <w:r w:rsidR="005E3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нападающего огнестрельное оружие</w:t>
      </w:r>
      <w:r w:rsidR="00BD5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23206D" w14:textId="156DBDD3" w:rsidR="00B64F92" w:rsidRPr="001C665C" w:rsidRDefault="00BD59B1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колледжа или сотрудникам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</w:t>
      </w:r>
      <w:r w:rsid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ED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для обучающихся</w:t>
      </w:r>
      <w:r w:rsidR="009D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место (подальше от проёмов дверей и окон, под партами, столами, за шкафами), постараться закрыть их от случайных пуль. Держаться как можно ниже (присесть или лечь на пол)</w:t>
      </w:r>
      <w:r w:rsid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беспорядочной стрельбе уменьшается вероятность оказаться на линии огня. Держать нападающего в поле зрения.</w:t>
      </w:r>
    </w:p>
    <w:p w14:paraId="2BD68AC6" w14:textId="77777777" w:rsidR="009D433C" w:rsidRDefault="00EF7D9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крайнем случае попытаться отвлечь нападающего на себя и дать возможность спастись </w:t>
      </w:r>
      <w:r w:rsidR="0084160F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14:paraId="1EB80A3E" w14:textId="77777777" w:rsidR="009D433C" w:rsidRDefault="00730281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9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9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нападающего холодное оружие</w:t>
      </w:r>
      <w:r w:rsidR="00BD5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1EF67D" w14:textId="0B5388E9" w:rsidR="0059453C" w:rsidRPr="001C665C" w:rsidRDefault="00BD59B1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постара</w:t>
      </w:r>
      <w:r w:rsid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ценить расстояние от преступника до </w:t>
      </w:r>
      <w:r w:rsidR="00ED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92"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и обучающихся, а также до выхода из помещения. Обучающиеся, находящиеся ближе к выходу, могут выбежать. Держать нападающего в поле зрения.</w:t>
      </w:r>
    </w:p>
    <w:p w14:paraId="66F60C4D" w14:textId="77777777" w:rsidR="009D433C" w:rsidRDefault="00EF7D9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крайнем случае попытаться отвлечь нападающего на себя и дать возможность спастись обучающимся. Нападать на преступника с целью его обезоружить очень опасно. Бегство может привлечь внимание преступника, и он решит остановить убегающих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14:paraId="4FCA65B8" w14:textId="77777777" w:rsidR="009D433C" w:rsidRDefault="005D2601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CB7966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Действия при взрыве здания</w:t>
      </w:r>
      <w:r w:rsidR="00B64F92" w:rsidRPr="001C66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5B5D59E3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A1BB7" w:rsidRPr="001917D2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сли произошел взрыв, нужно немедленно лечь на пол, стараясь не оказаться вблизи стеклянных шкафов, витрин и окон</w:t>
      </w:r>
      <w:r w:rsidR="00DA1BB7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351C822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A1BB7" w:rsidRPr="001917D2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сли здание стало рушиться, то укрыться можно под главными стенами, </w:t>
      </w:r>
      <w:r w:rsidR="002366B0">
        <w:rPr>
          <w:rFonts w:ascii="Times New Roman" w:hAnsi="Times New Roman" w:cs="Times New Roman"/>
          <w:sz w:val="24"/>
          <w:szCs w:val="24"/>
          <w:lang w:bidi="ru-RU"/>
        </w:rPr>
        <w:t xml:space="preserve">т.к.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гибель чаще всего несут перегородки, потолки и люстры</w:t>
      </w:r>
      <w:r w:rsidR="00DA1BB7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EB8D692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A1BB7" w:rsidRPr="001917D2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сли здание «тряхнуло», не надо выходить на лестничные клетки, касаться включенных электроприборов</w:t>
      </w:r>
      <w:r w:rsidR="00DA1BB7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50A25E24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3D2507" w:rsidRPr="001917D2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казавшись в темноте, не стоит тут же зажигать спички, т.к. могла возникнуть утечка газа</w:t>
      </w:r>
      <w:r w:rsidR="003D2507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74AC7CBE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3D2507" w:rsidRPr="001917D2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</w:t>
      </w:r>
      <w:r w:rsidR="003D2507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4193B1B2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3D2507" w:rsidRPr="001917D2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14:paraId="0DC46F28" w14:textId="77777777" w:rsidR="009D433C" w:rsidRDefault="008D74ED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CB7966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Действия при угрозе химического или биологического терроризма</w:t>
      </w:r>
      <w:r w:rsidR="003F34BD" w:rsidRPr="001C66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42296230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57ABF" w:rsidRPr="001917D2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ри обнаружении или установлении фактов применения химических и биологических веществ в </w:t>
      </w:r>
      <w:r w:rsidR="009B71A9" w:rsidRPr="001917D2">
        <w:rPr>
          <w:rFonts w:ascii="Times New Roman" w:hAnsi="Times New Roman" w:cs="Times New Roman"/>
          <w:bCs/>
          <w:sz w:val="24"/>
          <w:szCs w:val="24"/>
        </w:rPr>
        <w:t>колледже</w:t>
      </w:r>
      <w:r w:rsidR="009B71A9" w:rsidRPr="0019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или на его территории необходимо немедленно сообщать об этом директору колледжа</w:t>
      </w:r>
      <w:r w:rsidR="00D1302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и заместителю директора по безопасности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, в правоохранительные органы и в органы ГО и ЧС</w:t>
      </w:r>
      <w:r w:rsidR="00E57ABF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134FD763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57ABF" w:rsidRPr="001917D2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</w:t>
      </w:r>
      <w:r w:rsidR="002871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71E6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</w:t>
      </w:r>
      <w:r w:rsidR="002366B0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D534763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57ABF" w:rsidRPr="001917D2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</w:t>
      </w:r>
      <w:r w:rsidR="00E547CD" w:rsidRPr="001917D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4FB3557E" w14:textId="77777777" w:rsidR="009D433C" w:rsidRDefault="001917D2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547CD" w:rsidRPr="001917D2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14:paraId="1979009B" w14:textId="4FD8EAC5" w:rsidR="0059453C" w:rsidRPr="009D433C" w:rsidRDefault="003F1EEB" w:rsidP="009D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597660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Мероприятия по </w:t>
      </w:r>
      <w:r w:rsidR="00671F0B">
        <w:rPr>
          <w:rFonts w:ascii="Times New Roman" w:hAnsi="Times New Roman" w:cs="Times New Roman"/>
          <w:sz w:val="24"/>
          <w:szCs w:val="24"/>
          <w:lang w:bidi="ru-RU"/>
        </w:rPr>
        <w:t>предотвращению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террористических актов в колледже</w:t>
      </w:r>
      <w:r w:rsidR="002366B0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1764ECB0" w14:textId="12B753E1" w:rsidR="00C4580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B535E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 З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аместителю директора по воспитательной работе и куратором групп необходимо включать в годовые и месячные планы воспитательной работы проведение таких мероприятий, как встречи обучающихся, </w:t>
      </w:r>
      <w:r w:rsidR="00E03A06" w:rsidRPr="001C665C">
        <w:rPr>
          <w:rFonts w:ascii="Times New Roman" w:hAnsi="Times New Roman" w:cs="Times New Roman"/>
          <w:sz w:val="24"/>
          <w:szCs w:val="24"/>
          <w:lang w:bidi="ru-RU"/>
        </w:rPr>
        <w:t>преподавателей</w:t>
      </w:r>
      <w:r w:rsidR="003066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учреждения с сотрудниками правоохранительных органов, </w:t>
      </w:r>
      <w:r w:rsidR="004F1470" w:rsidRPr="001C665C">
        <w:rPr>
          <w:rFonts w:ascii="Times New Roman" w:hAnsi="Times New Roman" w:cs="Times New Roman"/>
          <w:sz w:val="24"/>
          <w:szCs w:val="24"/>
          <w:lang w:bidi="ru-RU"/>
        </w:rPr>
        <w:t>беседы и мероприятия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на темы: «Сущность патриотизма и его проявление в наше время», «Дисциплинированность и бдительность</w:t>
      </w:r>
      <w:r w:rsidR="002871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871E6" w:rsidRPr="001C665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DCDBCF0" w14:textId="7B23ABC9" w:rsidR="00E5620B" w:rsidRDefault="003F1EEB" w:rsidP="00E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5.</w:t>
      </w:r>
      <w:r w:rsidR="00566BD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 К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уратором групп</w:t>
      </w:r>
      <w:r w:rsidR="002366B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B28F6" w:rsidRPr="001C665C">
        <w:rPr>
          <w:rFonts w:ascii="Times New Roman" w:hAnsi="Times New Roman" w:cs="Times New Roman"/>
          <w:sz w:val="24"/>
          <w:szCs w:val="24"/>
          <w:lang w:bidi="ru-RU"/>
        </w:rPr>
        <w:t>преподавателям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</w:t>
      </w:r>
    </w:p>
    <w:p w14:paraId="3C5A277F" w14:textId="55CEE42C" w:rsidR="00C4580C" w:rsidRPr="001C665C" w:rsidRDefault="00EF7D92" w:rsidP="00E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9DADA59" w14:textId="2266C7BD" w:rsidR="00C4580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66BDD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 З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аместителю директора по безопасности ежегодно планировать занятия по вопросам противодействия терроризму с сотрудниками колледжа</w:t>
      </w:r>
      <w:r w:rsidR="00566BD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03AF6C4" w14:textId="581455B0" w:rsidR="0059453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566BDD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19" w:name="_Hlk106877000"/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аместител</w:t>
      </w:r>
      <w:r w:rsidR="002366B0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директора</w:t>
      </w:r>
      <w:r w:rsidR="002366B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End w:id="19"/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по безопасности и </w:t>
      </w:r>
      <w:r w:rsidR="00834EE2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834EE2" w:rsidRPr="001C665C">
        <w:rPr>
          <w:rFonts w:ascii="Times New Roman" w:hAnsi="Times New Roman" w:cs="Times New Roman"/>
          <w:sz w:val="24"/>
          <w:szCs w:val="24"/>
          <w:lang w:bidi="ru-RU"/>
        </w:rPr>
        <w:t>аместител</w:t>
      </w:r>
      <w:r w:rsidR="00834EE2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834EE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директора</w:t>
      </w:r>
      <w:r w:rsidR="00834EE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F59DF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административно-хозяйственной части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</w:t>
      </w:r>
      <w:r w:rsidR="00E46CB8" w:rsidRPr="001C665C">
        <w:rPr>
          <w:rFonts w:ascii="Times New Roman" w:hAnsi="Times New Roman" w:cs="Times New Roman"/>
          <w:sz w:val="24"/>
          <w:szCs w:val="24"/>
          <w:lang w:bidi="ru-RU"/>
        </w:rPr>
        <w:t>колледжа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в темное время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1BB656A" w14:textId="772A2DDA" w:rsidR="00C4580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5.5</w:t>
      </w:r>
      <w:r w:rsidR="00566BD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З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аместител</w:t>
      </w:r>
      <w:r w:rsidR="00E03A06" w:rsidRPr="001C665C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директора по </w:t>
      </w:r>
      <w:r w:rsidR="00E03A06" w:rsidRPr="001C665C">
        <w:rPr>
          <w:rFonts w:ascii="Times New Roman" w:hAnsi="Times New Roman" w:cs="Times New Roman"/>
          <w:sz w:val="24"/>
          <w:szCs w:val="24"/>
          <w:lang w:bidi="ru-RU"/>
        </w:rPr>
        <w:t>безопасности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не реже одного раза в неделю проверять состояние учебных помещений (кабинетов, актового и физкультурного зала). Контролировать выдачу ключей от учебных помещений педагогам и сдачу ключей после окончания занятий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51AEF8F" w14:textId="6DA7E169" w:rsidR="00C4580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5.6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 П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реподавателям колледжа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</w:t>
      </w:r>
      <w:r w:rsidR="00C33534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68D1D58" w14:textId="2F6C58DD" w:rsidR="00C4580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5.7</w:t>
      </w:r>
      <w:r w:rsidR="00F14B4F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bookmarkStart w:id="20" w:name="_Hlk105766714"/>
      <w:r w:rsidR="00F14B4F" w:rsidRPr="001C665C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реподавателям</w:t>
      </w:r>
      <w:bookmarkEnd w:id="20"/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, проводящим занятия в незакрепленных за ними учебных помещениях (кабинетах и др.), расписываться в получении и сдаче ключей от них в специальном журнале. Контролировать уборку учебного помещения после окончания занятий</w:t>
      </w:r>
      <w:r w:rsidR="00566BD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5547614" w14:textId="76D92F68" w:rsidR="00C4580C" w:rsidRPr="001C665C" w:rsidRDefault="003F1EEB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5.8</w:t>
      </w:r>
      <w:r w:rsidR="00F14B4F" w:rsidRPr="001C665C">
        <w:rPr>
          <w:rFonts w:ascii="Times New Roman" w:hAnsi="Times New Roman" w:cs="Times New Roman"/>
          <w:sz w:val="24"/>
          <w:szCs w:val="24"/>
          <w:lang w:bidi="ru-RU"/>
        </w:rPr>
        <w:t>. О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бучающимся прибывать в колледж заблаговременно с целью своевременной подготовки к началу занятий. Дежурному администратору и обучающимся дежурной группы своевременно, за </w:t>
      </w:r>
      <w:r w:rsidR="00BE547F" w:rsidRPr="001C665C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минут, прибывать на свои рабочие места и готовить их к работе (выявлять посторонние и подозрительные предметы)</w:t>
      </w:r>
      <w:r w:rsidR="00F14B4F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73E594E" w14:textId="2DE39904" w:rsidR="00F02418" w:rsidRDefault="003F1EEB" w:rsidP="006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5.9</w:t>
      </w:r>
      <w:r w:rsidR="00F14B4F" w:rsidRPr="001C665C">
        <w:rPr>
          <w:rFonts w:ascii="Times New Roman" w:hAnsi="Times New Roman" w:cs="Times New Roman"/>
          <w:sz w:val="24"/>
          <w:szCs w:val="24"/>
          <w:lang w:bidi="ru-RU"/>
        </w:rPr>
        <w:t>. З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аместителю директора по безопасности ежегодно планировать и проводить командно</w:t>
      </w:r>
      <w:r w:rsidR="00601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штабные учения с администрацией колледжа и должностными лицами ГО, а также тренировки со всем личным составом колледжа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учебно-методической литературы и наглядных пособий по вопросам противодействия терроризму и обеспечения безопасности обучающихся и сотрудников</w:t>
      </w:r>
      <w:r w:rsidR="006C4F1F" w:rsidRPr="001C66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9660AA5" w14:textId="77777777" w:rsidR="00CF3634" w:rsidRDefault="003F1EEB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5.10</w:t>
      </w:r>
      <w:r w:rsidR="00F14B4F"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Дежурному администратору:</w:t>
      </w:r>
    </w:p>
    <w:p w14:paraId="22F14075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инструктировать обучающихся дежурной группы;</w:t>
      </w:r>
    </w:p>
    <w:p w14:paraId="7EE84EB6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не пропускать в помещения колледжа посетителей с подозрительной ручной кладью (тяжелые сумки, ящики, большие свертки и т.д.);</w:t>
      </w:r>
    </w:p>
    <w:p w14:paraId="2ABA4DE3" w14:textId="3D86FEC3" w:rsidR="001F5524" w:rsidRPr="001917D2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составлять списки сотрудников и обучающихся, несвоевременно прибывающих на работу и на занятия, и представлять их заместителю директора по </w:t>
      </w:r>
      <w:r w:rsidR="00FE5681" w:rsidRPr="001917D2">
        <w:rPr>
          <w:rFonts w:ascii="Times New Roman" w:hAnsi="Times New Roman" w:cs="Times New Roman"/>
          <w:sz w:val="24"/>
          <w:szCs w:val="24"/>
          <w:lang w:bidi="ru-RU"/>
        </w:rPr>
        <w:t>воспитательной работе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для принятия соответствующих мер.</w:t>
      </w:r>
    </w:p>
    <w:p w14:paraId="5EC61BE6" w14:textId="77777777" w:rsidR="00CF3634" w:rsidRDefault="003F1EEB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4B4F" w:rsidRPr="001C6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F14B4F" w:rsidRPr="001C665C">
        <w:rPr>
          <w:rFonts w:ascii="Times New Roman" w:hAnsi="Times New Roman" w:cs="Times New Roman"/>
          <w:sz w:val="24"/>
          <w:szCs w:val="24"/>
        </w:rPr>
        <w:t xml:space="preserve"> </w:t>
      </w:r>
      <w:r w:rsidR="00EF7D92" w:rsidRPr="001C665C">
        <w:rPr>
          <w:rFonts w:ascii="Times New Roman" w:hAnsi="Times New Roman" w:cs="Times New Roman"/>
          <w:sz w:val="24"/>
          <w:szCs w:val="24"/>
        </w:rPr>
        <w:t xml:space="preserve">Охраннику </w:t>
      </w:r>
      <w:r w:rsidR="006F59DF">
        <w:rPr>
          <w:rFonts w:ascii="Times New Roman" w:hAnsi="Times New Roman" w:cs="Times New Roman"/>
          <w:sz w:val="24"/>
          <w:szCs w:val="24"/>
        </w:rPr>
        <w:t>организации, оказывающей услуги по охране</w:t>
      </w:r>
      <w:r w:rsidR="00EF7D92" w:rsidRPr="001C665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27D01437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при пропуске на территорию учреждения автотранспортных средств проверять соответствующие документы и характер ввозимых грузов;</w:t>
      </w:r>
    </w:p>
    <w:p w14:paraId="5AAA03CF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особое внимание уделять проверке документов и выявлению целей прибытия посетителей, делать соответствующие записи в журнале посетителей;</w:t>
      </w:r>
    </w:p>
    <w:p w14:paraId="0C41B071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ограничить пропуск в здание колледжа родственников и знакомых обучающихся (пропускать только после разрешения дежурного администратора);</w:t>
      </w:r>
    </w:p>
    <w:p w14:paraId="1ECE4D21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8612E" w:rsidRPr="001917D2">
        <w:rPr>
          <w:rFonts w:ascii="Times New Roman" w:hAnsi="Times New Roman" w:cs="Times New Roman"/>
          <w:sz w:val="24"/>
          <w:szCs w:val="24"/>
          <w:lang w:bidi="ru-RU"/>
        </w:rPr>
        <w:t>контролировать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входные двери здания во время массового (общего) прибытия сотрудников и обучающихся на работу и занятия и убытия их после окончания работы и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занятий. </w:t>
      </w:r>
      <w:r w:rsidR="0068612E" w:rsidRPr="001917D2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ходные двери должны находиться в запертом состоянии и открываться охранником </w:t>
      </w:r>
      <w:r w:rsidR="0068612E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только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по звонку</w:t>
      </w:r>
      <w:r w:rsidR="006D514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12C8B" w:rsidRPr="001917D2">
        <w:rPr>
          <w:rFonts w:ascii="Times New Roman" w:hAnsi="Times New Roman" w:cs="Times New Roman"/>
          <w:sz w:val="24"/>
          <w:szCs w:val="24"/>
          <w:lang w:bidi="ru-RU"/>
        </w:rPr>
        <w:t>(видеодомофон)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прибывшего;</w:t>
      </w:r>
    </w:p>
    <w:p w14:paraId="4E691C99" w14:textId="77777777" w:rsidR="00CF3634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после окончания рабочего дня регулярно обходить и проверять внутренние помещения </w:t>
      </w:r>
      <w:r w:rsidR="00655E92" w:rsidRPr="001917D2">
        <w:rPr>
          <w:rFonts w:ascii="Times New Roman" w:hAnsi="Times New Roman" w:cs="Times New Roman"/>
          <w:sz w:val="24"/>
          <w:szCs w:val="24"/>
          <w:lang w:bidi="ru-RU"/>
        </w:rPr>
        <w:t>колледжа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и каждые два часа обходить территорию колледжа, обращая внимание на посторонние и подозрительные предметы;</w:t>
      </w:r>
    </w:p>
    <w:p w14:paraId="58C3598B" w14:textId="4C62B6C6" w:rsidR="0059453C" w:rsidRDefault="001917D2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о всех обнаруженных нарушениях немедленно докладывать директору колледжа</w:t>
      </w:r>
      <w:r w:rsidR="00CF3634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FE5681" w:rsidRPr="001917D2">
        <w:rPr>
          <w:rFonts w:ascii="Times New Roman" w:hAnsi="Times New Roman" w:cs="Times New Roman"/>
          <w:sz w:val="24"/>
          <w:szCs w:val="24"/>
          <w:lang w:bidi="ru-RU"/>
        </w:rPr>
        <w:t xml:space="preserve"> заместителю директора по безопасности</w:t>
      </w:r>
      <w:r w:rsidR="0079302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7D92" w:rsidRPr="001917D2">
        <w:rPr>
          <w:rFonts w:ascii="Times New Roman" w:hAnsi="Times New Roman" w:cs="Times New Roman"/>
          <w:sz w:val="24"/>
          <w:szCs w:val="24"/>
          <w:lang w:bidi="ru-RU"/>
        </w:rPr>
        <w:t>и своим непосредственным начальникам в охранном предприятии</w:t>
      </w:r>
      <w:r w:rsidR="00CF363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20AA785" w14:textId="6F1ED738" w:rsidR="00CF3634" w:rsidRPr="001917D2" w:rsidRDefault="00CF3634" w:rsidP="00CF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5.12. Каждый сотрудник и обучающийся колледжа обязан при обнаружении недостатков и нарушений, касающихся обеспечения безопасности в колледже, незамедлительно сообщить об этом директору колледжа и заместителю директора по безопасности.</w:t>
      </w:r>
    </w:p>
    <w:p w14:paraId="6875F053" w14:textId="0D336B78" w:rsidR="0059453C" w:rsidRPr="001C665C" w:rsidRDefault="00EF7D92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665C">
        <w:rPr>
          <w:rFonts w:ascii="Times New Roman" w:hAnsi="Times New Roman" w:cs="Times New Roman"/>
          <w:sz w:val="24"/>
          <w:szCs w:val="24"/>
          <w:lang w:bidi="ru-RU"/>
        </w:rPr>
        <w:t>Террористы</w:t>
      </w:r>
      <w:r w:rsidR="006011E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011EB" w:rsidRPr="001C66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>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</w:t>
      </w:r>
      <w:r w:rsidR="007132CA">
        <w:rPr>
          <w:rFonts w:ascii="Times New Roman" w:hAnsi="Times New Roman" w:cs="Times New Roman"/>
          <w:sz w:val="24"/>
          <w:szCs w:val="24"/>
          <w:lang w:bidi="ru-RU"/>
        </w:rPr>
        <w:t>ого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132CA">
        <w:rPr>
          <w:rFonts w:ascii="Times New Roman" w:hAnsi="Times New Roman" w:cs="Times New Roman"/>
          <w:sz w:val="24"/>
          <w:szCs w:val="24"/>
          <w:lang w:bidi="ru-RU"/>
        </w:rPr>
        <w:t>плана</w:t>
      </w:r>
      <w:r w:rsidRPr="001C665C">
        <w:rPr>
          <w:rFonts w:ascii="Times New Roman" w:hAnsi="Times New Roman" w:cs="Times New Roman"/>
          <w:sz w:val="24"/>
          <w:szCs w:val="24"/>
          <w:lang w:bidi="ru-RU"/>
        </w:rPr>
        <w:t xml:space="preserve"> каждым сотрудником и обучающимся могут предупредить и предотвратить террористические акты и другие преступления в колледже и на его территории, обеспечить безопасность обучающихся и сотрудников во время их нахождения в </w:t>
      </w:r>
      <w:r w:rsidRPr="001C665C">
        <w:rPr>
          <w:rFonts w:ascii="Times New Roman" w:eastAsia="Times New Roman" w:hAnsi="Times New Roman" w:cs="Times New Roman"/>
          <w:sz w:val="24"/>
          <w:szCs w:val="24"/>
        </w:rPr>
        <w:t>колледже.</w:t>
      </w:r>
    </w:p>
    <w:sectPr w:rsidR="0059453C" w:rsidRPr="001C665C" w:rsidSect="00F40537">
      <w:footerReference w:type="default" r:id="rId8"/>
      <w:footerReference w:type="firs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B20A" w14:textId="77777777" w:rsidR="00FB7023" w:rsidRDefault="00FB7023">
      <w:pPr>
        <w:spacing w:after="0" w:line="240" w:lineRule="auto"/>
      </w:pPr>
      <w:r>
        <w:separator/>
      </w:r>
    </w:p>
  </w:endnote>
  <w:endnote w:type="continuationSeparator" w:id="0">
    <w:p w14:paraId="03FCB7F0" w14:textId="77777777" w:rsidR="00FB7023" w:rsidRDefault="00F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306081"/>
      <w:docPartObj>
        <w:docPartGallery w:val="Page Numbers (Bottom of Page)"/>
        <w:docPartUnique/>
      </w:docPartObj>
    </w:sdtPr>
    <w:sdtEndPr/>
    <w:sdtContent>
      <w:p w14:paraId="46171A17" w14:textId="535351C5" w:rsidR="00713E51" w:rsidRDefault="00713E51" w:rsidP="00A03F92">
        <w:pPr>
          <w:pStyle w:val="ac"/>
          <w:jc w:val="center"/>
        </w:pPr>
        <w:r w:rsidRPr="00A03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03F92">
          <w:rPr>
            <w:rFonts w:ascii="Times New Roman" w:hAnsi="Times New Roman" w:cs="Times New Roman"/>
            <w:sz w:val="24"/>
            <w:szCs w:val="24"/>
          </w:rPr>
          <w:t>2</w:t>
        </w:r>
        <w:r w:rsidRPr="00A03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7CE094" w14:textId="77777777" w:rsidR="00713E51" w:rsidRDefault="00713E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09C" w14:textId="325D1278" w:rsidR="00F40537" w:rsidRPr="00F40537" w:rsidRDefault="00F40537" w:rsidP="00F40537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F40537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62FA" w14:textId="77777777" w:rsidR="00FB7023" w:rsidRDefault="00FB7023">
      <w:pPr>
        <w:spacing w:after="0" w:line="240" w:lineRule="auto"/>
      </w:pPr>
      <w:r>
        <w:separator/>
      </w:r>
    </w:p>
  </w:footnote>
  <w:footnote w:type="continuationSeparator" w:id="0">
    <w:p w14:paraId="5F189707" w14:textId="77777777" w:rsidR="00FB7023" w:rsidRDefault="00FB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667"/>
    <w:multiLevelType w:val="hybridMultilevel"/>
    <w:tmpl w:val="358220CC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56D"/>
    <w:multiLevelType w:val="hybridMultilevel"/>
    <w:tmpl w:val="C14CFB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400"/>
    <w:multiLevelType w:val="hybridMultilevel"/>
    <w:tmpl w:val="E79A7F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3825"/>
    <w:multiLevelType w:val="hybridMultilevel"/>
    <w:tmpl w:val="6A6E9F4C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5953"/>
    <w:multiLevelType w:val="hybridMultilevel"/>
    <w:tmpl w:val="24BA77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78D0"/>
    <w:multiLevelType w:val="hybridMultilevel"/>
    <w:tmpl w:val="9BDAA7B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438F"/>
    <w:multiLevelType w:val="hybridMultilevel"/>
    <w:tmpl w:val="1784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25B"/>
    <w:multiLevelType w:val="hybridMultilevel"/>
    <w:tmpl w:val="C574A0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6166"/>
    <w:multiLevelType w:val="hybridMultilevel"/>
    <w:tmpl w:val="A39627CA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0D76"/>
    <w:multiLevelType w:val="hybridMultilevel"/>
    <w:tmpl w:val="BF1E8C6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0BFF"/>
    <w:multiLevelType w:val="hybridMultilevel"/>
    <w:tmpl w:val="04185D1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0864"/>
    <w:multiLevelType w:val="hybridMultilevel"/>
    <w:tmpl w:val="12B05104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172"/>
    <w:multiLevelType w:val="hybridMultilevel"/>
    <w:tmpl w:val="4BE27618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9EE"/>
    <w:multiLevelType w:val="hybridMultilevel"/>
    <w:tmpl w:val="6F1AB7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6123"/>
    <w:multiLevelType w:val="hybridMultilevel"/>
    <w:tmpl w:val="B6962E7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5B3F"/>
    <w:multiLevelType w:val="hybridMultilevel"/>
    <w:tmpl w:val="8D82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4CEB"/>
    <w:multiLevelType w:val="hybridMultilevel"/>
    <w:tmpl w:val="32BCAD92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275"/>
    <w:multiLevelType w:val="hybridMultilevel"/>
    <w:tmpl w:val="E7FC3470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61350"/>
    <w:multiLevelType w:val="hybridMultilevel"/>
    <w:tmpl w:val="EC2050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510CB"/>
    <w:multiLevelType w:val="hybridMultilevel"/>
    <w:tmpl w:val="7E0E6C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87CDB"/>
    <w:multiLevelType w:val="hybridMultilevel"/>
    <w:tmpl w:val="11BE07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91A7E"/>
    <w:multiLevelType w:val="hybridMultilevel"/>
    <w:tmpl w:val="BD588B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2C4"/>
    <w:multiLevelType w:val="hybridMultilevel"/>
    <w:tmpl w:val="90F216DE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1AFD"/>
    <w:multiLevelType w:val="hybridMultilevel"/>
    <w:tmpl w:val="2460D0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627E8"/>
    <w:multiLevelType w:val="hybridMultilevel"/>
    <w:tmpl w:val="53B017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EC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D7239"/>
    <w:multiLevelType w:val="hybridMultilevel"/>
    <w:tmpl w:val="92343F64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F1E0D"/>
    <w:multiLevelType w:val="hybridMultilevel"/>
    <w:tmpl w:val="340AA98C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06EA7"/>
    <w:multiLevelType w:val="hybridMultilevel"/>
    <w:tmpl w:val="AD2ACD00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13F3E"/>
    <w:multiLevelType w:val="hybridMultilevel"/>
    <w:tmpl w:val="EEF26536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0164C"/>
    <w:multiLevelType w:val="hybridMultilevel"/>
    <w:tmpl w:val="1046C9D4"/>
    <w:lvl w:ilvl="0" w:tplc="485E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2310">
    <w:abstractNumId w:val="2"/>
  </w:num>
  <w:num w:numId="2" w16cid:durableId="322125556">
    <w:abstractNumId w:val="21"/>
  </w:num>
  <w:num w:numId="3" w16cid:durableId="188840654">
    <w:abstractNumId w:val="4"/>
  </w:num>
  <w:num w:numId="4" w16cid:durableId="1932540723">
    <w:abstractNumId w:val="1"/>
  </w:num>
  <w:num w:numId="5" w16cid:durableId="228467802">
    <w:abstractNumId w:val="5"/>
  </w:num>
  <w:num w:numId="6" w16cid:durableId="612783679">
    <w:abstractNumId w:val="20"/>
  </w:num>
  <w:num w:numId="7" w16cid:durableId="1944418398">
    <w:abstractNumId w:val="10"/>
  </w:num>
  <w:num w:numId="8" w16cid:durableId="248387484">
    <w:abstractNumId w:val="18"/>
  </w:num>
  <w:num w:numId="9" w16cid:durableId="991061060">
    <w:abstractNumId w:val="14"/>
  </w:num>
  <w:num w:numId="10" w16cid:durableId="777725004">
    <w:abstractNumId w:val="13"/>
  </w:num>
  <w:num w:numId="11" w16cid:durableId="521363576">
    <w:abstractNumId w:val="24"/>
  </w:num>
  <w:num w:numId="12" w16cid:durableId="1856579574">
    <w:abstractNumId w:val="19"/>
  </w:num>
  <w:num w:numId="13" w16cid:durableId="393897726">
    <w:abstractNumId w:val="9"/>
  </w:num>
  <w:num w:numId="14" w16cid:durableId="2142574122">
    <w:abstractNumId w:val="29"/>
  </w:num>
  <w:num w:numId="15" w16cid:durableId="99568074">
    <w:abstractNumId w:val="23"/>
  </w:num>
  <w:num w:numId="16" w16cid:durableId="1514226928">
    <w:abstractNumId w:val="7"/>
  </w:num>
  <w:num w:numId="17" w16cid:durableId="627080710">
    <w:abstractNumId w:val="3"/>
  </w:num>
  <w:num w:numId="18" w16cid:durableId="187915437">
    <w:abstractNumId w:val="8"/>
  </w:num>
  <w:num w:numId="19" w16cid:durableId="1224365501">
    <w:abstractNumId w:val="25"/>
  </w:num>
  <w:num w:numId="20" w16cid:durableId="1878394829">
    <w:abstractNumId w:val="22"/>
  </w:num>
  <w:num w:numId="21" w16cid:durableId="1119102733">
    <w:abstractNumId w:val="16"/>
  </w:num>
  <w:num w:numId="22" w16cid:durableId="2017538150">
    <w:abstractNumId w:val="28"/>
  </w:num>
  <w:num w:numId="23" w16cid:durableId="1628117877">
    <w:abstractNumId w:val="0"/>
  </w:num>
  <w:num w:numId="24" w16cid:durableId="215430083">
    <w:abstractNumId w:val="26"/>
  </w:num>
  <w:num w:numId="25" w16cid:durableId="1213345675">
    <w:abstractNumId w:val="12"/>
  </w:num>
  <w:num w:numId="26" w16cid:durableId="1697077836">
    <w:abstractNumId w:val="17"/>
  </w:num>
  <w:num w:numId="27" w16cid:durableId="744105385">
    <w:abstractNumId w:val="27"/>
  </w:num>
  <w:num w:numId="28" w16cid:durableId="1485196280">
    <w:abstractNumId w:val="11"/>
  </w:num>
  <w:num w:numId="29" w16cid:durableId="1434976779">
    <w:abstractNumId w:val="6"/>
  </w:num>
  <w:num w:numId="30" w16cid:durableId="62771159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3C"/>
    <w:rsid w:val="000041B0"/>
    <w:rsid w:val="0001192B"/>
    <w:rsid w:val="00012581"/>
    <w:rsid w:val="00016A2B"/>
    <w:rsid w:val="00026D18"/>
    <w:rsid w:val="00030224"/>
    <w:rsid w:val="00050AAD"/>
    <w:rsid w:val="000536B4"/>
    <w:rsid w:val="00060545"/>
    <w:rsid w:val="00064985"/>
    <w:rsid w:val="00071557"/>
    <w:rsid w:val="00083299"/>
    <w:rsid w:val="000870C6"/>
    <w:rsid w:val="00090140"/>
    <w:rsid w:val="000A121D"/>
    <w:rsid w:val="000A155D"/>
    <w:rsid w:val="000C3C54"/>
    <w:rsid w:val="000D06D0"/>
    <w:rsid w:val="000D6F78"/>
    <w:rsid w:val="000E4259"/>
    <w:rsid w:val="000E5205"/>
    <w:rsid w:val="000F455C"/>
    <w:rsid w:val="00107789"/>
    <w:rsid w:val="00122E2D"/>
    <w:rsid w:val="00133FD1"/>
    <w:rsid w:val="00145283"/>
    <w:rsid w:val="00145B9D"/>
    <w:rsid w:val="00153190"/>
    <w:rsid w:val="001917D2"/>
    <w:rsid w:val="001B0498"/>
    <w:rsid w:val="001B6A93"/>
    <w:rsid w:val="001C0E9B"/>
    <w:rsid w:val="001C665C"/>
    <w:rsid w:val="001C6E07"/>
    <w:rsid w:val="001D06E1"/>
    <w:rsid w:val="001D6322"/>
    <w:rsid w:val="001E02AE"/>
    <w:rsid w:val="001F0FFF"/>
    <w:rsid w:val="001F3A0F"/>
    <w:rsid w:val="001F5524"/>
    <w:rsid w:val="00205D9B"/>
    <w:rsid w:val="002065F9"/>
    <w:rsid w:val="00221DDB"/>
    <w:rsid w:val="00224AF5"/>
    <w:rsid w:val="002366B0"/>
    <w:rsid w:val="0023726C"/>
    <w:rsid w:val="002457A9"/>
    <w:rsid w:val="00275DDB"/>
    <w:rsid w:val="0027636B"/>
    <w:rsid w:val="00281045"/>
    <w:rsid w:val="0028130B"/>
    <w:rsid w:val="00283609"/>
    <w:rsid w:val="002871E6"/>
    <w:rsid w:val="00287AB4"/>
    <w:rsid w:val="002925B6"/>
    <w:rsid w:val="002953BC"/>
    <w:rsid w:val="002B0DA2"/>
    <w:rsid w:val="002B6FF9"/>
    <w:rsid w:val="002C062C"/>
    <w:rsid w:val="002D07A3"/>
    <w:rsid w:val="002D7358"/>
    <w:rsid w:val="002F1B6F"/>
    <w:rsid w:val="002F45F4"/>
    <w:rsid w:val="00306643"/>
    <w:rsid w:val="00306E38"/>
    <w:rsid w:val="00307951"/>
    <w:rsid w:val="0031248F"/>
    <w:rsid w:val="00315961"/>
    <w:rsid w:val="0033023A"/>
    <w:rsid w:val="003444B1"/>
    <w:rsid w:val="0035718B"/>
    <w:rsid w:val="003629BC"/>
    <w:rsid w:val="003658AB"/>
    <w:rsid w:val="00381415"/>
    <w:rsid w:val="003840D2"/>
    <w:rsid w:val="003B00A5"/>
    <w:rsid w:val="003B1273"/>
    <w:rsid w:val="003C4F2B"/>
    <w:rsid w:val="003D2507"/>
    <w:rsid w:val="003D6A48"/>
    <w:rsid w:val="003E5CE4"/>
    <w:rsid w:val="003F001E"/>
    <w:rsid w:val="003F1038"/>
    <w:rsid w:val="003F1EEB"/>
    <w:rsid w:val="003F34BD"/>
    <w:rsid w:val="003F4EA3"/>
    <w:rsid w:val="003F6673"/>
    <w:rsid w:val="00404075"/>
    <w:rsid w:val="00407FBD"/>
    <w:rsid w:val="00411B27"/>
    <w:rsid w:val="0042213D"/>
    <w:rsid w:val="00442BD4"/>
    <w:rsid w:val="00444370"/>
    <w:rsid w:val="0045236D"/>
    <w:rsid w:val="00497759"/>
    <w:rsid w:val="004A2C5E"/>
    <w:rsid w:val="004A3903"/>
    <w:rsid w:val="004A738C"/>
    <w:rsid w:val="004B28F6"/>
    <w:rsid w:val="004C3D53"/>
    <w:rsid w:val="004E5AC6"/>
    <w:rsid w:val="004E6249"/>
    <w:rsid w:val="004F1470"/>
    <w:rsid w:val="005043F2"/>
    <w:rsid w:val="00506C49"/>
    <w:rsid w:val="005153E4"/>
    <w:rsid w:val="005233FF"/>
    <w:rsid w:val="00523687"/>
    <w:rsid w:val="00531C5F"/>
    <w:rsid w:val="00553426"/>
    <w:rsid w:val="00553CC8"/>
    <w:rsid w:val="00566BDD"/>
    <w:rsid w:val="00570F16"/>
    <w:rsid w:val="005922F8"/>
    <w:rsid w:val="0059453C"/>
    <w:rsid w:val="00597660"/>
    <w:rsid w:val="005C68EB"/>
    <w:rsid w:val="005D2601"/>
    <w:rsid w:val="005E0ACA"/>
    <w:rsid w:val="005E36EE"/>
    <w:rsid w:val="006011EB"/>
    <w:rsid w:val="00626C79"/>
    <w:rsid w:val="00637339"/>
    <w:rsid w:val="006422C1"/>
    <w:rsid w:val="00643D61"/>
    <w:rsid w:val="00653379"/>
    <w:rsid w:val="00655AF0"/>
    <w:rsid w:val="00655E92"/>
    <w:rsid w:val="006640FD"/>
    <w:rsid w:val="00665B4D"/>
    <w:rsid w:val="006667A1"/>
    <w:rsid w:val="00671F0B"/>
    <w:rsid w:val="006745C0"/>
    <w:rsid w:val="0068471A"/>
    <w:rsid w:val="0068612E"/>
    <w:rsid w:val="00686518"/>
    <w:rsid w:val="00690F3A"/>
    <w:rsid w:val="0069110C"/>
    <w:rsid w:val="006B4E20"/>
    <w:rsid w:val="006B70B9"/>
    <w:rsid w:val="006C0CC4"/>
    <w:rsid w:val="006C166E"/>
    <w:rsid w:val="006C4F1F"/>
    <w:rsid w:val="006D5140"/>
    <w:rsid w:val="006D7983"/>
    <w:rsid w:val="006E0EBA"/>
    <w:rsid w:val="006E46DD"/>
    <w:rsid w:val="006F59DF"/>
    <w:rsid w:val="007132CA"/>
    <w:rsid w:val="00713D75"/>
    <w:rsid w:val="00713E51"/>
    <w:rsid w:val="0071622D"/>
    <w:rsid w:val="00720497"/>
    <w:rsid w:val="00721398"/>
    <w:rsid w:val="007240C5"/>
    <w:rsid w:val="00724629"/>
    <w:rsid w:val="00730281"/>
    <w:rsid w:val="00737848"/>
    <w:rsid w:val="00744474"/>
    <w:rsid w:val="00744648"/>
    <w:rsid w:val="007475E4"/>
    <w:rsid w:val="00750002"/>
    <w:rsid w:val="00750A54"/>
    <w:rsid w:val="00770571"/>
    <w:rsid w:val="00790BFD"/>
    <w:rsid w:val="00793028"/>
    <w:rsid w:val="00794866"/>
    <w:rsid w:val="00796992"/>
    <w:rsid w:val="007C0324"/>
    <w:rsid w:val="007C2EAD"/>
    <w:rsid w:val="007C3960"/>
    <w:rsid w:val="007C4E03"/>
    <w:rsid w:val="007C5BF7"/>
    <w:rsid w:val="007D39B9"/>
    <w:rsid w:val="007E111D"/>
    <w:rsid w:val="007F10BA"/>
    <w:rsid w:val="007F2329"/>
    <w:rsid w:val="008121CA"/>
    <w:rsid w:val="008142D6"/>
    <w:rsid w:val="00825B6D"/>
    <w:rsid w:val="00832BED"/>
    <w:rsid w:val="00834EE2"/>
    <w:rsid w:val="0084160F"/>
    <w:rsid w:val="00884A10"/>
    <w:rsid w:val="00885DC6"/>
    <w:rsid w:val="00887096"/>
    <w:rsid w:val="008A49A4"/>
    <w:rsid w:val="008B0EF9"/>
    <w:rsid w:val="008D194F"/>
    <w:rsid w:val="008D59DF"/>
    <w:rsid w:val="008D74ED"/>
    <w:rsid w:val="008E42FE"/>
    <w:rsid w:val="008F3AB1"/>
    <w:rsid w:val="009109A9"/>
    <w:rsid w:val="00951665"/>
    <w:rsid w:val="009714CB"/>
    <w:rsid w:val="00977883"/>
    <w:rsid w:val="0098042A"/>
    <w:rsid w:val="0098141A"/>
    <w:rsid w:val="00982D85"/>
    <w:rsid w:val="009861EB"/>
    <w:rsid w:val="009B3090"/>
    <w:rsid w:val="009B71A9"/>
    <w:rsid w:val="009C1FB2"/>
    <w:rsid w:val="009C4488"/>
    <w:rsid w:val="009D3C2C"/>
    <w:rsid w:val="009D433C"/>
    <w:rsid w:val="009F0557"/>
    <w:rsid w:val="009F1611"/>
    <w:rsid w:val="00A03F92"/>
    <w:rsid w:val="00A048EE"/>
    <w:rsid w:val="00A062B6"/>
    <w:rsid w:val="00A06EAF"/>
    <w:rsid w:val="00A25F33"/>
    <w:rsid w:val="00A26A0C"/>
    <w:rsid w:val="00A522A5"/>
    <w:rsid w:val="00A616CE"/>
    <w:rsid w:val="00A70034"/>
    <w:rsid w:val="00A75874"/>
    <w:rsid w:val="00AA7B38"/>
    <w:rsid w:val="00AB210F"/>
    <w:rsid w:val="00AC460E"/>
    <w:rsid w:val="00AC5986"/>
    <w:rsid w:val="00AC6C7C"/>
    <w:rsid w:val="00AE1891"/>
    <w:rsid w:val="00AF5ECA"/>
    <w:rsid w:val="00B0136D"/>
    <w:rsid w:val="00B234E1"/>
    <w:rsid w:val="00B26484"/>
    <w:rsid w:val="00B27C16"/>
    <w:rsid w:val="00B33882"/>
    <w:rsid w:val="00B535E3"/>
    <w:rsid w:val="00B6150D"/>
    <w:rsid w:val="00B6455E"/>
    <w:rsid w:val="00B64F92"/>
    <w:rsid w:val="00B75C76"/>
    <w:rsid w:val="00B91B4B"/>
    <w:rsid w:val="00B97ECC"/>
    <w:rsid w:val="00BA3DEA"/>
    <w:rsid w:val="00BB5BD1"/>
    <w:rsid w:val="00BD51F5"/>
    <w:rsid w:val="00BD59B1"/>
    <w:rsid w:val="00BD6063"/>
    <w:rsid w:val="00BD7238"/>
    <w:rsid w:val="00BE547F"/>
    <w:rsid w:val="00BF3958"/>
    <w:rsid w:val="00C01C9B"/>
    <w:rsid w:val="00C027E1"/>
    <w:rsid w:val="00C13833"/>
    <w:rsid w:val="00C22863"/>
    <w:rsid w:val="00C25798"/>
    <w:rsid w:val="00C27FD5"/>
    <w:rsid w:val="00C33534"/>
    <w:rsid w:val="00C405D1"/>
    <w:rsid w:val="00C4580C"/>
    <w:rsid w:val="00C47402"/>
    <w:rsid w:val="00C53B94"/>
    <w:rsid w:val="00C54F4B"/>
    <w:rsid w:val="00C633D8"/>
    <w:rsid w:val="00C85769"/>
    <w:rsid w:val="00C85945"/>
    <w:rsid w:val="00C95D03"/>
    <w:rsid w:val="00CA1643"/>
    <w:rsid w:val="00CA746B"/>
    <w:rsid w:val="00CB7792"/>
    <w:rsid w:val="00CB7966"/>
    <w:rsid w:val="00CC7FBF"/>
    <w:rsid w:val="00CF279E"/>
    <w:rsid w:val="00CF3634"/>
    <w:rsid w:val="00CF60AD"/>
    <w:rsid w:val="00D00666"/>
    <w:rsid w:val="00D017DE"/>
    <w:rsid w:val="00D04953"/>
    <w:rsid w:val="00D12C8B"/>
    <w:rsid w:val="00D13022"/>
    <w:rsid w:val="00D27EFB"/>
    <w:rsid w:val="00D465DE"/>
    <w:rsid w:val="00D54597"/>
    <w:rsid w:val="00D6009B"/>
    <w:rsid w:val="00D7108D"/>
    <w:rsid w:val="00D750B1"/>
    <w:rsid w:val="00D75D2C"/>
    <w:rsid w:val="00D865E7"/>
    <w:rsid w:val="00D87AC4"/>
    <w:rsid w:val="00DA1BB7"/>
    <w:rsid w:val="00DA1CBE"/>
    <w:rsid w:val="00DB585A"/>
    <w:rsid w:val="00DC4625"/>
    <w:rsid w:val="00DC7320"/>
    <w:rsid w:val="00DD0D54"/>
    <w:rsid w:val="00DE07B0"/>
    <w:rsid w:val="00DE1AA0"/>
    <w:rsid w:val="00DE60FC"/>
    <w:rsid w:val="00DE64A7"/>
    <w:rsid w:val="00DF5CE7"/>
    <w:rsid w:val="00E029BD"/>
    <w:rsid w:val="00E034AC"/>
    <w:rsid w:val="00E034F9"/>
    <w:rsid w:val="00E03A06"/>
    <w:rsid w:val="00E04D4D"/>
    <w:rsid w:val="00E0571E"/>
    <w:rsid w:val="00E14AA8"/>
    <w:rsid w:val="00E300AC"/>
    <w:rsid w:val="00E33DE5"/>
    <w:rsid w:val="00E420F4"/>
    <w:rsid w:val="00E46CB8"/>
    <w:rsid w:val="00E47C46"/>
    <w:rsid w:val="00E53BE7"/>
    <w:rsid w:val="00E547CD"/>
    <w:rsid w:val="00E5620B"/>
    <w:rsid w:val="00E57ABF"/>
    <w:rsid w:val="00E62488"/>
    <w:rsid w:val="00E74E9B"/>
    <w:rsid w:val="00E96279"/>
    <w:rsid w:val="00EA314C"/>
    <w:rsid w:val="00EB0CFC"/>
    <w:rsid w:val="00EB1D71"/>
    <w:rsid w:val="00EB5E77"/>
    <w:rsid w:val="00EC7669"/>
    <w:rsid w:val="00ED41A4"/>
    <w:rsid w:val="00ED575B"/>
    <w:rsid w:val="00EF557E"/>
    <w:rsid w:val="00EF7D92"/>
    <w:rsid w:val="00F02418"/>
    <w:rsid w:val="00F14B4F"/>
    <w:rsid w:val="00F15629"/>
    <w:rsid w:val="00F27ED3"/>
    <w:rsid w:val="00F30F9C"/>
    <w:rsid w:val="00F376C2"/>
    <w:rsid w:val="00F40537"/>
    <w:rsid w:val="00F441C6"/>
    <w:rsid w:val="00F4531B"/>
    <w:rsid w:val="00F5306A"/>
    <w:rsid w:val="00F53792"/>
    <w:rsid w:val="00F6765D"/>
    <w:rsid w:val="00F7102D"/>
    <w:rsid w:val="00F80940"/>
    <w:rsid w:val="00F82773"/>
    <w:rsid w:val="00F91C8B"/>
    <w:rsid w:val="00F92443"/>
    <w:rsid w:val="00FA7B64"/>
    <w:rsid w:val="00FB2C70"/>
    <w:rsid w:val="00FB7023"/>
    <w:rsid w:val="00FC446B"/>
    <w:rsid w:val="00FE1ED0"/>
    <w:rsid w:val="00FE5681"/>
    <w:rsid w:val="00FF6F5F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E126F"/>
  <w15:docId w15:val="{89B54866-BEB5-4E63-8AC3-0357CBD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Петр</dc:creator>
  <cp:keywords/>
  <dc:description/>
  <cp:lastModifiedBy>Дмитрий Конин</cp:lastModifiedBy>
  <cp:revision>3</cp:revision>
  <cp:lastPrinted>2022-06-20T12:29:00Z</cp:lastPrinted>
  <dcterms:created xsi:type="dcterms:W3CDTF">2022-06-23T11:32:00Z</dcterms:created>
  <dcterms:modified xsi:type="dcterms:W3CDTF">2022-06-23T11:59:00Z</dcterms:modified>
</cp:coreProperties>
</file>