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317F7">
        <w:rPr>
          <w:rFonts w:ascii="Times New Roman" w:hAnsi="Times New Roman"/>
          <w:sz w:val="28"/>
          <w:szCs w:val="28"/>
        </w:rPr>
        <w:t>Виды материальной поддержки студентов</w:t>
      </w:r>
    </w:p>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317F7">
        <w:rPr>
          <w:rFonts w:ascii="Times New Roman" w:hAnsi="Times New Roman"/>
          <w:sz w:val="28"/>
          <w:szCs w:val="28"/>
        </w:rPr>
        <w:t>Выписка из Закона Ярославской области от 19.12.2008 № 65-з "Социальный кодекс Ярославской области"</w:t>
      </w:r>
    </w:p>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317F7">
        <w:rPr>
          <w:rFonts w:ascii="Times New Roman" w:hAnsi="Times New Roman"/>
          <w:sz w:val="28"/>
          <w:szCs w:val="28"/>
        </w:rPr>
        <w:t>Статья 21. Дети-сироты и дети, оставшиеся без попечения родителей, лица из их числа</w:t>
      </w:r>
    </w:p>
    <w:p w:rsidR="00155B13" w:rsidRPr="00F317F7" w:rsidRDefault="00155B13" w:rsidP="00F317F7">
      <w:pPr>
        <w:widowControl w:val="0"/>
        <w:autoSpaceDE w:val="0"/>
        <w:autoSpaceDN w:val="0"/>
        <w:adjustRightInd w:val="0"/>
        <w:spacing w:after="0" w:line="240" w:lineRule="auto"/>
        <w:ind w:firstLine="540"/>
        <w:jc w:val="both"/>
        <w:rPr>
          <w:rFonts w:ascii="Times New Roman" w:hAnsi="Times New Roman"/>
          <w:sz w:val="28"/>
          <w:szCs w:val="28"/>
        </w:rPr>
      </w:pP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2. Дети, оставшиеся без попечения родителей, имеют право на получение:</w:t>
      </w:r>
    </w:p>
    <w:p w:rsidR="007A2587" w:rsidRPr="00F317F7" w:rsidRDefault="007A2587" w:rsidP="00F317F7">
      <w:pPr>
        <w:pStyle w:val="formattext"/>
        <w:spacing w:before="0" w:beforeAutospacing="0" w:after="0" w:afterAutospacing="0"/>
        <w:ind w:firstLine="540"/>
        <w:jc w:val="both"/>
        <w:rPr>
          <w:sz w:val="28"/>
          <w:szCs w:val="28"/>
        </w:rPr>
      </w:pP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1) социальной услуги по обеспечению отдыха и оздоровления детей в соответствии со статьей 60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2) социальной услуги по медицинскому обслуживанию в соответствии со статьей 61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3) социальной услуги по обеспечению имуществом при выпуске из образовательной организации в соответствии со статьей 64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4)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t>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proofErr w:type="gramEnd"/>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t>4&lt;2&gt;) социальной услуги по первоочередному приему в дошкольные образовательные организации в соответствии со статьей 71 настоящего Кодекса;</w:t>
      </w:r>
      <w:proofErr w:type="gramEnd"/>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5) компенсации расходов на транспортное обслуживание в соответствии со статьей 73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6) единовременного денежного пособия при выпуске из образовательной организации в соответствии со статьей 75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7) ежемесячной выплаты на личные расходы в соответствии со статьей 90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8) социальной стипендии в соответствии со статьей 92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t>8&lt;1&gt;) выплаты в период производственного обучения и производственной практики в соответствии со статьей 92&lt;1&gt; настоящего Кодекса;</w:t>
      </w:r>
      <w:proofErr w:type="gramEnd"/>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9) ежегодной выплаты на приобретение учебной литературы и письменных принадлежностей в соответствии со статьей 93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4. Лица из числа детей, оставшихся без попечения родителей, имеют право на получение:</w:t>
      </w:r>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lastRenderedPageBreak/>
        <w:t>1&lt;1&gt;) социальной услуги по обеспечению отдыха и оздоровления лиц из числа детей, оставшихся без попечения родителей, в соответствии со статьей 60&lt;1&gt; настоящего Кодекса;</w:t>
      </w:r>
      <w:proofErr w:type="gramEnd"/>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2) социальной услуги по медицинскому обслуживанию в соответствии со статьей 61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3</w:t>
      </w:r>
      <w:r w:rsidRPr="00F317F7">
        <w:rPr>
          <w:sz w:val="28"/>
          <w:szCs w:val="28"/>
        </w:rPr>
        <w:tab/>
        <w:t>) социальной услуги по обеспечению имуществом при выпуске из образовательной организации в соответствии со статьей 64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t>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proofErr w:type="gramEnd"/>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5) компенсации расходов на транспортное обслуживание в соответствии со статьей 73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6) единовременного денежного пособия при выпуске из образовательной организации в соответствии со статьей 75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7) ежемесячной выплаты на личные расходы в соответствии со статьей 90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8) социальной стипендии в соответствии со статьей 92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t>8&lt;1&gt;) выплаты в период производственного обучения и производственной практики в соответствии со статьей 92&lt;1&gt; настоящего Кодекса;</w:t>
      </w:r>
      <w:proofErr w:type="gramEnd"/>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9) ежегодной выплаты на приобретение учебной литературы и письменных принадлежностей в соответствии со статьей 93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4&lt;2&gt;. Лица, потерявшие в период обучения обоих родителей или единственного родителя, имеют право на получение:</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1) социальной услуги по медицинскому обслуживанию в соответствии со статьей 61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2) социальной услуги по обеспечению имуществом при выпуске из образовательной организации в соответствии со статьей 64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3) компенсации расходов на транспортное обслуживание в соответствии со статьей 73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4) единовременного денежного пособия при выпуске из образовательной организации в соответствии со статьей 75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5) социальной стипендии в соответствии со статьей 92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lastRenderedPageBreak/>
        <w:t>6) ежегодной выплаты на приобретение учебной литературы и письменных принадлежностей в соответствии со статьей 93 настоящего Кодекса.</w:t>
      </w:r>
    </w:p>
    <w:p w:rsidR="007A2587" w:rsidRPr="00F317F7" w:rsidRDefault="007A2587" w:rsidP="00F317F7">
      <w:pPr>
        <w:pStyle w:val="formattext"/>
        <w:spacing w:before="0" w:beforeAutospacing="0" w:after="0" w:afterAutospacing="0"/>
        <w:ind w:firstLine="540"/>
        <w:jc w:val="both"/>
        <w:rPr>
          <w:sz w:val="28"/>
          <w:szCs w:val="28"/>
        </w:rPr>
      </w:pPr>
    </w:p>
    <w:p w:rsidR="007A2587" w:rsidRPr="00F317F7" w:rsidRDefault="007A2587" w:rsidP="00F317F7">
      <w:pPr>
        <w:pStyle w:val="formattext"/>
        <w:spacing w:before="0" w:beforeAutospacing="0" w:after="0" w:afterAutospacing="0"/>
        <w:ind w:firstLine="540"/>
        <w:jc w:val="both"/>
        <w:rPr>
          <w:sz w:val="28"/>
          <w:szCs w:val="28"/>
        </w:rPr>
      </w:pPr>
      <w:r w:rsidRPr="00F317F7">
        <w:rPr>
          <w:sz w:val="28"/>
          <w:szCs w:val="28"/>
        </w:rP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7A2587" w:rsidRPr="00F317F7" w:rsidRDefault="007A2587" w:rsidP="00F317F7">
      <w:pPr>
        <w:pStyle w:val="formattext"/>
        <w:spacing w:before="0" w:beforeAutospacing="0" w:after="0" w:afterAutospacing="0"/>
        <w:ind w:firstLine="540"/>
        <w:jc w:val="both"/>
        <w:rPr>
          <w:sz w:val="28"/>
          <w:szCs w:val="28"/>
        </w:rPr>
      </w:pPr>
      <w:proofErr w:type="gramStart"/>
      <w:r w:rsidRPr="00F317F7">
        <w:rPr>
          <w:sz w:val="28"/>
          <w:szCs w:val="28"/>
        </w:rPr>
        <w:t>Право на получение социальной поддержки в соответствии с частями 4 и 4&lt;2&gt; настоящей статьи (за исключением права на получение социальной поддержки в соответствии с пунктом 1&lt;1&gt; части 4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w:t>
      </w:r>
      <w:proofErr w:type="gramEnd"/>
      <w:r w:rsidRPr="00F317F7">
        <w:rPr>
          <w:sz w:val="28"/>
          <w:szCs w:val="28"/>
        </w:rPr>
        <w:t xml:space="preserve"> в период обучения обоих родителей или единственного родителя, при достижении ими возраста 23 лет.</w:t>
      </w:r>
    </w:p>
    <w:p w:rsidR="007A2587" w:rsidRPr="00F317F7" w:rsidRDefault="007A2587" w:rsidP="00F317F7">
      <w:pPr>
        <w:pStyle w:val="formattext"/>
        <w:spacing w:before="0" w:beforeAutospacing="0" w:after="0" w:afterAutospacing="0"/>
        <w:ind w:firstLine="540"/>
        <w:jc w:val="both"/>
        <w:rPr>
          <w:sz w:val="28"/>
          <w:szCs w:val="28"/>
        </w:rPr>
      </w:pPr>
    </w:p>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317F7">
        <w:rPr>
          <w:rFonts w:ascii="Times New Roman" w:hAnsi="Times New Roman"/>
          <w:sz w:val="28"/>
          <w:szCs w:val="28"/>
        </w:rPr>
        <w:t>Статья 29. Студенты среднего профессионального образования</w:t>
      </w:r>
    </w:p>
    <w:p w:rsidR="00155B13" w:rsidRPr="00F317F7" w:rsidRDefault="00155B13" w:rsidP="00F317F7">
      <w:pPr>
        <w:widowControl w:val="0"/>
        <w:autoSpaceDE w:val="0"/>
        <w:autoSpaceDN w:val="0"/>
        <w:adjustRightInd w:val="0"/>
        <w:spacing w:after="0" w:line="240" w:lineRule="auto"/>
        <w:ind w:firstLine="540"/>
        <w:jc w:val="both"/>
        <w:rPr>
          <w:rFonts w:ascii="Times New Roman" w:hAnsi="Times New Roman"/>
          <w:sz w:val="28"/>
          <w:szCs w:val="28"/>
        </w:rPr>
      </w:pP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4. Студенты среднего профессионального образования, осваивающие программы подготовки специалистов среднего звена, имеют право на получение:</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2)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3) именной стипендии в соответствии со статьей 92 настоящего Кодекса.</w:t>
      </w:r>
    </w:p>
    <w:p w:rsidR="00155B13" w:rsidRPr="00F317F7" w:rsidRDefault="00155B13" w:rsidP="00F317F7">
      <w:pPr>
        <w:widowControl w:val="0"/>
        <w:autoSpaceDE w:val="0"/>
        <w:autoSpaceDN w:val="0"/>
        <w:adjustRightInd w:val="0"/>
        <w:spacing w:after="0" w:line="240" w:lineRule="auto"/>
        <w:ind w:firstLine="540"/>
        <w:jc w:val="both"/>
        <w:rPr>
          <w:rFonts w:ascii="Times New Roman" w:hAnsi="Times New Roman"/>
          <w:sz w:val="28"/>
          <w:szCs w:val="28"/>
        </w:rPr>
      </w:pPr>
    </w:p>
    <w:p w:rsidR="00155B13" w:rsidRPr="00F317F7" w:rsidRDefault="00155B13" w:rsidP="00F317F7">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317F7">
        <w:rPr>
          <w:rFonts w:ascii="Times New Roman" w:hAnsi="Times New Roman"/>
          <w:sz w:val="28"/>
          <w:szCs w:val="28"/>
        </w:rPr>
        <w:t>Статья 92. Стипендии</w:t>
      </w:r>
    </w:p>
    <w:p w:rsidR="00155B13" w:rsidRPr="00F317F7" w:rsidRDefault="00155B13" w:rsidP="00F317F7">
      <w:pPr>
        <w:widowControl w:val="0"/>
        <w:autoSpaceDE w:val="0"/>
        <w:autoSpaceDN w:val="0"/>
        <w:adjustRightInd w:val="0"/>
        <w:spacing w:after="0" w:line="240" w:lineRule="auto"/>
        <w:ind w:firstLine="540"/>
        <w:jc w:val="both"/>
        <w:rPr>
          <w:rFonts w:ascii="Times New Roman" w:hAnsi="Times New Roman"/>
          <w:sz w:val="28"/>
          <w:szCs w:val="28"/>
        </w:rPr>
      </w:pPr>
      <w:bookmarkStart w:id="0" w:name="Par1399"/>
      <w:bookmarkEnd w:id="0"/>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 xml:space="preserve">1. </w:t>
      </w:r>
      <w:proofErr w:type="gramStart"/>
      <w:r w:rsidRPr="00F317F7">
        <w:rPr>
          <w:sz w:val="28"/>
          <w:szCs w:val="28"/>
        </w:rPr>
        <w:t>Студентам, обучающимся по образовательным программам среднего профессионального образования за счет бюджетных ассигнований областного бюджета могут</w:t>
      </w:r>
      <w:proofErr w:type="gramEnd"/>
      <w:r w:rsidRPr="00F317F7">
        <w:rPr>
          <w:sz w:val="28"/>
          <w:szCs w:val="28"/>
        </w:rPr>
        <w:t xml:space="preserve"> назначаться следующие стипендии:</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544 рубля;</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2) государственная социальная стипендия лицам, обучающимся по программам подготовки квалифицированных рабочих, служащих, программам подготовки специалистов среднего звена, нуждающимся в социальной поддержке, в размере 544 рубля:</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lastRenderedPageBreak/>
        <w:t>б) инвалидам I и II групп;</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в) гражданам, принимавшим участие в работах по ликвидации последствий аварии на Чернобыльской АЭС, и приравненным к ним лицам;</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г) ветеранам боевых действий;</w:t>
      </w:r>
    </w:p>
    <w:p w:rsidR="00F317F7" w:rsidRPr="00F317F7" w:rsidRDefault="00F317F7" w:rsidP="00F317F7">
      <w:pPr>
        <w:pStyle w:val="formattext"/>
        <w:spacing w:before="0" w:beforeAutospacing="0" w:after="0" w:afterAutospacing="0"/>
        <w:ind w:firstLine="540"/>
        <w:jc w:val="both"/>
        <w:rPr>
          <w:sz w:val="28"/>
          <w:szCs w:val="28"/>
        </w:rPr>
      </w:pPr>
      <w:proofErr w:type="spellStart"/>
      <w:r w:rsidRPr="00F317F7">
        <w:rPr>
          <w:sz w:val="28"/>
          <w:szCs w:val="28"/>
        </w:rPr>
        <w:t>д</w:t>
      </w:r>
      <w:proofErr w:type="spellEnd"/>
      <w:r w:rsidRPr="00F317F7">
        <w:rPr>
          <w:sz w:val="28"/>
          <w:szCs w:val="28"/>
        </w:rPr>
        <w:t>) малоимущим гражданам.</w:t>
      </w:r>
    </w:p>
    <w:p w:rsidR="00F317F7" w:rsidRPr="00F317F7" w:rsidRDefault="00F317F7" w:rsidP="00F317F7">
      <w:pPr>
        <w:pStyle w:val="formattext"/>
        <w:spacing w:before="0" w:beforeAutospacing="0" w:after="0" w:afterAutospacing="0"/>
        <w:ind w:firstLine="540"/>
        <w:jc w:val="both"/>
        <w:rPr>
          <w:sz w:val="28"/>
          <w:szCs w:val="28"/>
        </w:rPr>
      </w:pP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F317F7" w:rsidRPr="00F317F7" w:rsidRDefault="00F317F7" w:rsidP="00F317F7">
      <w:pPr>
        <w:pStyle w:val="formattext"/>
        <w:spacing w:before="0" w:beforeAutospacing="0" w:after="0" w:afterAutospacing="0"/>
        <w:ind w:firstLine="540"/>
        <w:jc w:val="both"/>
        <w:rPr>
          <w:sz w:val="28"/>
          <w:szCs w:val="28"/>
        </w:rPr>
      </w:pPr>
    </w:p>
    <w:p w:rsidR="00F317F7" w:rsidRPr="00F317F7" w:rsidRDefault="00F317F7" w:rsidP="00F317F7">
      <w:pPr>
        <w:pStyle w:val="formattext"/>
        <w:spacing w:before="0" w:beforeAutospacing="0" w:after="0" w:afterAutospacing="0"/>
        <w:ind w:firstLine="540"/>
        <w:jc w:val="both"/>
        <w:rPr>
          <w:sz w:val="28"/>
          <w:szCs w:val="28"/>
        </w:rPr>
      </w:pPr>
      <w:proofErr w:type="gramStart"/>
      <w:r w:rsidRPr="00F317F7">
        <w:rPr>
          <w:sz w:val="28"/>
          <w:szCs w:val="28"/>
        </w:rP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w:t>
      </w:r>
      <w:proofErr w:type="gramEnd"/>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F317F7" w:rsidRPr="00F317F7" w:rsidRDefault="00F317F7" w:rsidP="00F317F7">
      <w:pPr>
        <w:pStyle w:val="formattext"/>
        <w:spacing w:before="0" w:beforeAutospacing="0" w:after="0" w:afterAutospacing="0"/>
        <w:ind w:firstLine="540"/>
        <w:jc w:val="both"/>
        <w:rPr>
          <w:sz w:val="28"/>
          <w:szCs w:val="28"/>
        </w:rPr>
      </w:pP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3. Отбор кандидатов на получение стипендий, предусмотренных частями 1 и 1&lt;1&gt;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Отбор кандидатов на получение стипендий, предусмотренных частями 1&lt;2&gt; и 2 настоящей статьи, осуществляется на конкурсной основе в соответствии с положениями о стипендиях.</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F317F7" w:rsidRPr="00F317F7" w:rsidRDefault="00F317F7" w:rsidP="00F317F7">
      <w:pPr>
        <w:pStyle w:val="formattext"/>
        <w:spacing w:before="0" w:beforeAutospacing="0" w:after="0" w:afterAutospacing="0"/>
        <w:ind w:firstLine="540"/>
        <w:jc w:val="both"/>
        <w:rPr>
          <w:sz w:val="28"/>
          <w:szCs w:val="28"/>
        </w:rPr>
      </w:pPr>
      <w:proofErr w:type="gramStart"/>
      <w:r w:rsidRPr="00F317F7">
        <w:rPr>
          <w:sz w:val="28"/>
          <w:szCs w:val="28"/>
        </w:rPr>
        <w:t>Выплата стипендий, предусмотренных частями 1 и 1&lt;1&gt;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w:t>
      </w:r>
      <w:proofErr w:type="gramEnd"/>
      <w:r w:rsidRPr="00F317F7">
        <w:rPr>
          <w:sz w:val="28"/>
          <w:szCs w:val="28"/>
        </w:rPr>
        <w:t xml:space="preserve"> обучения обоих родителей или единственного родителя).</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lastRenderedPageBreak/>
        <w:t>5. Выплата стипендий прекращается досрочно в случаях, установленных положениями о стипендиях.</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7. Увеличение размера стипендий осуществляется в порядке, установленном частью 6 статьи 56 настоящего Кодекса.</w:t>
      </w:r>
    </w:p>
    <w:p w:rsidR="00F317F7" w:rsidRPr="00F317F7" w:rsidRDefault="00F317F7" w:rsidP="00F317F7">
      <w:pPr>
        <w:pStyle w:val="formattext"/>
        <w:spacing w:before="0" w:beforeAutospacing="0" w:after="0" w:afterAutospacing="0"/>
        <w:ind w:firstLine="540"/>
        <w:jc w:val="both"/>
        <w:rPr>
          <w:sz w:val="28"/>
          <w:szCs w:val="28"/>
        </w:rPr>
      </w:pPr>
      <w:r w:rsidRPr="00F317F7">
        <w:rPr>
          <w:sz w:val="28"/>
          <w:szCs w:val="28"/>
        </w:rP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F317F7" w:rsidRPr="00F317F7" w:rsidRDefault="00F317F7" w:rsidP="00F317F7">
      <w:pPr>
        <w:pStyle w:val="formattext"/>
        <w:spacing w:before="0" w:beforeAutospacing="0" w:after="0" w:afterAutospacing="0"/>
        <w:ind w:firstLine="540"/>
        <w:jc w:val="both"/>
        <w:rPr>
          <w:sz w:val="28"/>
          <w:szCs w:val="28"/>
        </w:rPr>
      </w:pPr>
    </w:p>
    <w:p w:rsidR="00F317F7" w:rsidRPr="00F317F7" w:rsidRDefault="00F317F7" w:rsidP="00F317F7">
      <w:pPr>
        <w:spacing w:after="0" w:line="240" w:lineRule="auto"/>
        <w:ind w:firstLine="540"/>
        <w:jc w:val="both"/>
        <w:outlineLvl w:val="3"/>
        <w:rPr>
          <w:rFonts w:ascii="Times New Roman" w:hAnsi="Times New Roman"/>
          <w:bCs/>
          <w:sz w:val="28"/>
          <w:szCs w:val="28"/>
          <w:lang w:eastAsia="ru-RU"/>
        </w:rPr>
      </w:pPr>
      <w:r w:rsidRPr="00F317F7">
        <w:rPr>
          <w:rFonts w:ascii="Times New Roman" w:hAnsi="Times New Roman"/>
          <w:bCs/>
          <w:sz w:val="28"/>
          <w:szCs w:val="28"/>
          <w:lang w:eastAsia="ru-RU"/>
        </w:rPr>
        <w:t>Статья 92&lt;1&gt;. Выплата в период производственного обучения и производственной практики</w:t>
      </w:r>
    </w:p>
    <w:p w:rsidR="00F317F7" w:rsidRDefault="00F317F7" w:rsidP="00F317F7">
      <w:pPr>
        <w:spacing w:after="0" w:line="240" w:lineRule="auto"/>
        <w:ind w:firstLine="540"/>
        <w:jc w:val="both"/>
        <w:rPr>
          <w:rFonts w:ascii="Times New Roman" w:hAnsi="Times New Roman"/>
          <w:sz w:val="28"/>
          <w:szCs w:val="28"/>
          <w:lang w:eastAsia="ru-RU"/>
        </w:rPr>
      </w:pPr>
    </w:p>
    <w:p w:rsidR="00F317F7" w:rsidRPr="00F317F7" w:rsidRDefault="00F317F7" w:rsidP="00F317F7">
      <w:pPr>
        <w:spacing w:after="0" w:line="240" w:lineRule="auto"/>
        <w:ind w:firstLine="540"/>
        <w:jc w:val="both"/>
        <w:rPr>
          <w:rFonts w:ascii="Times New Roman" w:hAnsi="Times New Roman"/>
          <w:sz w:val="28"/>
          <w:szCs w:val="28"/>
          <w:lang w:eastAsia="ru-RU"/>
        </w:rPr>
      </w:pPr>
      <w:proofErr w:type="gramStart"/>
      <w:r w:rsidRPr="00F317F7">
        <w:rPr>
          <w:rFonts w:ascii="Times New Roman" w:hAnsi="Times New Roman"/>
          <w:sz w:val="28"/>
          <w:szCs w:val="28"/>
          <w:lang w:eastAsia="ru-RU"/>
        </w:rP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roofErr w:type="gramEnd"/>
    </w:p>
    <w:p w:rsidR="00F317F7" w:rsidRPr="00F317F7" w:rsidRDefault="00F317F7" w:rsidP="00F317F7">
      <w:pPr>
        <w:spacing w:after="0" w:line="240" w:lineRule="auto"/>
        <w:ind w:firstLine="540"/>
        <w:jc w:val="both"/>
        <w:outlineLvl w:val="3"/>
        <w:rPr>
          <w:rFonts w:ascii="Times New Roman" w:hAnsi="Times New Roman"/>
          <w:bCs/>
          <w:sz w:val="28"/>
          <w:szCs w:val="28"/>
          <w:lang w:eastAsia="ru-RU"/>
        </w:rPr>
      </w:pPr>
    </w:p>
    <w:p w:rsidR="00F317F7" w:rsidRPr="00F317F7" w:rsidRDefault="00F317F7" w:rsidP="00F317F7">
      <w:pPr>
        <w:spacing w:after="0" w:line="240" w:lineRule="auto"/>
        <w:ind w:firstLine="540"/>
        <w:jc w:val="both"/>
        <w:outlineLvl w:val="3"/>
        <w:rPr>
          <w:rFonts w:ascii="Times New Roman" w:hAnsi="Times New Roman"/>
          <w:bCs/>
          <w:sz w:val="28"/>
          <w:szCs w:val="28"/>
          <w:lang w:eastAsia="ru-RU"/>
        </w:rPr>
      </w:pPr>
      <w:r w:rsidRPr="00F317F7">
        <w:rPr>
          <w:rFonts w:ascii="Times New Roman" w:hAnsi="Times New Roman"/>
          <w:bCs/>
          <w:sz w:val="28"/>
          <w:szCs w:val="28"/>
          <w:lang w:eastAsia="ru-RU"/>
        </w:rPr>
        <w:t>Статья 93. Ежегодная выплата на приобретение учебной литературы и письменных принадлежностей</w:t>
      </w:r>
    </w:p>
    <w:p w:rsidR="00F317F7" w:rsidRDefault="00F317F7" w:rsidP="00F317F7">
      <w:pPr>
        <w:spacing w:after="0" w:line="240" w:lineRule="auto"/>
        <w:ind w:firstLine="540"/>
        <w:jc w:val="both"/>
        <w:rPr>
          <w:rFonts w:ascii="Times New Roman" w:hAnsi="Times New Roman"/>
          <w:sz w:val="28"/>
          <w:szCs w:val="28"/>
          <w:lang w:eastAsia="ru-RU"/>
        </w:rPr>
      </w:pPr>
    </w:p>
    <w:p w:rsidR="00F317F7" w:rsidRPr="00F317F7" w:rsidRDefault="00F317F7" w:rsidP="00F317F7">
      <w:pPr>
        <w:spacing w:after="0" w:line="240" w:lineRule="auto"/>
        <w:ind w:firstLine="540"/>
        <w:jc w:val="both"/>
        <w:rPr>
          <w:rFonts w:ascii="Times New Roman" w:hAnsi="Times New Roman"/>
          <w:sz w:val="28"/>
          <w:szCs w:val="28"/>
          <w:lang w:eastAsia="ru-RU"/>
        </w:rPr>
      </w:pPr>
      <w:r w:rsidRPr="00F317F7">
        <w:rPr>
          <w:rFonts w:ascii="Times New Roman" w:hAnsi="Times New Roman"/>
          <w:sz w:val="28"/>
          <w:szCs w:val="28"/>
          <w:lang w:eastAsia="ru-RU"/>
        </w:rPr>
        <w:t>1. Размер ежегодной выплаты на приобретение учебной литературы и письменных принадлежностей составляет 2445 рублей.</w:t>
      </w:r>
    </w:p>
    <w:p w:rsidR="00F317F7" w:rsidRPr="00F317F7" w:rsidRDefault="00F317F7" w:rsidP="00F317F7">
      <w:pPr>
        <w:spacing w:after="0" w:line="240" w:lineRule="auto"/>
        <w:ind w:firstLine="540"/>
        <w:jc w:val="both"/>
        <w:rPr>
          <w:rFonts w:ascii="Times New Roman" w:hAnsi="Times New Roman"/>
          <w:sz w:val="28"/>
          <w:szCs w:val="28"/>
          <w:lang w:eastAsia="ru-RU"/>
        </w:rPr>
      </w:pPr>
      <w:r w:rsidRPr="00F317F7">
        <w:rPr>
          <w:rFonts w:ascii="Times New Roman" w:hAnsi="Times New Roman"/>
          <w:sz w:val="28"/>
          <w:szCs w:val="28"/>
          <w:lang w:eastAsia="ru-RU"/>
        </w:rPr>
        <w:t xml:space="preserve">2. </w:t>
      </w:r>
      <w:proofErr w:type="gramStart"/>
      <w:r w:rsidRPr="00F317F7">
        <w:rPr>
          <w:rFonts w:ascii="Times New Roman" w:hAnsi="Times New Roman"/>
          <w:sz w:val="28"/>
          <w:szCs w:val="28"/>
          <w:lang w:eastAsia="ru-RU"/>
        </w:rPr>
        <w:t>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roofErr w:type="gramEnd"/>
    </w:p>
    <w:p w:rsidR="00F317F7" w:rsidRPr="00F317F7" w:rsidRDefault="00F317F7" w:rsidP="00F317F7">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F317F7">
        <w:rPr>
          <w:rFonts w:ascii="Times New Roman" w:hAnsi="Times New Roman"/>
          <w:sz w:val="28"/>
          <w:szCs w:val="28"/>
          <w:lang w:eastAsia="ru-RU"/>
        </w:rPr>
        <w:t>.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F317F7" w:rsidRPr="00F317F7" w:rsidRDefault="00F317F7" w:rsidP="00F317F7">
      <w:pPr>
        <w:spacing w:after="0" w:line="240" w:lineRule="auto"/>
        <w:ind w:firstLine="540"/>
        <w:jc w:val="both"/>
        <w:rPr>
          <w:rFonts w:ascii="Times New Roman" w:hAnsi="Times New Roman"/>
          <w:sz w:val="28"/>
          <w:szCs w:val="28"/>
          <w:lang w:eastAsia="ru-RU"/>
        </w:rPr>
      </w:pPr>
      <w:r w:rsidRPr="00F317F7">
        <w:rPr>
          <w:rFonts w:ascii="Times New Roman" w:hAnsi="Times New Roman"/>
          <w:sz w:val="28"/>
          <w:szCs w:val="28"/>
          <w:lang w:eastAsia="ru-RU"/>
        </w:rPr>
        <w:lastRenderedPageBreak/>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F317F7" w:rsidRPr="00F317F7" w:rsidRDefault="00F317F7" w:rsidP="00F317F7">
      <w:pPr>
        <w:pStyle w:val="formattext"/>
        <w:spacing w:before="0" w:beforeAutospacing="0" w:after="0" w:afterAutospacing="0"/>
        <w:ind w:firstLine="540"/>
        <w:jc w:val="both"/>
        <w:rPr>
          <w:sz w:val="28"/>
          <w:szCs w:val="28"/>
        </w:rPr>
      </w:pPr>
    </w:p>
    <w:sectPr w:rsidR="00F317F7" w:rsidRPr="00F317F7" w:rsidSect="00035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7E08C9"/>
    <w:rsid w:val="00035658"/>
    <w:rsid w:val="00144094"/>
    <w:rsid w:val="00155B13"/>
    <w:rsid w:val="003F0D30"/>
    <w:rsid w:val="006D007C"/>
    <w:rsid w:val="007A2587"/>
    <w:rsid w:val="007E08C9"/>
    <w:rsid w:val="00A617C1"/>
    <w:rsid w:val="00E16F2D"/>
    <w:rsid w:val="00F317F7"/>
    <w:rsid w:val="00F4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8C9"/>
    <w:pPr>
      <w:spacing w:after="200" w:line="276" w:lineRule="auto"/>
    </w:pPr>
    <w:rPr>
      <w:rFonts w:eastAsia="Times New Roman"/>
      <w:sz w:val="22"/>
      <w:szCs w:val="22"/>
      <w:lang w:eastAsia="en-US"/>
    </w:rPr>
  </w:style>
  <w:style w:type="paragraph" w:styleId="4">
    <w:name w:val="heading 4"/>
    <w:basedOn w:val="a"/>
    <w:link w:val="40"/>
    <w:uiPriority w:val="9"/>
    <w:qFormat/>
    <w:locked/>
    <w:rsid w:val="00F317F7"/>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rmattext">
    <w:name w:val="formattext"/>
    <w:basedOn w:val="a"/>
    <w:rsid w:val="007A2587"/>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unhideWhenUsed/>
    <w:rsid w:val="007A2587"/>
    <w:rPr>
      <w:color w:val="0000FF"/>
      <w:u w:val="single"/>
    </w:rPr>
  </w:style>
  <w:style w:type="character" w:customStyle="1" w:styleId="40">
    <w:name w:val="Заголовок 4 Знак"/>
    <w:basedOn w:val="a0"/>
    <w:link w:val="4"/>
    <w:uiPriority w:val="9"/>
    <w:rsid w:val="00F317F7"/>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47900270">
      <w:bodyDiv w:val="1"/>
      <w:marLeft w:val="0"/>
      <w:marRight w:val="0"/>
      <w:marTop w:val="0"/>
      <w:marBottom w:val="0"/>
      <w:divBdr>
        <w:top w:val="none" w:sz="0" w:space="0" w:color="auto"/>
        <w:left w:val="none" w:sz="0" w:space="0" w:color="auto"/>
        <w:bottom w:val="none" w:sz="0" w:space="0" w:color="auto"/>
        <w:right w:val="none" w:sz="0" w:space="0" w:color="auto"/>
      </w:divBdr>
    </w:div>
    <w:div w:id="938416403">
      <w:bodyDiv w:val="1"/>
      <w:marLeft w:val="0"/>
      <w:marRight w:val="0"/>
      <w:marTop w:val="0"/>
      <w:marBottom w:val="0"/>
      <w:divBdr>
        <w:top w:val="none" w:sz="0" w:space="0" w:color="auto"/>
        <w:left w:val="none" w:sz="0" w:space="0" w:color="auto"/>
        <w:bottom w:val="none" w:sz="0" w:space="0" w:color="auto"/>
        <w:right w:val="none" w:sz="0" w:space="0" w:color="auto"/>
      </w:divBdr>
    </w:div>
    <w:div w:id="1227495240">
      <w:bodyDiv w:val="1"/>
      <w:marLeft w:val="0"/>
      <w:marRight w:val="0"/>
      <w:marTop w:val="0"/>
      <w:marBottom w:val="0"/>
      <w:divBdr>
        <w:top w:val="none" w:sz="0" w:space="0" w:color="auto"/>
        <w:left w:val="none" w:sz="0" w:space="0" w:color="auto"/>
        <w:bottom w:val="none" w:sz="0" w:space="0" w:color="auto"/>
        <w:right w:val="none" w:sz="0" w:space="0" w:color="auto"/>
      </w:divBdr>
    </w:div>
    <w:div w:id="1555236694">
      <w:bodyDiv w:val="1"/>
      <w:marLeft w:val="0"/>
      <w:marRight w:val="0"/>
      <w:marTop w:val="0"/>
      <w:marBottom w:val="0"/>
      <w:divBdr>
        <w:top w:val="none" w:sz="0" w:space="0" w:color="auto"/>
        <w:left w:val="none" w:sz="0" w:space="0" w:color="auto"/>
        <w:bottom w:val="none" w:sz="0" w:space="0" w:color="auto"/>
        <w:right w:val="none" w:sz="0" w:space="0" w:color="auto"/>
      </w:divBdr>
    </w:div>
    <w:div w:id="2081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Виды материальной поддержки студентов</vt:lpstr>
    </vt:vector>
  </TitlesOfParts>
  <Company>Retired</Company>
  <LinksUpToDate>false</LinksUpToDate>
  <CharactersWithSpaces>11315</CharactersWithSpaces>
  <SharedDoc>false</SharedDoc>
  <HLinks>
    <vt:vector size="12" baseType="variant">
      <vt:variant>
        <vt:i4>6881329</vt:i4>
      </vt:variant>
      <vt:variant>
        <vt:i4>3</vt:i4>
      </vt:variant>
      <vt:variant>
        <vt:i4>0</vt:i4>
      </vt:variant>
      <vt:variant>
        <vt:i4>5</vt:i4>
      </vt:variant>
      <vt:variant>
        <vt:lpwstr/>
      </vt:variant>
      <vt:variant>
        <vt:lpwstr>Par1399</vt:lpwstr>
      </vt:variant>
      <vt:variant>
        <vt:i4>6422577</vt:i4>
      </vt:variant>
      <vt:variant>
        <vt:i4>0</vt:i4>
      </vt:variant>
      <vt:variant>
        <vt:i4>0</vt:i4>
      </vt:variant>
      <vt:variant>
        <vt:i4>5</vt:i4>
      </vt:variant>
      <vt:variant>
        <vt:lpwstr/>
      </vt:variant>
      <vt:variant>
        <vt:lpwstr>Par231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материальной поддержки студентов</dc:title>
  <dc:creator>Воспитатель</dc:creator>
  <cp:lastModifiedBy>RWT</cp:lastModifiedBy>
  <cp:revision>4</cp:revision>
  <dcterms:created xsi:type="dcterms:W3CDTF">2018-10-22T12:06:00Z</dcterms:created>
  <dcterms:modified xsi:type="dcterms:W3CDTF">2018-10-22T12:36:00Z</dcterms:modified>
</cp:coreProperties>
</file>