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B13" w:rsidRPr="00F317F7" w:rsidRDefault="00155B13" w:rsidP="00F317F7">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F317F7">
        <w:rPr>
          <w:rFonts w:ascii="Times New Roman" w:hAnsi="Times New Roman"/>
          <w:sz w:val="28"/>
          <w:szCs w:val="28"/>
        </w:rPr>
        <w:t>Виды материальной поддержки студентов</w:t>
      </w:r>
    </w:p>
    <w:p w:rsidR="00155B13" w:rsidRPr="00F317F7" w:rsidRDefault="00155B13" w:rsidP="00F317F7">
      <w:pPr>
        <w:widowControl w:val="0"/>
        <w:autoSpaceDE w:val="0"/>
        <w:autoSpaceDN w:val="0"/>
        <w:adjustRightInd w:val="0"/>
        <w:spacing w:after="0" w:line="240" w:lineRule="auto"/>
        <w:ind w:firstLine="540"/>
        <w:jc w:val="both"/>
        <w:outlineLvl w:val="2"/>
        <w:rPr>
          <w:rFonts w:ascii="Times New Roman" w:hAnsi="Times New Roman"/>
          <w:sz w:val="28"/>
          <w:szCs w:val="28"/>
        </w:rPr>
      </w:pPr>
    </w:p>
    <w:p w:rsidR="00155B13" w:rsidRPr="00F317F7" w:rsidRDefault="00155B13" w:rsidP="00F317F7">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F317F7">
        <w:rPr>
          <w:rFonts w:ascii="Times New Roman" w:hAnsi="Times New Roman"/>
          <w:sz w:val="28"/>
          <w:szCs w:val="28"/>
        </w:rPr>
        <w:t>Выписка из Закона Ярославской области от 19.12.2008 № 65-з "Социальный кодекс Ярославской области"</w:t>
      </w:r>
    </w:p>
    <w:p w:rsidR="00155B13" w:rsidRPr="00F317F7" w:rsidRDefault="00155B13" w:rsidP="00F317F7">
      <w:pPr>
        <w:widowControl w:val="0"/>
        <w:autoSpaceDE w:val="0"/>
        <w:autoSpaceDN w:val="0"/>
        <w:adjustRightInd w:val="0"/>
        <w:spacing w:after="0" w:line="240" w:lineRule="auto"/>
        <w:ind w:firstLine="540"/>
        <w:jc w:val="both"/>
        <w:outlineLvl w:val="2"/>
        <w:rPr>
          <w:rFonts w:ascii="Times New Roman" w:hAnsi="Times New Roman"/>
          <w:sz w:val="28"/>
          <w:szCs w:val="28"/>
        </w:rPr>
      </w:pPr>
    </w:p>
    <w:p w:rsidR="00155B13" w:rsidRPr="00F317F7" w:rsidRDefault="00155B13" w:rsidP="00F317F7">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F317F7">
        <w:rPr>
          <w:rFonts w:ascii="Times New Roman" w:hAnsi="Times New Roman"/>
          <w:sz w:val="28"/>
          <w:szCs w:val="28"/>
        </w:rPr>
        <w:t>Статья 21. Дети-сироты и дети, оставшиеся без попечения родителей, лица из их числа</w:t>
      </w:r>
    </w:p>
    <w:p w:rsidR="00155B13" w:rsidRPr="00F317F7" w:rsidRDefault="00155B13" w:rsidP="00F317F7">
      <w:pPr>
        <w:widowControl w:val="0"/>
        <w:autoSpaceDE w:val="0"/>
        <w:autoSpaceDN w:val="0"/>
        <w:adjustRightInd w:val="0"/>
        <w:spacing w:after="0" w:line="240" w:lineRule="auto"/>
        <w:ind w:firstLine="540"/>
        <w:jc w:val="both"/>
        <w:rPr>
          <w:rFonts w:ascii="Times New Roman" w:hAnsi="Times New Roman"/>
          <w:sz w:val="28"/>
          <w:szCs w:val="28"/>
        </w:rPr>
      </w:pP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2. Дети, оставшиеся без попечения родителей, имеют право на получение:</w:t>
      </w:r>
    </w:p>
    <w:p w:rsidR="007A2587" w:rsidRPr="00F317F7" w:rsidRDefault="007A2587" w:rsidP="00F317F7">
      <w:pPr>
        <w:pStyle w:val="formattext"/>
        <w:spacing w:before="0" w:beforeAutospacing="0" w:after="0" w:afterAutospacing="0"/>
        <w:ind w:firstLine="540"/>
        <w:jc w:val="both"/>
        <w:rPr>
          <w:sz w:val="28"/>
          <w:szCs w:val="28"/>
        </w:rPr>
      </w:pP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1) социальной услуги по обеспечению отдыха и оздоровления детей в соответствии со статьей 60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2) социальной услуги по медицинскому обслуживанию в соответствии со статьей 61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3) социальной услуги по обеспечению имуществом при выпуске из образовательной организации в соответствии со статьей 64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4) социальной услуги по обучению на подготовительных отделениях образовательных организаций высшего образования без взимания платы в соответствии со статьей 65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proofErr w:type="gramStart"/>
      <w:r w:rsidRPr="00F317F7">
        <w:rPr>
          <w:sz w:val="28"/>
          <w:szCs w:val="28"/>
        </w:rPr>
        <w:t>4&lt;1&gt;) социальной услуги по профессиональному обучению и получению второго среднего профессионального образования по программам подготовки квалифицированных рабочих, служащих без взимания платы в соответствии со статьей 66 настоящего Кодекса;</w:t>
      </w:r>
      <w:proofErr w:type="gramEnd"/>
    </w:p>
    <w:p w:rsidR="007A2587" w:rsidRPr="00F317F7" w:rsidRDefault="007A2587" w:rsidP="00F317F7">
      <w:pPr>
        <w:pStyle w:val="formattext"/>
        <w:spacing w:before="0" w:beforeAutospacing="0" w:after="0" w:afterAutospacing="0"/>
        <w:ind w:firstLine="540"/>
        <w:jc w:val="both"/>
        <w:rPr>
          <w:sz w:val="28"/>
          <w:szCs w:val="28"/>
        </w:rPr>
      </w:pPr>
      <w:proofErr w:type="gramStart"/>
      <w:r w:rsidRPr="00F317F7">
        <w:rPr>
          <w:sz w:val="28"/>
          <w:szCs w:val="28"/>
        </w:rPr>
        <w:t>4&lt;2&gt;) социальной услуги по первоочередному приему в дошкольные образовательные организации в соответствии со статьей 71 настоящего Кодекса;</w:t>
      </w:r>
      <w:proofErr w:type="gramEnd"/>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5) компенсации расходов на транспортное обслуживание в соответствии со статьей 73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6) единовременного денежного пособия при выпуске из образовательной организации в соответствии со статьей 75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7) ежемесячной выплаты на личные расходы в соответствии со статьей 90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8) социальной стипендии в соответствии со статьей 92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proofErr w:type="gramStart"/>
      <w:r w:rsidRPr="00F317F7">
        <w:rPr>
          <w:sz w:val="28"/>
          <w:szCs w:val="28"/>
        </w:rPr>
        <w:t>8&lt;1&gt;) выплаты в период производственного обучения и производственной практики в соответствии со статьей 92&lt;1&gt; настоящего Кодекса;</w:t>
      </w:r>
      <w:proofErr w:type="gramEnd"/>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9) ежегодной выплаты на приобретение учебной литературы и письменных принадлежностей в соответствии со статьей 93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4. Лица из числа детей, оставшихся без попечения родителей, имеют право на получение:</w:t>
      </w:r>
    </w:p>
    <w:p w:rsidR="007A2587" w:rsidRPr="00F317F7" w:rsidRDefault="007A2587" w:rsidP="00F317F7">
      <w:pPr>
        <w:pStyle w:val="formattext"/>
        <w:spacing w:before="0" w:beforeAutospacing="0" w:after="0" w:afterAutospacing="0"/>
        <w:ind w:firstLine="540"/>
        <w:jc w:val="both"/>
        <w:rPr>
          <w:sz w:val="28"/>
          <w:szCs w:val="28"/>
        </w:rPr>
      </w:pPr>
      <w:proofErr w:type="gramStart"/>
      <w:r w:rsidRPr="00F317F7">
        <w:rPr>
          <w:sz w:val="28"/>
          <w:szCs w:val="28"/>
        </w:rPr>
        <w:lastRenderedPageBreak/>
        <w:t>1&lt;1&gt;) социальной услуги по обеспечению отдыха и оздоровления лиц из числа детей, оставшихся без попечения родителей, в соответствии со статьей 60&lt;1&gt; настоящего Кодекса;</w:t>
      </w:r>
      <w:proofErr w:type="gramEnd"/>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2) социальной услуги по медицинскому обслуживанию в соответствии со статьей 61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3</w:t>
      </w:r>
      <w:r w:rsidRPr="00F317F7">
        <w:rPr>
          <w:sz w:val="28"/>
          <w:szCs w:val="28"/>
        </w:rPr>
        <w:tab/>
        <w:t>) социальной услуги по обеспечению имуществом при выпуске из образовательной организации в соответствии со статьей 64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proofErr w:type="gramStart"/>
      <w:r w:rsidRPr="00F317F7">
        <w:rPr>
          <w:sz w:val="28"/>
          <w:szCs w:val="28"/>
        </w:rPr>
        <w:t>3&lt;1&gt;) социальной услуги по обучению на подготовительных отделениях образовательных организаций высшего образования без взимания платы в соответствии со статьей 65 настоящего Кодекса;</w:t>
      </w:r>
      <w:proofErr w:type="gramEnd"/>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4) социальной услуги по профессиональному обучению и получению второго среднего профессионального образования по программам подготовки квалифицированных рабочих, служащих без взимания платы в соответствии со статьей 66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5) компенсации расходов на транспортное обслуживание в соответствии со статьей 73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6) единовременного денежного пособия при выпуске из образовательной организации в соответствии со статьей 75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7) ежемесячной выплаты на личные расходы в соответствии со статьей 90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8) социальной стипендии в соответствии со статьей 92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proofErr w:type="gramStart"/>
      <w:r w:rsidRPr="00F317F7">
        <w:rPr>
          <w:sz w:val="28"/>
          <w:szCs w:val="28"/>
        </w:rPr>
        <w:t>8&lt;1&gt;) выплаты в период производственного обучения и производственной практики в соответствии со статьей 92&lt;1&gt; настоящего Кодекса;</w:t>
      </w:r>
      <w:proofErr w:type="gramEnd"/>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9) ежегодной выплаты на приобретение учебной литературы и письменных принадлежностей в соответствии со статьей 93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4&lt;2&gt;. Лица, потерявшие в период обучения обоих родителей или единственного родителя, имеют право на получение:</w:t>
      </w: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1) социальной услуги по медицинскому обслуживанию в соответствии со статьей 61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2) социальной услуги по обеспечению имуществом при выпуске из образовательной организации в соответствии со статьей 64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3) компенсации расходов на транспортное обслуживание в соответствии со статьей 73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4) единовременного денежного пособия при выпуске из образовательной организации в соответствии со статьей 75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5) социальной стипендии в соответствии со статьей 92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lastRenderedPageBreak/>
        <w:t>6) ежегодной выплаты на приобретение учебной литературы и письменных принадлежностей в соответствии со статьей 93 настоящего Кодекса.</w:t>
      </w:r>
    </w:p>
    <w:p w:rsidR="007A2587" w:rsidRPr="00F317F7" w:rsidRDefault="007A2587" w:rsidP="00F317F7">
      <w:pPr>
        <w:pStyle w:val="formattext"/>
        <w:spacing w:before="0" w:beforeAutospacing="0" w:after="0" w:afterAutospacing="0"/>
        <w:ind w:firstLine="540"/>
        <w:jc w:val="both"/>
        <w:rPr>
          <w:sz w:val="28"/>
          <w:szCs w:val="28"/>
        </w:rPr>
      </w:pPr>
    </w:p>
    <w:p w:rsidR="007A2587" w:rsidRPr="00F317F7" w:rsidRDefault="007A2587" w:rsidP="00F317F7">
      <w:pPr>
        <w:pStyle w:val="formattext"/>
        <w:spacing w:before="0" w:beforeAutospacing="0" w:after="0" w:afterAutospacing="0"/>
        <w:ind w:firstLine="540"/>
        <w:jc w:val="both"/>
        <w:rPr>
          <w:sz w:val="28"/>
          <w:szCs w:val="28"/>
        </w:rPr>
      </w:pPr>
      <w:r w:rsidRPr="00F317F7">
        <w:rPr>
          <w:sz w:val="28"/>
          <w:szCs w:val="28"/>
        </w:rPr>
        <w:t>5. Предусмотренная настоящим Кодексом социальная поддержка детей, оставшихся без попечения родителей, предоставляется не более чем до достижения ими возраста 18 лет. Предусмотренная настоящим Кодексом социальная поддержка лиц из числа детей, оставшихся без попечения родителей, лиц, потерявших в период обучения обоих родителей или единственного родителя, предоставляется не более чем до достижения ими возраста 23 лет.</w:t>
      </w:r>
    </w:p>
    <w:p w:rsidR="007A2587" w:rsidRPr="00F317F7" w:rsidRDefault="007A2587" w:rsidP="00F317F7">
      <w:pPr>
        <w:pStyle w:val="formattext"/>
        <w:spacing w:before="0" w:beforeAutospacing="0" w:after="0" w:afterAutospacing="0"/>
        <w:ind w:firstLine="540"/>
        <w:jc w:val="both"/>
        <w:rPr>
          <w:sz w:val="28"/>
          <w:szCs w:val="28"/>
        </w:rPr>
      </w:pPr>
      <w:proofErr w:type="gramStart"/>
      <w:r w:rsidRPr="00F317F7">
        <w:rPr>
          <w:sz w:val="28"/>
          <w:szCs w:val="28"/>
        </w:rPr>
        <w:t>Право на получение социальной поддержки в соответствии с частями 4 и 4&lt;2&gt; настоящей статьи (за исключением права на получение социальной поддержки в соответствии с пунктом 1&lt;1&gt; части 4 настоящей статьи) сохраняется до окончания обучения по очной форме по образовательным программам среднего профессионального образования и высшего образования за лицами из числа детей, оставшихся без попечения родителей, и лицами, потерявшими</w:t>
      </w:r>
      <w:proofErr w:type="gramEnd"/>
      <w:r w:rsidRPr="00F317F7">
        <w:rPr>
          <w:sz w:val="28"/>
          <w:szCs w:val="28"/>
        </w:rPr>
        <w:t xml:space="preserve"> в период обучения обоих родителей или единственного родителя, при достижении ими возраста 23 лет.</w:t>
      </w:r>
    </w:p>
    <w:p w:rsidR="007A2587" w:rsidRPr="00F317F7" w:rsidRDefault="007A2587" w:rsidP="00F317F7">
      <w:pPr>
        <w:pStyle w:val="formattext"/>
        <w:spacing w:before="0" w:beforeAutospacing="0" w:after="0" w:afterAutospacing="0"/>
        <w:ind w:firstLine="540"/>
        <w:jc w:val="both"/>
        <w:rPr>
          <w:sz w:val="28"/>
          <w:szCs w:val="28"/>
        </w:rPr>
      </w:pPr>
    </w:p>
    <w:p w:rsidR="00155B13" w:rsidRPr="00F317F7" w:rsidRDefault="00155B13" w:rsidP="00F317F7">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F317F7">
        <w:rPr>
          <w:rFonts w:ascii="Times New Roman" w:hAnsi="Times New Roman"/>
          <w:sz w:val="28"/>
          <w:szCs w:val="28"/>
        </w:rPr>
        <w:t>Статья 29. Студенты среднего профессионального образования</w:t>
      </w:r>
    </w:p>
    <w:p w:rsidR="00155B13" w:rsidRPr="00F317F7" w:rsidRDefault="00155B13" w:rsidP="00F317F7">
      <w:pPr>
        <w:widowControl w:val="0"/>
        <w:autoSpaceDE w:val="0"/>
        <w:autoSpaceDN w:val="0"/>
        <w:adjustRightInd w:val="0"/>
        <w:spacing w:after="0" w:line="240" w:lineRule="auto"/>
        <w:ind w:firstLine="540"/>
        <w:jc w:val="both"/>
        <w:rPr>
          <w:rFonts w:ascii="Times New Roman" w:hAnsi="Times New Roman"/>
          <w:sz w:val="28"/>
          <w:szCs w:val="28"/>
        </w:rPr>
      </w:pPr>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t>4. Студенты среднего профессионального образования, осваивающие программы подготовки специалистов среднего звена, имеют право на получение:</w:t>
      </w:r>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t>1) социальной услуги по освобождению от оплаты стоимости проезда в транспорте общего пользования в соответствии со статьей 58 настоящего Кодекса;</w:t>
      </w:r>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t>2) академической стипендии в соответствии со статьей 92 настоящего Кодекса (для студентов, обучающихся за счет бюджетных ассигнований областного бюджета);</w:t>
      </w:r>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t>3) именной стипендии в соответствии со статьей 92 настоящего Кодекса.</w:t>
      </w:r>
    </w:p>
    <w:p w:rsidR="00155B13" w:rsidRPr="00F317F7" w:rsidRDefault="00155B13" w:rsidP="00F317F7">
      <w:pPr>
        <w:widowControl w:val="0"/>
        <w:autoSpaceDE w:val="0"/>
        <w:autoSpaceDN w:val="0"/>
        <w:adjustRightInd w:val="0"/>
        <w:spacing w:after="0" w:line="240" w:lineRule="auto"/>
        <w:ind w:firstLine="540"/>
        <w:jc w:val="both"/>
        <w:rPr>
          <w:rFonts w:ascii="Times New Roman" w:hAnsi="Times New Roman"/>
          <w:sz w:val="28"/>
          <w:szCs w:val="28"/>
        </w:rPr>
      </w:pPr>
    </w:p>
    <w:p w:rsidR="00155B13" w:rsidRPr="00F317F7" w:rsidRDefault="00155B13" w:rsidP="00F317F7">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F317F7">
        <w:rPr>
          <w:rFonts w:ascii="Times New Roman" w:hAnsi="Times New Roman"/>
          <w:sz w:val="28"/>
          <w:szCs w:val="28"/>
        </w:rPr>
        <w:t>Статья 92. Стипендии</w:t>
      </w:r>
    </w:p>
    <w:p w:rsidR="00155B13" w:rsidRPr="00F317F7" w:rsidRDefault="00155B13" w:rsidP="00F317F7">
      <w:pPr>
        <w:widowControl w:val="0"/>
        <w:autoSpaceDE w:val="0"/>
        <w:autoSpaceDN w:val="0"/>
        <w:adjustRightInd w:val="0"/>
        <w:spacing w:after="0" w:line="240" w:lineRule="auto"/>
        <w:ind w:firstLine="540"/>
        <w:jc w:val="both"/>
        <w:rPr>
          <w:rFonts w:ascii="Times New Roman" w:hAnsi="Times New Roman"/>
          <w:sz w:val="28"/>
          <w:szCs w:val="28"/>
        </w:rPr>
      </w:pPr>
      <w:bookmarkStart w:id="0" w:name="Par1399"/>
      <w:bookmarkEnd w:id="0"/>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t xml:space="preserve">1. </w:t>
      </w:r>
      <w:proofErr w:type="gramStart"/>
      <w:r w:rsidRPr="00F317F7">
        <w:rPr>
          <w:sz w:val="28"/>
          <w:szCs w:val="28"/>
        </w:rPr>
        <w:t>Студентам, обучающимся по образовательным программам среднего профессионального образования за счет бюджетных ассигнований областного бюджета могут</w:t>
      </w:r>
      <w:proofErr w:type="gramEnd"/>
      <w:r w:rsidRPr="00F317F7">
        <w:rPr>
          <w:sz w:val="28"/>
          <w:szCs w:val="28"/>
        </w:rPr>
        <w:t xml:space="preserve"> назначаться следующие стипендии:</w:t>
      </w:r>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t>1) государственная академическая стипендия лицам, обучающимся по программам подготовки квалифицированных рабочих, служащих, программам подготовки специалистов среднего звена, в размере 544 рубля;</w:t>
      </w:r>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t>2) государственная социальная стипендия лицам, обучающимся по программам подготовки квалифицированных рабочих, служащих, программам подготовки специалистов среднего звена, нуждающимся в социальной поддержке, в размере 544 рубля:</w:t>
      </w:r>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lastRenderedPageBreak/>
        <w:t>б) инвалидам I и II групп;</w:t>
      </w:r>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t>в) гражданам, принимавшим участие в работах по ликвидации последствий аварии на Чернобыльской АЭС, и приравненным к ним лицам;</w:t>
      </w:r>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t>г) ветеранам боевых действий;</w:t>
      </w:r>
    </w:p>
    <w:p w:rsidR="00F317F7" w:rsidRPr="00F317F7" w:rsidRDefault="00F317F7" w:rsidP="00F317F7">
      <w:pPr>
        <w:pStyle w:val="formattext"/>
        <w:spacing w:before="0" w:beforeAutospacing="0" w:after="0" w:afterAutospacing="0"/>
        <w:ind w:firstLine="540"/>
        <w:jc w:val="both"/>
        <w:rPr>
          <w:sz w:val="28"/>
          <w:szCs w:val="28"/>
        </w:rPr>
      </w:pPr>
      <w:proofErr w:type="spellStart"/>
      <w:r w:rsidRPr="00F317F7">
        <w:rPr>
          <w:sz w:val="28"/>
          <w:szCs w:val="28"/>
        </w:rPr>
        <w:t>д</w:t>
      </w:r>
      <w:proofErr w:type="spellEnd"/>
      <w:r w:rsidRPr="00F317F7">
        <w:rPr>
          <w:sz w:val="28"/>
          <w:szCs w:val="28"/>
        </w:rPr>
        <w:t>) малоимущим гражданам.</w:t>
      </w:r>
    </w:p>
    <w:p w:rsidR="00F317F7" w:rsidRPr="00F317F7" w:rsidRDefault="00F317F7" w:rsidP="00F317F7">
      <w:pPr>
        <w:pStyle w:val="formattext"/>
        <w:spacing w:before="0" w:beforeAutospacing="0" w:after="0" w:afterAutospacing="0"/>
        <w:ind w:firstLine="540"/>
        <w:jc w:val="both"/>
        <w:rPr>
          <w:sz w:val="28"/>
          <w:szCs w:val="28"/>
        </w:rPr>
      </w:pPr>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t>Размер стипендий, предусмотренных настоящей частью, может быть увеличен за достигнутые студентами успехи в учебной деятельности в соответствии с положениями о стипендиях.</w:t>
      </w:r>
    </w:p>
    <w:p w:rsidR="00F317F7" w:rsidRPr="00F317F7" w:rsidRDefault="00F317F7" w:rsidP="00F317F7">
      <w:pPr>
        <w:pStyle w:val="formattext"/>
        <w:spacing w:before="0" w:beforeAutospacing="0" w:after="0" w:afterAutospacing="0"/>
        <w:ind w:firstLine="540"/>
        <w:jc w:val="both"/>
        <w:rPr>
          <w:sz w:val="28"/>
          <w:szCs w:val="28"/>
        </w:rPr>
      </w:pPr>
    </w:p>
    <w:p w:rsidR="00F317F7" w:rsidRPr="00F317F7" w:rsidRDefault="00F317F7" w:rsidP="00F317F7">
      <w:pPr>
        <w:pStyle w:val="formattext"/>
        <w:spacing w:before="0" w:beforeAutospacing="0" w:after="0" w:afterAutospacing="0"/>
        <w:ind w:firstLine="540"/>
        <w:jc w:val="both"/>
        <w:rPr>
          <w:sz w:val="28"/>
          <w:szCs w:val="28"/>
        </w:rPr>
      </w:pPr>
      <w:proofErr w:type="gramStart"/>
      <w:r w:rsidRPr="00F317F7">
        <w:rPr>
          <w:sz w:val="28"/>
          <w:szCs w:val="28"/>
        </w:rPr>
        <w:t>1&lt;1&gt;. Детям, оставшимся без попечения родителей, и лицам из их числа, лицам, потерявшим в период обучения обоих родителей или единственного родителя, обучающимся за счет средств областного бюджета и местных бюджетов по программам подготовки квалифицированных рабочих, служащих, программам подготовки специалистов среднего звена, может назначаться государственная социальная стипендия в размере 814 рублей.</w:t>
      </w:r>
      <w:proofErr w:type="gramEnd"/>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t>Размер стипендии, предусмотренной настоящей частью, может быть увеличен за достигнутые студентами успехи в учебной деятельности в соответствии с положением о стипендии.</w:t>
      </w:r>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t>1&lt;2&gt;. Студентам, обучающимся по образовательным программам среднего профессионального образования - программам подготовки квалифицированных рабочих, служащих, программам подготовки специалистов среднего звена, получающим среднее профессиональное образование впервые, могут назначаться именные стипендии, установленные Губернатором Ярославской области.</w:t>
      </w:r>
    </w:p>
    <w:p w:rsidR="00F317F7" w:rsidRPr="00F317F7" w:rsidRDefault="00F317F7" w:rsidP="00F317F7">
      <w:pPr>
        <w:pStyle w:val="formattext"/>
        <w:spacing w:before="0" w:beforeAutospacing="0" w:after="0" w:afterAutospacing="0"/>
        <w:ind w:firstLine="540"/>
        <w:jc w:val="both"/>
        <w:rPr>
          <w:sz w:val="28"/>
          <w:szCs w:val="28"/>
        </w:rPr>
      </w:pPr>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t>3. Отбор кандидатов на получение стипендий, предусмотренных частями 1 и 1&lt;1&gt; настоящей статьи (за исключением социальных), осуществляется с учетом их успеваемости и иных показателей результативности их деятельности, в том числе на конкурсной основе. Порядок назначения стипендий определяется положениями о них.</w:t>
      </w:r>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t>Отбор кандидатов на получение стипендий, предусмотренных частями 1&lt;2&gt; и 2 настоящей статьи, осуществляется на конкурсной основе в соответствии с положениями о стипендиях.</w:t>
      </w:r>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t>4. Выплата стипендий (за исключением именных) осуществляется ежемесячно в течение периода, на который они назначены. Выплата именных стипендий осуществляется в соответствии с положениями о них.</w:t>
      </w:r>
    </w:p>
    <w:p w:rsidR="00F317F7" w:rsidRPr="00F317F7" w:rsidRDefault="00F317F7" w:rsidP="00F317F7">
      <w:pPr>
        <w:pStyle w:val="formattext"/>
        <w:spacing w:before="0" w:beforeAutospacing="0" w:after="0" w:afterAutospacing="0"/>
        <w:ind w:firstLine="540"/>
        <w:jc w:val="both"/>
        <w:rPr>
          <w:sz w:val="28"/>
          <w:szCs w:val="28"/>
        </w:rPr>
      </w:pPr>
      <w:proofErr w:type="gramStart"/>
      <w:r w:rsidRPr="00F317F7">
        <w:rPr>
          <w:sz w:val="28"/>
          <w:szCs w:val="28"/>
        </w:rPr>
        <w:t>Выплата стипендий, предусмотренных частями 1 и 1&lt;1&gt; настоящей статьи, приостанавливается на период нахождения лиц, имеющих право на их получение, в академическом отпуске (за исключением отпуска по медицинским показаниям, отпуска по беременности и родам, отпуска по уходу за ребенком до достижения им возраста трех лет, предоставленного детям, оставшимся без попечения родителей, и лицам из их числа, лицам, потерявшим в период</w:t>
      </w:r>
      <w:proofErr w:type="gramEnd"/>
      <w:r w:rsidRPr="00F317F7">
        <w:rPr>
          <w:sz w:val="28"/>
          <w:szCs w:val="28"/>
        </w:rPr>
        <w:t xml:space="preserve"> обучения обоих родителей или единственного родителя).</w:t>
      </w:r>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lastRenderedPageBreak/>
        <w:t>5. Выплата стипендий прекращается досрочно в случаях, установленных положениями о стипендиях.</w:t>
      </w:r>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t>6. Положения о стипендиях (за исключением именных) утверждаются Правительством Ярославской области. Положения об именных стипендиях, а также их размер утверждаются Губернатором Ярославской области.</w:t>
      </w:r>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t>7. Увеличение размера стипендий осуществляется в порядке, установленном частью 6 статьи 56 настоящего Кодекса.</w:t>
      </w:r>
    </w:p>
    <w:p w:rsidR="00F317F7" w:rsidRPr="00F317F7" w:rsidRDefault="00F317F7" w:rsidP="00F317F7">
      <w:pPr>
        <w:pStyle w:val="formattext"/>
        <w:spacing w:before="0" w:beforeAutospacing="0" w:after="0" w:afterAutospacing="0"/>
        <w:ind w:firstLine="540"/>
        <w:jc w:val="both"/>
        <w:rPr>
          <w:sz w:val="28"/>
          <w:szCs w:val="28"/>
        </w:rPr>
      </w:pPr>
      <w:r w:rsidRPr="00F317F7">
        <w:rPr>
          <w:sz w:val="28"/>
          <w:szCs w:val="28"/>
        </w:rPr>
        <w:t>8. При наличии у студента, получающего социальную стипендию, права на получение академической стипендии в соответствии с настоящей статьей ему предоставляется одна стипендия по его выбору. Именная стипендия может быть назначена студенту, аспиранту, ординатору вне зависимости от наличия у него права на получение иных стипендий. Получение стипендий в соответствии с настоящей статьей не лишает студентов, аспирантов, ординаторов права на получение иных стипендий, установленных федеральным законодательством или учрежденных гражданами и юридическими лицами.</w:t>
      </w:r>
    </w:p>
    <w:p w:rsidR="00F317F7" w:rsidRPr="00F317F7" w:rsidRDefault="00F317F7" w:rsidP="00F317F7">
      <w:pPr>
        <w:pStyle w:val="formattext"/>
        <w:spacing w:before="0" w:beforeAutospacing="0" w:after="0" w:afterAutospacing="0"/>
        <w:ind w:firstLine="540"/>
        <w:jc w:val="both"/>
        <w:rPr>
          <w:sz w:val="28"/>
          <w:szCs w:val="28"/>
        </w:rPr>
      </w:pPr>
    </w:p>
    <w:p w:rsidR="00F317F7" w:rsidRPr="00F317F7" w:rsidRDefault="00F317F7" w:rsidP="00F317F7">
      <w:pPr>
        <w:spacing w:after="0" w:line="240" w:lineRule="auto"/>
        <w:ind w:firstLine="540"/>
        <w:jc w:val="both"/>
        <w:outlineLvl w:val="3"/>
        <w:rPr>
          <w:rFonts w:ascii="Times New Roman" w:hAnsi="Times New Roman"/>
          <w:bCs/>
          <w:sz w:val="28"/>
          <w:szCs w:val="28"/>
          <w:lang w:eastAsia="ru-RU"/>
        </w:rPr>
      </w:pPr>
      <w:r w:rsidRPr="00F317F7">
        <w:rPr>
          <w:rFonts w:ascii="Times New Roman" w:hAnsi="Times New Roman"/>
          <w:bCs/>
          <w:sz w:val="28"/>
          <w:szCs w:val="28"/>
          <w:lang w:eastAsia="ru-RU"/>
        </w:rPr>
        <w:t>Статья 92&lt;1&gt;. Выплата в период производственного обучения и производственной практики</w:t>
      </w:r>
    </w:p>
    <w:p w:rsidR="00F317F7" w:rsidRDefault="00F317F7" w:rsidP="00F317F7">
      <w:pPr>
        <w:spacing w:after="0" w:line="240" w:lineRule="auto"/>
        <w:ind w:firstLine="540"/>
        <w:jc w:val="both"/>
        <w:rPr>
          <w:rFonts w:ascii="Times New Roman" w:hAnsi="Times New Roman"/>
          <w:sz w:val="28"/>
          <w:szCs w:val="28"/>
          <w:lang w:eastAsia="ru-RU"/>
        </w:rPr>
      </w:pPr>
    </w:p>
    <w:p w:rsidR="00F317F7" w:rsidRPr="00F317F7" w:rsidRDefault="00F317F7" w:rsidP="00F317F7">
      <w:pPr>
        <w:spacing w:after="0" w:line="240" w:lineRule="auto"/>
        <w:ind w:firstLine="540"/>
        <w:jc w:val="both"/>
        <w:rPr>
          <w:rFonts w:ascii="Times New Roman" w:hAnsi="Times New Roman"/>
          <w:sz w:val="28"/>
          <w:szCs w:val="28"/>
          <w:lang w:eastAsia="ru-RU"/>
        </w:rPr>
      </w:pPr>
      <w:proofErr w:type="gramStart"/>
      <w:r w:rsidRPr="00F317F7">
        <w:rPr>
          <w:rFonts w:ascii="Times New Roman" w:hAnsi="Times New Roman"/>
          <w:sz w:val="28"/>
          <w:szCs w:val="28"/>
          <w:lang w:eastAsia="ru-RU"/>
        </w:rPr>
        <w:t>Выплата в период производственного обучения и производственной практики предоставляется детям, оставшимся без попечения родителей, и лицам из их числа, обучающимся по основным образовательным программам за счет средств областного бюджета или местных бюджетов, в размере 100 процентов заработной платы, начисленной в период производственного обучения и производственной практики, в порядке, определяемом Правительством Ярославской области.</w:t>
      </w:r>
      <w:proofErr w:type="gramEnd"/>
    </w:p>
    <w:p w:rsidR="00F317F7" w:rsidRPr="00F317F7" w:rsidRDefault="00F317F7" w:rsidP="00F317F7">
      <w:pPr>
        <w:spacing w:after="0" w:line="240" w:lineRule="auto"/>
        <w:ind w:firstLine="540"/>
        <w:jc w:val="both"/>
        <w:outlineLvl w:val="3"/>
        <w:rPr>
          <w:rFonts w:ascii="Times New Roman" w:hAnsi="Times New Roman"/>
          <w:bCs/>
          <w:sz w:val="28"/>
          <w:szCs w:val="28"/>
          <w:lang w:eastAsia="ru-RU"/>
        </w:rPr>
      </w:pPr>
    </w:p>
    <w:p w:rsidR="00F317F7" w:rsidRPr="00F317F7" w:rsidRDefault="00F317F7" w:rsidP="00F317F7">
      <w:pPr>
        <w:spacing w:after="0" w:line="240" w:lineRule="auto"/>
        <w:ind w:firstLine="540"/>
        <w:jc w:val="both"/>
        <w:outlineLvl w:val="3"/>
        <w:rPr>
          <w:rFonts w:ascii="Times New Roman" w:hAnsi="Times New Roman"/>
          <w:bCs/>
          <w:sz w:val="28"/>
          <w:szCs w:val="28"/>
          <w:lang w:eastAsia="ru-RU"/>
        </w:rPr>
      </w:pPr>
      <w:r w:rsidRPr="00F317F7">
        <w:rPr>
          <w:rFonts w:ascii="Times New Roman" w:hAnsi="Times New Roman"/>
          <w:bCs/>
          <w:sz w:val="28"/>
          <w:szCs w:val="28"/>
          <w:lang w:eastAsia="ru-RU"/>
        </w:rPr>
        <w:t>Статья 93. Ежегодная выплата на приобретение учебной литературы и письменных принадлежностей</w:t>
      </w:r>
    </w:p>
    <w:p w:rsidR="00F317F7" w:rsidRDefault="00F317F7" w:rsidP="00F317F7">
      <w:pPr>
        <w:spacing w:after="0" w:line="240" w:lineRule="auto"/>
        <w:ind w:firstLine="540"/>
        <w:jc w:val="both"/>
        <w:rPr>
          <w:rFonts w:ascii="Times New Roman" w:hAnsi="Times New Roman"/>
          <w:sz w:val="28"/>
          <w:szCs w:val="28"/>
          <w:lang w:eastAsia="ru-RU"/>
        </w:rPr>
      </w:pPr>
    </w:p>
    <w:p w:rsidR="00F317F7" w:rsidRPr="00F317F7" w:rsidRDefault="00F317F7" w:rsidP="00F317F7">
      <w:pPr>
        <w:spacing w:after="0" w:line="240" w:lineRule="auto"/>
        <w:ind w:firstLine="540"/>
        <w:jc w:val="both"/>
        <w:rPr>
          <w:rFonts w:ascii="Times New Roman" w:hAnsi="Times New Roman"/>
          <w:sz w:val="28"/>
          <w:szCs w:val="28"/>
          <w:lang w:eastAsia="ru-RU"/>
        </w:rPr>
      </w:pPr>
      <w:r w:rsidRPr="00F317F7">
        <w:rPr>
          <w:rFonts w:ascii="Times New Roman" w:hAnsi="Times New Roman"/>
          <w:sz w:val="28"/>
          <w:szCs w:val="28"/>
          <w:lang w:eastAsia="ru-RU"/>
        </w:rPr>
        <w:t>1. Размер ежегодной выплаты на приобретение учебной литературы и письменных принадлежностей составляет 2445 рублей.</w:t>
      </w:r>
    </w:p>
    <w:p w:rsidR="00F317F7" w:rsidRPr="00F317F7" w:rsidRDefault="00F317F7" w:rsidP="00F317F7">
      <w:pPr>
        <w:spacing w:after="0" w:line="240" w:lineRule="auto"/>
        <w:ind w:firstLine="540"/>
        <w:jc w:val="both"/>
        <w:rPr>
          <w:rFonts w:ascii="Times New Roman" w:hAnsi="Times New Roman"/>
          <w:sz w:val="28"/>
          <w:szCs w:val="28"/>
          <w:lang w:eastAsia="ru-RU"/>
        </w:rPr>
      </w:pPr>
      <w:r w:rsidRPr="00F317F7">
        <w:rPr>
          <w:rFonts w:ascii="Times New Roman" w:hAnsi="Times New Roman"/>
          <w:sz w:val="28"/>
          <w:szCs w:val="28"/>
          <w:lang w:eastAsia="ru-RU"/>
        </w:rPr>
        <w:t xml:space="preserve">2. </w:t>
      </w:r>
      <w:proofErr w:type="gramStart"/>
      <w:r w:rsidRPr="00F317F7">
        <w:rPr>
          <w:rFonts w:ascii="Times New Roman" w:hAnsi="Times New Roman"/>
          <w:sz w:val="28"/>
          <w:szCs w:val="28"/>
          <w:lang w:eastAsia="ru-RU"/>
        </w:rPr>
        <w:t>Ежегодная выплата на приобретение учебной литературы и письменных принадлежностей назначается и выплачивается детям, оставшимся без попечения родителей, и лицам из их числа, лицам, потерявшим в период обучения обоих родителей или единственного родителя, обучающимся по очной форме по образовательным программам среднего профессионального образования за счет средств областного бюджета или местных бюджетов.</w:t>
      </w:r>
      <w:proofErr w:type="gramEnd"/>
    </w:p>
    <w:p w:rsidR="00F317F7" w:rsidRPr="00F317F7" w:rsidRDefault="00F317F7" w:rsidP="00F317F7">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Pr="00F317F7">
        <w:rPr>
          <w:rFonts w:ascii="Times New Roman" w:hAnsi="Times New Roman"/>
          <w:sz w:val="28"/>
          <w:szCs w:val="28"/>
          <w:lang w:eastAsia="ru-RU"/>
        </w:rPr>
        <w:t>. Ежегодная выплата на приобретение учебной литературы и письменных принадлежностей назначается и выплачивается образовательной организацией в период с 1 сентября по 25 декабря текущего года.</w:t>
      </w:r>
    </w:p>
    <w:p w:rsidR="00F317F7" w:rsidRPr="00F317F7" w:rsidRDefault="00F317F7" w:rsidP="00F317F7">
      <w:pPr>
        <w:spacing w:after="0" w:line="240" w:lineRule="auto"/>
        <w:ind w:firstLine="540"/>
        <w:jc w:val="both"/>
        <w:rPr>
          <w:rFonts w:ascii="Times New Roman" w:hAnsi="Times New Roman"/>
          <w:sz w:val="28"/>
          <w:szCs w:val="28"/>
          <w:lang w:eastAsia="ru-RU"/>
        </w:rPr>
      </w:pPr>
      <w:r w:rsidRPr="00F317F7">
        <w:rPr>
          <w:rFonts w:ascii="Times New Roman" w:hAnsi="Times New Roman"/>
          <w:sz w:val="28"/>
          <w:szCs w:val="28"/>
          <w:lang w:eastAsia="ru-RU"/>
        </w:rPr>
        <w:lastRenderedPageBreak/>
        <w:t>4. Порядок назначения и выплаты ежегодной выплаты в соответствии с настоящей статьей устанавливается уполномоченным органом исполнительной власти Ярославской области в сфере образования.</w:t>
      </w:r>
    </w:p>
    <w:p w:rsidR="00F317F7" w:rsidRPr="00F317F7" w:rsidRDefault="00F317F7" w:rsidP="00F317F7">
      <w:pPr>
        <w:pStyle w:val="formattext"/>
        <w:spacing w:before="0" w:beforeAutospacing="0" w:after="0" w:afterAutospacing="0"/>
        <w:ind w:firstLine="540"/>
        <w:jc w:val="both"/>
        <w:rPr>
          <w:sz w:val="28"/>
          <w:szCs w:val="28"/>
        </w:rPr>
      </w:pPr>
    </w:p>
    <w:sectPr w:rsidR="00F317F7" w:rsidRPr="00F317F7" w:rsidSect="000356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08"/>
  <w:characterSpacingControl w:val="doNotCompress"/>
  <w:compat/>
  <w:rsids>
    <w:rsidRoot w:val="007E08C9"/>
    <w:rsid w:val="00035658"/>
    <w:rsid w:val="00144094"/>
    <w:rsid w:val="00155B13"/>
    <w:rsid w:val="003F0D30"/>
    <w:rsid w:val="006D007C"/>
    <w:rsid w:val="007A2587"/>
    <w:rsid w:val="007E08C9"/>
    <w:rsid w:val="00A617C1"/>
    <w:rsid w:val="00E16F2D"/>
    <w:rsid w:val="00F317F7"/>
    <w:rsid w:val="00F43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08C9"/>
    <w:pPr>
      <w:spacing w:after="200" w:line="276" w:lineRule="auto"/>
    </w:pPr>
    <w:rPr>
      <w:rFonts w:eastAsia="Times New Roman"/>
      <w:sz w:val="22"/>
      <w:szCs w:val="22"/>
      <w:lang w:eastAsia="en-US"/>
    </w:rPr>
  </w:style>
  <w:style w:type="paragraph" w:styleId="4">
    <w:name w:val="heading 4"/>
    <w:basedOn w:val="a"/>
    <w:link w:val="40"/>
    <w:uiPriority w:val="9"/>
    <w:qFormat/>
    <w:locked/>
    <w:rsid w:val="00F317F7"/>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ormattext">
    <w:name w:val="formattext"/>
    <w:basedOn w:val="a"/>
    <w:rsid w:val="007A2587"/>
    <w:pPr>
      <w:spacing w:before="100" w:beforeAutospacing="1" w:after="100" w:afterAutospacing="1" w:line="240" w:lineRule="auto"/>
    </w:pPr>
    <w:rPr>
      <w:rFonts w:ascii="Times New Roman" w:hAnsi="Times New Roman"/>
      <w:sz w:val="24"/>
      <w:szCs w:val="24"/>
      <w:lang w:eastAsia="ru-RU"/>
    </w:rPr>
  </w:style>
  <w:style w:type="character" w:styleId="a3">
    <w:name w:val="Hyperlink"/>
    <w:basedOn w:val="a0"/>
    <w:uiPriority w:val="99"/>
    <w:unhideWhenUsed/>
    <w:rsid w:val="007A2587"/>
    <w:rPr>
      <w:color w:val="0000FF"/>
      <w:u w:val="single"/>
    </w:rPr>
  </w:style>
  <w:style w:type="character" w:customStyle="1" w:styleId="40">
    <w:name w:val="Заголовок 4 Знак"/>
    <w:basedOn w:val="a0"/>
    <w:link w:val="4"/>
    <w:uiPriority w:val="9"/>
    <w:rsid w:val="00F317F7"/>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647900270">
      <w:bodyDiv w:val="1"/>
      <w:marLeft w:val="0"/>
      <w:marRight w:val="0"/>
      <w:marTop w:val="0"/>
      <w:marBottom w:val="0"/>
      <w:divBdr>
        <w:top w:val="none" w:sz="0" w:space="0" w:color="auto"/>
        <w:left w:val="none" w:sz="0" w:space="0" w:color="auto"/>
        <w:bottom w:val="none" w:sz="0" w:space="0" w:color="auto"/>
        <w:right w:val="none" w:sz="0" w:space="0" w:color="auto"/>
      </w:divBdr>
    </w:div>
    <w:div w:id="938416403">
      <w:bodyDiv w:val="1"/>
      <w:marLeft w:val="0"/>
      <w:marRight w:val="0"/>
      <w:marTop w:val="0"/>
      <w:marBottom w:val="0"/>
      <w:divBdr>
        <w:top w:val="none" w:sz="0" w:space="0" w:color="auto"/>
        <w:left w:val="none" w:sz="0" w:space="0" w:color="auto"/>
        <w:bottom w:val="none" w:sz="0" w:space="0" w:color="auto"/>
        <w:right w:val="none" w:sz="0" w:space="0" w:color="auto"/>
      </w:divBdr>
    </w:div>
    <w:div w:id="1227495240">
      <w:bodyDiv w:val="1"/>
      <w:marLeft w:val="0"/>
      <w:marRight w:val="0"/>
      <w:marTop w:val="0"/>
      <w:marBottom w:val="0"/>
      <w:divBdr>
        <w:top w:val="none" w:sz="0" w:space="0" w:color="auto"/>
        <w:left w:val="none" w:sz="0" w:space="0" w:color="auto"/>
        <w:bottom w:val="none" w:sz="0" w:space="0" w:color="auto"/>
        <w:right w:val="none" w:sz="0" w:space="0" w:color="auto"/>
      </w:divBdr>
    </w:div>
    <w:div w:id="1555236694">
      <w:bodyDiv w:val="1"/>
      <w:marLeft w:val="0"/>
      <w:marRight w:val="0"/>
      <w:marTop w:val="0"/>
      <w:marBottom w:val="0"/>
      <w:divBdr>
        <w:top w:val="none" w:sz="0" w:space="0" w:color="auto"/>
        <w:left w:val="none" w:sz="0" w:space="0" w:color="auto"/>
        <w:bottom w:val="none" w:sz="0" w:space="0" w:color="auto"/>
        <w:right w:val="none" w:sz="0" w:space="0" w:color="auto"/>
      </w:divBdr>
    </w:div>
    <w:div w:id="208144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1692</Words>
  <Characters>9645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Виды материальной поддержки студентов</vt:lpstr>
    </vt:vector>
  </TitlesOfParts>
  <Company>Retired</Company>
  <LinksUpToDate>false</LinksUpToDate>
  <CharactersWithSpaces>11315</CharactersWithSpaces>
  <SharedDoc>false</SharedDoc>
  <HLinks>
    <vt:vector size="12" baseType="variant">
      <vt:variant>
        <vt:i4>6881329</vt:i4>
      </vt:variant>
      <vt:variant>
        <vt:i4>3</vt:i4>
      </vt:variant>
      <vt:variant>
        <vt:i4>0</vt:i4>
      </vt:variant>
      <vt:variant>
        <vt:i4>5</vt:i4>
      </vt:variant>
      <vt:variant>
        <vt:lpwstr/>
      </vt:variant>
      <vt:variant>
        <vt:lpwstr>Par1399</vt:lpwstr>
      </vt:variant>
      <vt:variant>
        <vt:i4>6422577</vt:i4>
      </vt:variant>
      <vt:variant>
        <vt:i4>0</vt:i4>
      </vt:variant>
      <vt:variant>
        <vt:i4>0</vt:i4>
      </vt:variant>
      <vt:variant>
        <vt:i4>5</vt:i4>
      </vt:variant>
      <vt:variant>
        <vt:lpwstr/>
      </vt:variant>
      <vt:variant>
        <vt:lpwstr>Par231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материальной поддержки студентов</dc:title>
  <dc:creator>Воспитатель</dc:creator>
  <cp:lastModifiedBy>RWT</cp:lastModifiedBy>
  <cp:revision>4</cp:revision>
  <dcterms:created xsi:type="dcterms:W3CDTF">2018-10-22T12:06:00Z</dcterms:created>
  <dcterms:modified xsi:type="dcterms:W3CDTF">2018-10-22T12:36:00Z</dcterms:modified>
</cp:coreProperties>
</file>