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BF1C55" w:rsidRPr="00380B7F" w:rsidTr="0071478C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5" w:rsidRPr="00380B7F" w:rsidRDefault="00BF1C55" w:rsidP="0071478C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0</wp:posOffset>
                  </wp:positionV>
                  <wp:extent cx="1143000" cy="67373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3C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</w:rPr>
              <w:t>Государственное</w:t>
            </w:r>
            <w:r w:rsidR="0060203C">
              <w:rPr>
                <w:rFonts w:ascii="Times New Roman" w:hAnsi="Times New Roman"/>
              </w:rPr>
              <w:t xml:space="preserve"> профессиональное</w:t>
            </w:r>
            <w:r w:rsidRPr="00380B7F">
              <w:rPr>
                <w:rFonts w:ascii="Times New Roman" w:hAnsi="Times New Roman"/>
              </w:rPr>
              <w:t xml:space="preserve"> образовательное </w:t>
            </w:r>
          </w:p>
          <w:p w:rsidR="00BF1C55" w:rsidRPr="00380B7F" w:rsidRDefault="0060203C" w:rsidP="0060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автономное </w:t>
            </w:r>
            <w:r w:rsidR="00BF1C55" w:rsidRPr="00380B7F">
              <w:rPr>
                <w:rFonts w:ascii="Times New Roman" w:hAnsi="Times New Roman"/>
              </w:rPr>
              <w:t>учреждение</w:t>
            </w:r>
            <w:r w:rsidR="002E1583">
              <w:rPr>
                <w:rFonts w:ascii="Times New Roman" w:hAnsi="Times New Roman"/>
              </w:rPr>
              <w:t xml:space="preserve"> </w:t>
            </w:r>
            <w:r w:rsidR="00BF1C55" w:rsidRPr="00380B7F">
              <w:rPr>
                <w:rFonts w:ascii="Times New Roman" w:hAnsi="Times New Roman"/>
              </w:rPr>
              <w:t xml:space="preserve">Ярославской области </w:t>
            </w:r>
          </w:p>
          <w:p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B7F">
              <w:rPr>
                <w:rFonts w:ascii="Times New Roman" w:hAnsi="Times New Roman"/>
                <w:b/>
              </w:rPr>
              <w:t>Ярославский педагогический колледж</w:t>
            </w:r>
          </w:p>
          <w:p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C55" w:rsidRPr="00380B7F" w:rsidTr="0071478C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3C" w:rsidRDefault="0060203C" w:rsidP="0071478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380B7F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5" w:rsidRPr="00380B7F" w:rsidRDefault="002E1583" w:rsidP="006C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BF1C55" w:rsidRPr="00380B7F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BF1C55" w:rsidRPr="00380B7F" w:rsidRDefault="00BF1C55" w:rsidP="0071478C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C55" w:rsidRPr="007E7CFC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  <w:r w:rsidRPr="007E7CFC">
        <w:rPr>
          <w:rFonts w:ascii="Times New Roman" w:hAnsi="Times New Roman"/>
          <w:sz w:val="24"/>
          <w:szCs w:val="24"/>
        </w:rPr>
        <w:t>УТВЕРЖДЕНО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7CFC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директора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  <w:r w:rsidRPr="007E7CFC">
        <w:rPr>
          <w:rFonts w:ascii="Times New Roman" w:hAnsi="Times New Roman"/>
          <w:sz w:val="24"/>
          <w:szCs w:val="24"/>
        </w:rPr>
        <w:t xml:space="preserve">от </w:t>
      </w:r>
      <w:r w:rsidR="000F7D8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0F7D8C">
        <w:rPr>
          <w:rFonts w:ascii="Times New Roman" w:hAnsi="Times New Roman"/>
          <w:sz w:val="24"/>
          <w:szCs w:val="24"/>
        </w:rPr>
        <w:t>12</w:t>
      </w:r>
      <w:r w:rsidRPr="007E7CFC">
        <w:rPr>
          <w:rFonts w:ascii="Times New Roman" w:hAnsi="Times New Roman"/>
          <w:sz w:val="24"/>
          <w:szCs w:val="24"/>
        </w:rPr>
        <w:t>.</w:t>
      </w:r>
      <w:r w:rsidR="000F7D8C">
        <w:rPr>
          <w:rFonts w:ascii="Times New Roman" w:hAnsi="Times New Roman"/>
          <w:sz w:val="24"/>
          <w:szCs w:val="24"/>
        </w:rPr>
        <w:t>2015</w:t>
      </w:r>
      <w:r w:rsidRPr="007E7CFC">
        <w:rPr>
          <w:rFonts w:ascii="Times New Roman" w:hAnsi="Times New Roman"/>
          <w:sz w:val="24"/>
          <w:szCs w:val="24"/>
        </w:rPr>
        <w:t xml:space="preserve"> № </w:t>
      </w:r>
      <w:r w:rsidR="000F7D8C">
        <w:rPr>
          <w:rFonts w:ascii="Times New Roman" w:hAnsi="Times New Roman"/>
          <w:sz w:val="24"/>
          <w:szCs w:val="24"/>
        </w:rPr>
        <w:t>222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:rsidR="00BF1C55" w:rsidRPr="007E7CFC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:rsidR="008D1415" w:rsidRPr="00A5478D" w:rsidRDefault="0058510E" w:rsidP="00D56BD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78D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58510E" w:rsidRPr="00A5478D" w:rsidRDefault="00D27980" w:rsidP="00D56BD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возникновения, приостановления и прекращения отношений между ГПОАУ ЯО Ярославским педагогическим колледжем и обучающимися и (или) родителями (законными представителями) несовершеннолетних обучающихся </w:t>
      </w:r>
    </w:p>
    <w:p w:rsidR="00A5478D" w:rsidRDefault="00A5478D" w:rsidP="00D56BD5">
      <w:pPr>
        <w:pStyle w:val="a6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EA3" w:rsidRPr="00D56BD5" w:rsidRDefault="00BF1C55" w:rsidP="00D56BD5">
      <w:pPr>
        <w:pStyle w:val="a6"/>
        <w:numPr>
          <w:ilvl w:val="0"/>
          <w:numId w:val="16"/>
        </w:num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</w:p>
    <w:p w:rsidR="00D56BD5" w:rsidRPr="00A5478D" w:rsidRDefault="00D56BD5" w:rsidP="00D56BD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D4D" w:rsidRDefault="00671D7D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957D4D" w:rsidRPr="002D7BE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="00957D4D" w:rsidRPr="002D7BEA">
        <w:rPr>
          <w:sz w:val="24"/>
          <w:szCs w:val="24"/>
        </w:rPr>
        <w:t>оложение</w:t>
      </w:r>
      <w:r w:rsidR="00DF50F4">
        <w:rPr>
          <w:sz w:val="24"/>
          <w:szCs w:val="24"/>
        </w:rPr>
        <w:t xml:space="preserve"> </w:t>
      </w:r>
      <w:r w:rsidRPr="00671D7D">
        <w:rPr>
          <w:sz w:val="24"/>
          <w:szCs w:val="24"/>
        </w:rPr>
        <w:t>о порядке оформления возникновения, приостановления и прекращения отношений между ГПОАУ ЯО Ярославским педагогическим колледжем и обучающимися и (или) родителями (законными представителями)</w:t>
      </w:r>
      <w:r>
        <w:rPr>
          <w:sz w:val="24"/>
          <w:szCs w:val="24"/>
        </w:rPr>
        <w:t xml:space="preserve"> несовершеннолетних обучающихся (далее – Положение) </w:t>
      </w:r>
      <w:r w:rsidR="00957D4D" w:rsidRPr="002D7BEA">
        <w:rPr>
          <w:sz w:val="24"/>
          <w:szCs w:val="24"/>
        </w:rPr>
        <w:t xml:space="preserve"> разработано в соответствии с </w:t>
      </w:r>
      <w:r w:rsidR="00957D4D" w:rsidRPr="002D7BEA">
        <w:rPr>
          <w:rStyle w:val="TimesNewRoman"/>
          <w:sz w:val="24"/>
          <w:szCs w:val="24"/>
        </w:rPr>
        <w:t xml:space="preserve">Федеральным законом Российской Федерации от 29.12.2012 № 273-ФЗ </w:t>
      </w:r>
      <w:r w:rsidR="00BF1C55">
        <w:rPr>
          <w:rStyle w:val="TimesNewRoman"/>
          <w:sz w:val="24"/>
          <w:szCs w:val="24"/>
        </w:rPr>
        <w:t>«</w:t>
      </w:r>
      <w:r w:rsidR="00957D4D" w:rsidRPr="002D7BEA">
        <w:rPr>
          <w:rStyle w:val="TimesNewRoman"/>
          <w:sz w:val="24"/>
          <w:szCs w:val="24"/>
        </w:rPr>
        <w:t>Об образовании в Российской Федерации</w:t>
      </w:r>
      <w:r w:rsidR="00BF1C55">
        <w:rPr>
          <w:rStyle w:val="TimesNewRoman"/>
          <w:sz w:val="24"/>
          <w:szCs w:val="24"/>
        </w:rPr>
        <w:t>»</w:t>
      </w:r>
      <w:r w:rsidR="00957D4D" w:rsidRPr="002D7BEA">
        <w:rPr>
          <w:rStyle w:val="TimesNewRoman"/>
          <w:sz w:val="24"/>
          <w:szCs w:val="24"/>
        </w:rPr>
        <w:t>,</w:t>
      </w:r>
      <w:r>
        <w:rPr>
          <w:rStyle w:val="TimesNewRoman"/>
          <w:sz w:val="24"/>
          <w:szCs w:val="24"/>
        </w:rPr>
        <w:t xml:space="preserve"> приказом Министерства образования и науки Российской Федерации от 14.06.2013 № 464 «</w:t>
      </w:r>
      <w:r w:rsidR="001343C4">
        <w:rPr>
          <w:rStyle w:val="TimesNewRoman"/>
          <w:sz w:val="24"/>
          <w:szCs w:val="24"/>
        </w:rPr>
        <w:t>Об утверждении порядка</w:t>
      </w:r>
      <w:r>
        <w:rPr>
          <w:rStyle w:val="TimesNew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</w:t>
      </w:r>
      <w:r w:rsidR="00DF50F4">
        <w:rPr>
          <w:rStyle w:val="TimesNewRoman"/>
          <w:sz w:val="24"/>
          <w:szCs w:val="24"/>
        </w:rPr>
        <w:t>н</w:t>
      </w:r>
      <w:r>
        <w:rPr>
          <w:rStyle w:val="TimesNewRoman"/>
          <w:sz w:val="24"/>
          <w:szCs w:val="24"/>
        </w:rPr>
        <w:t>ого образования»</w:t>
      </w:r>
      <w:r w:rsidR="001343C4">
        <w:rPr>
          <w:rStyle w:val="TimesNewRoman"/>
          <w:sz w:val="24"/>
          <w:szCs w:val="24"/>
        </w:rPr>
        <w:t xml:space="preserve">, Постановлением Правительства </w:t>
      </w:r>
      <w:r>
        <w:rPr>
          <w:rStyle w:val="TimesNewRoman"/>
          <w:sz w:val="24"/>
          <w:szCs w:val="24"/>
        </w:rPr>
        <w:t>Р</w:t>
      </w:r>
      <w:r w:rsidR="001343C4">
        <w:rPr>
          <w:rStyle w:val="TimesNewRoman"/>
          <w:sz w:val="24"/>
          <w:szCs w:val="24"/>
        </w:rPr>
        <w:t>Ф</w:t>
      </w:r>
      <w:r>
        <w:rPr>
          <w:rStyle w:val="TimesNewRoman"/>
          <w:sz w:val="24"/>
          <w:szCs w:val="24"/>
        </w:rPr>
        <w:t xml:space="preserve"> от 15.08.2013 </w:t>
      </w:r>
      <w:r w:rsidR="00DF50F4">
        <w:rPr>
          <w:rStyle w:val="TimesNewRoman"/>
          <w:sz w:val="24"/>
          <w:szCs w:val="24"/>
        </w:rPr>
        <w:t xml:space="preserve">       </w:t>
      </w:r>
      <w:r>
        <w:rPr>
          <w:rStyle w:val="TimesNewRoman"/>
          <w:sz w:val="24"/>
          <w:szCs w:val="24"/>
        </w:rPr>
        <w:t>№ 706 «Об утверждении Правил оказания платных образовательных услуг», Приказом Мин</w:t>
      </w:r>
      <w:r w:rsidR="001343C4">
        <w:rPr>
          <w:rStyle w:val="TimesNewRoman"/>
          <w:sz w:val="24"/>
          <w:szCs w:val="24"/>
        </w:rPr>
        <w:t xml:space="preserve">истерства </w:t>
      </w:r>
      <w:r>
        <w:rPr>
          <w:rStyle w:val="TimesNewRoman"/>
          <w:sz w:val="24"/>
          <w:szCs w:val="24"/>
        </w:rPr>
        <w:t>обр</w:t>
      </w:r>
      <w:r w:rsidR="001343C4">
        <w:rPr>
          <w:rStyle w:val="TimesNewRoman"/>
          <w:sz w:val="24"/>
          <w:szCs w:val="24"/>
        </w:rPr>
        <w:t>азования и науки РФ</w:t>
      </w:r>
      <w:r>
        <w:rPr>
          <w:rStyle w:val="TimesNewRoman"/>
          <w:sz w:val="24"/>
          <w:szCs w:val="24"/>
        </w:rPr>
        <w:t xml:space="preserve"> от 13.06.2013 № 455 «Об утверждении Порядка и оснований предоставления академического отпуска обучающимся», У</w:t>
      </w:r>
      <w:r w:rsidR="00957D4D" w:rsidRPr="002D7BEA">
        <w:rPr>
          <w:rStyle w:val="TimesNewRoman"/>
          <w:sz w:val="24"/>
          <w:szCs w:val="24"/>
        </w:rPr>
        <w:t xml:space="preserve">ставом </w:t>
      </w:r>
      <w:r w:rsidR="00957D4D" w:rsidRPr="002D7BEA">
        <w:rPr>
          <w:sz w:val="24"/>
          <w:szCs w:val="24"/>
        </w:rPr>
        <w:t>Г</w:t>
      </w:r>
      <w:r w:rsidR="005A29D5">
        <w:rPr>
          <w:sz w:val="24"/>
          <w:szCs w:val="24"/>
        </w:rPr>
        <w:t>П</w:t>
      </w:r>
      <w:r w:rsidR="00957D4D" w:rsidRPr="002D7BEA">
        <w:rPr>
          <w:sz w:val="24"/>
          <w:szCs w:val="24"/>
        </w:rPr>
        <w:t>О</w:t>
      </w:r>
      <w:r w:rsidR="005A29D5">
        <w:rPr>
          <w:sz w:val="24"/>
          <w:szCs w:val="24"/>
        </w:rPr>
        <w:t xml:space="preserve">АУ </w:t>
      </w:r>
      <w:r w:rsidR="00957D4D" w:rsidRPr="002D7BEA">
        <w:rPr>
          <w:sz w:val="24"/>
          <w:szCs w:val="24"/>
        </w:rPr>
        <w:t xml:space="preserve">ЯО Ярославского педагогического колледжа (далее – </w:t>
      </w:r>
      <w:r w:rsidR="00BF1C55">
        <w:rPr>
          <w:sz w:val="24"/>
          <w:szCs w:val="24"/>
        </w:rPr>
        <w:t>К</w:t>
      </w:r>
      <w:r w:rsidR="00957D4D" w:rsidRPr="002D7BEA">
        <w:rPr>
          <w:sz w:val="24"/>
          <w:szCs w:val="24"/>
        </w:rPr>
        <w:t>олледж)</w:t>
      </w:r>
      <w:r w:rsidR="00957D4D" w:rsidRPr="002D7BEA">
        <w:rPr>
          <w:rStyle w:val="TimesNewRoman"/>
          <w:sz w:val="24"/>
          <w:szCs w:val="24"/>
        </w:rPr>
        <w:t xml:space="preserve">, а также иными </w:t>
      </w:r>
      <w:r w:rsidR="00957D4D" w:rsidRPr="002D7BEA">
        <w:rPr>
          <w:sz w:val="24"/>
          <w:szCs w:val="24"/>
        </w:rPr>
        <w:t>нормативн</w:t>
      </w:r>
      <w:r w:rsidR="00BF1C55">
        <w:rPr>
          <w:sz w:val="24"/>
          <w:szCs w:val="24"/>
        </w:rPr>
        <w:t>ыми</w:t>
      </w:r>
      <w:r w:rsidR="00957D4D" w:rsidRPr="002D7BEA">
        <w:rPr>
          <w:sz w:val="24"/>
          <w:szCs w:val="24"/>
        </w:rPr>
        <w:t xml:space="preserve"> правовыми актами</w:t>
      </w:r>
      <w:r w:rsidR="00BF1C55">
        <w:rPr>
          <w:sz w:val="24"/>
          <w:szCs w:val="24"/>
        </w:rPr>
        <w:t>,</w:t>
      </w:r>
      <w:r w:rsidR="00957D4D" w:rsidRPr="002D7BEA">
        <w:rPr>
          <w:rStyle w:val="TimesNewRoman"/>
          <w:sz w:val="24"/>
          <w:szCs w:val="24"/>
        </w:rPr>
        <w:t xml:space="preserve"> действующими на территории Российской Федерации</w:t>
      </w:r>
      <w:r>
        <w:rPr>
          <w:rStyle w:val="TimesNewRoman"/>
          <w:sz w:val="24"/>
          <w:szCs w:val="24"/>
        </w:rPr>
        <w:t>.</w:t>
      </w:r>
    </w:p>
    <w:p w:rsidR="00671D7D" w:rsidRDefault="00671D7D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671D7D" w:rsidRDefault="00671D7D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1.2. Настоящее Положение регламентирует порядок оформления возникновения, приостановления и прекращения отношений между Колледжем и студентами и (или) родителями (законными представителями) несовершеннолетних студентов</w:t>
      </w:r>
      <w:r w:rsidR="00641255">
        <w:rPr>
          <w:rStyle w:val="TimesNewRoman"/>
          <w:color w:val="000000" w:themeColor="text1"/>
          <w:sz w:val="24"/>
          <w:szCs w:val="24"/>
        </w:rPr>
        <w:t>.</w:t>
      </w:r>
    </w:p>
    <w:p w:rsidR="00967867" w:rsidRDefault="0096786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967867" w:rsidRDefault="0096786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>2. Возникновение образовательных отношений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Style w:val="TimesNewRoman"/>
          <w:color w:val="000000" w:themeColor="text1"/>
          <w:sz w:val="24"/>
          <w:szCs w:val="24"/>
        </w:rPr>
      </w:pPr>
    </w:p>
    <w:p w:rsidR="003B1D5F" w:rsidRDefault="0096786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2.1.</w:t>
      </w:r>
      <w:r w:rsidR="003B1D5F">
        <w:rPr>
          <w:rStyle w:val="TimesNewRoman"/>
          <w:color w:val="000000" w:themeColor="text1"/>
          <w:sz w:val="24"/>
          <w:szCs w:val="24"/>
        </w:rPr>
        <w:t xml:space="preserve"> Основанием возникновения образовательных отношений является приказ директора</w:t>
      </w:r>
      <w:r w:rsidR="00D56BD5">
        <w:rPr>
          <w:rStyle w:val="TimesNewRoman"/>
          <w:color w:val="000000" w:themeColor="text1"/>
          <w:sz w:val="24"/>
          <w:szCs w:val="24"/>
        </w:rPr>
        <w:t xml:space="preserve"> Колледжа</w:t>
      </w:r>
      <w:r w:rsidR="003B1D5F">
        <w:rPr>
          <w:rStyle w:val="TimesNewRoman"/>
          <w:color w:val="000000" w:themeColor="text1"/>
          <w:sz w:val="24"/>
          <w:szCs w:val="24"/>
        </w:rPr>
        <w:t xml:space="preserve"> о зачислении лица на обучение в Колледж  или для прохождения промежуточной аттестации и (или) гос</w:t>
      </w:r>
      <w:r w:rsidR="006F4213">
        <w:rPr>
          <w:rStyle w:val="TimesNewRoman"/>
          <w:color w:val="000000" w:themeColor="text1"/>
          <w:sz w:val="24"/>
          <w:szCs w:val="24"/>
        </w:rPr>
        <w:t>уд</w:t>
      </w:r>
      <w:r w:rsidR="003B1D5F">
        <w:rPr>
          <w:rStyle w:val="TimesNewRoman"/>
          <w:color w:val="000000" w:themeColor="text1"/>
          <w:sz w:val="24"/>
          <w:szCs w:val="24"/>
        </w:rPr>
        <w:t>арственной итого</w:t>
      </w:r>
      <w:r w:rsidR="006F4213">
        <w:rPr>
          <w:rStyle w:val="TimesNewRoman"/>
          <w:color w:val="000000" w:themeColor="text1"/>
          <w:sz w:val="24"/>
          <w:szCs w:val="24"/>
        </w:rPr>
        <w:t>во</w:t>
      </w:r>
      <w:r w:rsidR="003B1D5F">
        <w:rPr>
          <w:rStyle w:val="TimesNewRoman"/>
          <w:color w:val="000000" w:themeColor="text1"/>
          <w:sz w:val="24"/>
          <w:szCs w:val="24"/>
        </w:rPr>
        <w:t>й аттестации.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3B1D5F" w:rsidRDefault="003B1D5F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2.2. Права и обязанности, предусмотренные законодательством об образовании и локальными нормативными актами, возникают у обучающегося с даты, указанной в приказе о при</w:t>
      </w:r>
      <w:r w:rsidR="00DF50F4">
        <w:rPr>
          <w:rStyle w:val="TimesNewRoman"/>
          <w:color w:val="000000" w:themeColor="text1"/>
          <w:sz w:val="24"/>
          <w:szCs w:val="24"/>
        </w:rPr>
        <w:t>ё</w:t>
      </w:r>
      <w:r>
        <w:rPr>
          <w:rStyle w:val="TimesNewRoman"/>
          <w:color w:val="000000" w:themeColor="text1"/>
          <w:sz w:val="24"/>
          <w:szCs w:val="24"/>
        </w:rPr>
        <w:t>ме на обучение.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C269E7" w:rsidRDefault="003B1D5F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2.3. Приём в Колледж на обучение по профессиональным образовательным программам среднего профессионального образования осущес</w:t>
      </w:r>
      <w:r w:rsidR="006F4213">
        <w:rPr>
          <w:rStyle w:val="TimesNewRoman"/>
          <w:color w:val="000000" w:themeColor="text1"/>
          <w:sz w:val="24"/>
          <w:szCs w:val="24"/>
        </w:rPr>
        <w:t>т</w:t>
      </w:r>
      <w:r>
        <w:rPr>
          <w:rStyle w:val="TimesNewRoman"/>
          <w:color w:val="000000" w:themeColor="text1"/>
          <w:sz w:val="24"/>
          <w:szCs w:val="24"/>
        </w:rPr>
        <w:t>вляется на общедоступной основе, в соответствии с ежегодно утверждаемыми Правилами приёма.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D56BD5" w:rsidRDefault="00C269E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FF0000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lastRenderedPageBreak/>
        <w:tab/>
        <w:t>2.4. Зачисление в Колледж на обучение в порядке перевода обучающегося из другого учебного заведения осуществляется в соответс</w:t>
      </w:r>
      <w:r w:rsidR="006F4213">
        <w:rPr>
          <w:rStyle w:val="TimesNewRoman"/>
          <w:color w:val="000000" w:themeColor="text1"/>
          <w:sz w:val="24"/>
          <w:szCs w:val="24"/>
        </w:rPr>
        <w:t>т</w:t>
      </w:r>
      <w:r>
        <w:rPr>
          <w:rStyle w:val="TimesNewRoman"/>
          <w:color w:val="000000" w:themeColor="text1"/>
          <w:sz w:val="24"/>
          <w:szCs w:val="24"/>
        </w:rPr>
        <w:t xml:space="preserve">вии с </w:t>
      </w:r>
      <w:r w:rsidRPr="00DF50F4">
        <w:rPr>
          <w:rStyle w:val="TimesNewRoman"/>
          <w:color w:val="000000" w:themeColor="text1"/>
          <w:sz w:val="24"/>
          <w:szCs w:val="24"/>
        </w:rPr>
        <w:t>Положением</w:t>
      </w:r>
      <w:r w:rsidR="009F0273">
        <w:rPr>
          <w:rStyle w:val="TimesNewRoman"/>
          <w:color w:val="000000" w:themeColor="text1"/>
          <w:sz w:val="24"/>
          <w:szCs w:val="24"/>
        </w:rPr>
        <w:t xml:space="preserve"> о порядке перевода, отчисления и восстановления студентов</w:t>
      </w:r>
      <w:r w:rsidR="006F4213">
        <w:rPr>
          <w:rStyle w:val="TimesNewRoman"/>
          <w:color w:val="000000" w:themeColor="text1"/>
          <w:sz w:val="24"/>
          <w:szCs w:val="24"/>
        </w:rPr>
        <w:t xml:space="preserve"> в ГПОАУ ЯО Ярославском педагогическом колледже</w:t>
      </w:r>
      <w:r w:rsidR="00D56BD5" w:rsidRPr="00DF50F4">
        <w:rPr>
          <w:rStyle w:val="TimesNewRoman"/>
          <w:color w:val="000000" w:themeColor="text1"/>
          <w:sz w:val="24"/>
          <w:szCs w:val="24"/>
        </w:rPr>
        <w:t>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FF0000"/>
          <w:sz w:val="24"/>
          <w:szCs w:val="24"/>
        </w:rPr>
      </w:pPr>
    </w:p>
    <w:p w:rsidR="00B25722" w:rsidRDefault="00B25722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FF0000"/>
          <w:sz w:val="24"/>
          <w:szCs w:val="24"/>
        </w:rPr>
        <w:tab/>
      </w:r>
      <w:r>
        <w:rPr>
          <w:rStyle w:val="TimesNewRoman"/>
          <w:color w:val="000000" w:themeColor="text1"/>
          <w:sz w:val="24"/>
          <w:szCs w:val="24"/>
        </w:rPr>
        <w:t>2.5. В случае приёма на обучение за счет средств физических лиц и (или) юридических лиц, изданию приказа директора о зачислении лица на обучение предшествует заключение договора об оказании платных образовательных услуг.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B25722" w:rsidRDefault="00B25722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2.6. Колледж обязан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25722" w:rsidRDefault="00B25722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967867" w:rsidRDefault="00B25722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left="720" w:firstLine="0"/>
        <w:jc w:val="center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>3. Приостановление и изменение образовательных отношений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left="720" w:firstLine="0"/>
        <w:jc w:val="center"/>
        <w:rPr>
          <w:rStyle w:val="TimesNewRoman"/>
          <w:color w:val="000000" w:themeColor="text1"/>
          <w:sz w:val="24"/>
          <w:szCs w:val="24"/>
        </w:rPr>
      </w:pPr>
    </w:p>
    <w:p w:rsidR="00B25722" w:rsidRDefault="009A1B3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</w:r>
      <w:r w:rsidR="00B25722">
        <w:rPr>
          <w:rStyle w:val="TimesNewRoman"/>
          <w:color w:val="000000" w:themeColor="text1"/>
          <w:sz w:val="24"/>
          <w:szCs w:val="24"/>
        </w:rPr>
        <w:t>3.1. Образовательные отношения могут быть приостановлены</w:t>
      </w:r>
      <w:r>
        <w:rPr>
          <w:rStyle w:val="TimesNewRoman"/>
          <w:color w:val="000000" w:themeColor="text1"/>
          <w:sz w:val="24"/>
          <w:szCs w:val="24"/>
        </w:rPr>
        <w:t xml:space="preserve"> в случае предоставления обучающемуся академического отпуска.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9A1B37" w:rsidRDefault="009A1B3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3.2. Обучающийся в период нахождения в академическом отпуске освобождается от обязанностей, связанных с освоением им образовательной программы.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9A1B37" w:rsidRDefault="009A1B3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3.3. В случае</w:t>
      </w:r>
      <w:r w:rsidR="006F4213">
        <w:rPr>
          <w:rStyle w:val="TimesNewRoman"/>
          <w:color w:val="000000" w:themeColor="text1"/>
          <w:sz w:val="24"/>
          <w:szCs w:val="24"/>
        </w:rPr>
        <w:t>,</w:t>
      </w:r>
      <w:r>
        <w:rPr>
          <w:rStyle w:val="TimesNewRoman"/>
          <w:color w:val="000000" w:themeColor="text1"/>
          <w:sz w:val="24"/>
          <w:szCs w:val="24"/>
        </w:rPr>
        <w:t xml:space="preserve"> если между обучающимся и Колледжем заключен договор об образовании за счет средств физического и (или) юридического лица, во время акаде</w:t>
      </w:r>
      <w:r w:rsidR="00D56BD5">
        <w:rPr>
          <w:rStyle w:val="TimesNewRoman"/>
          <w:color w:val="000000" w:themeColor="text1"/>
          <w:sz w:val="24"/>
          <w:szCs w:val="24"/>
        </w:rPr>
        <w:t>м</w:t>
      </w:r>
      <w:r>
        <w:rPr>
          <w:rStyle w:val="TimesNewRoman"/>
          <w:color w:val="000000" w:themeColor="text1"/>
          <w:sz w:val="24"/>
          <w:szCs w:val="24"/>
        </w:rPr>
        <w:t>ического отпуска плата за обучение не взимается.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9A1B37" w:rsidRDefault="009A1B37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3.4. Основанием для приостановления образовательных отношений является приказ директора</w:t>
      </w:r>
      <w:r w:rsidR="00D56BD5">
        <w:rPr>
          <w:rStyle w:val="TimesNewRoman"/>
          <w:color w:val="000000" w:themeColor="text1"/>
          <w:sz w:val="24"/>
          <w:szCs w:val="24"/>
        </w:rPr>
        <w:t xml:space="preserve"> Колледжа</w:t>
      </w:r>
      <w:r>
        <w:rPr>
          <w:rStyle w:val="TimesNewRoman"/>
          <w:color w:val="000000" w:themeColor="text1"/>
          <w:sz w:val="24"/>
          <w:szCs w:val="24"/>
        </w:rPr>
        <w:t>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F02D0C" w:rsidRDefault="00F02D0C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3.5.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</w:t>
      </w:r>
      <w:r w:rsidR="006F4213">
        <w:rPr>
          <w:rStyle w:val="TimesNewRoman"/>
          <w:color w:val="000000" w:themeColor="text1"/>
          <w:sz w:val="24"/>
          <w:szCs w:val="24"/>
        </w:rPr>
        <w:t>их</w:t>
      </w:r>
      <w:bookmarkStart w:id="0" w:name="_GoBack"/>
      <w:bookmarkEnd w:id="0"/>
      <w:r>
        <w:rPr>
          <w:rStyle w:val="TimesNewRoman"/>
          <w:color w:val="000000" w:themeColor="text1"/>
          <w:sz w:val="24"/>
          <w:szCs w:val="24"/>
        </w:rPr>
        <w:t xml:space="preserve"> за собой изменение взаимных прав и обязанностей обучающегося и </w:t>
      </w:r>
      <w:r w:rsidR="00D56BD5">
        <w:rPr>
          <w:rStyle w:val="TimesNewRoman"/>
          <w:color w:val="000000" w:themeColor="text1"/>
          <w:sz w:val="24"/>
          <w:szCs w:val="24"/>
        </w:rPr>
        <w:t>Колледжа</w:t>
      </w:r>
      <w:r>
        <w:rPr>
          <w:rStyle w:val="TimesNewRoman"/>
          <w:color w:val="000000" w:themeColor="text1"/>
          <w:sz w:val="24"/>
          <w:szCs w:val="24"/>
        </w:rPr>
        <w:t>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F02D0C" w:rsidRDefault="00F02D0C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3.6.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заявлению, так и по инициативе Колледжа.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F02D0C" w:rsidRDefault="00F02D0C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</w:r>
      <w:r w:rsidR="000F2332">
        <w:rPr>
          <w:rStyle w:val="TimesNewRoman"/>
          <w:color w:val="000000" w:themeColor="text1"/>
          <w:sz w:val="24"/>
          <w:szCs w:val="24"/>
        </w:rPr>
        <w:t>3</w:t>
      </w:r>
      <w:r>
        <w:rPr>
          <w:rStyle w:val="TimesNewRoman"/>
          <w:color w:val="000000" w:themeColor="text1"/>
          <w:sz w:val="24"/>
          <w:szCs w:val="24"/>
        </w:rPr>
        <w:t>.7. Основанием для изменения образовательных отношений является приказ директора Колледжа.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F02D0C" w:rsidRDefault="00F02D0C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</w:r>
      <w:r w:rsidR="000F2332">
        <w:rPr>
          <w:rStyle w:val="TimesNewRoman"/>
          <w:color w:val="000000" w:themeColor="text1"/>
          <w:sz w:val="24"/>
          <w:szCs w:val="24"/>
        </w:rPr>
        <w:t>3</w:t>
      </w:r>
      <w:r>
        <w:rPr>
          <w:rStyle w:val="TimesNewRoman"/>
          <w:color w:val="000000" w:themeColor="text1"/>
          <w:sz w:val="24"/>
          <w:szCs w:val="24"/>
        </w:rPr>
        <w:t>.8. Если с обучающимся (родителями (законными представителями) несовершеннолетнего обучающегося) заключен договор об образовании, на основании приказа директора Колледжа вносятся соответствующие изменения в такой договор.</w:t>
      </w:r>
    </w:p>
    <w:p w:rsidR="00D56BD5" w:rsidRDefault="00D56BD5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0F2332" w:rsidRDefault="000F2332" w:rsidP="00D56BD5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ab/>
        <w:t>3.9. Права и обязанности обучающегося, предусмотренные законодательством об образовании и локальными нормативными актами, изменяются с даты издания приказа или с иной даты указанной в нем.</w:t>
      </w:r>
    </w:p>
    <w:p w:rsidR="000F2332" w:rsidRDefault="000F2332" w:rsidP="009A1B37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0F2332" w:rsidRDefault="000F2332" w:rsidP="000F2332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Style w:val="TimesNewRoman"/>
          <w:color w:val="000000" w:themeColor="text1"/>
          <w:sz w:val="24"/>
          <w:szCs w:val="24"/>
        </w:rPr>
      </w:pPr>
      <w:r>
        <w:rPr>
          <w:rStyle w:val="TimesNewRoman"/>
          <w:color w:val="000000" w:themeColor="text1"/>
          <w:sz w:val="24"/>
          <w:szCs w:val="24"/>
        </w:rPr>
        <w:t>4. Прекращение образовательных отношений</w:t>
      </w:r>
    </w:p>
    <w:p w:rsidR="00D56BD5" w:rsidRDefault="000F2332" w:rsidP="00D56BD5">
      <w:pPr>
        <w:pStyle w:val="s1"/>
        <w:shd w:val="clear" w:color="auto" w:fill="FFFFFF"/>
        <w:jc w:val="both"/>
        <w:rPr>
          <w:color w:val="000000" w:themeColor="text1"/>
          <w:szCs w:val="23"/>
        </w:rPr>
      </w:pPr>
      <w:r>
        <w:rPr>
          <w:rStyle w:val="TimesNewRoman"/>
          <w:color w:val="000000" w:themeColor="text1"/>
          <w:sz w:val="24"/>
          <w:szCs w:val="24"/>
        </w:rPr>
        <w:lastRenderedPageBreak/>
        <w:tab/>
        <w:t xml:space="preserve">4.1. </w:t>
      </w:r>
      <w:r w:rsidRPr="00D56BD5">
        <w:rPr>
          <w:color w:val="000000" w:themeColor="text1"/>
          <w:szCs w:val="23"/>
        </w:rPr>
        <w:t>Образовательные отношения прекращаются в связи с отчислением обучающихся из Колледжа по следующим основаниям:</w:t>
      </w:r>
    </w:p>
    <w:p w:rsidR="00D56BD5" w:rsidRDefault="000F2332" w:rsidP="00D56BD5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1) в связи с получением образования (завершением обучения);</w:t>
      </w:r>
    </w:p>
    <w:p w:rsidR="000F2332" w:rsidRPr="00D56BD5" w:rsidRDefault="000F2332" w:rsidP="00D56BD5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2)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3) по инициативе Колледжа в случаях: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- применения к обучающемуся, достигшему возраста пятнадцати лет, отчисления как меры дисциплинарного взыскания;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- невыполнения обучающимся обязанностей по добросовестному освоению образовательной программы и выполнению учебного плана (</w:t>
      </w:r>
      <w:proofErr w:type="spellStart"/>
      <w:r w:rsidRPr="00D56BD5">
        <w:rPr>
          <w:color w:val="000000" w:themeColor="text1"/>
          <w:szCs w:val="23"/>
        </w:rPr>
        <w:t>неликвидация</w:t>
      </w:r>
      <w:proofErr w:type="spellEnd"/>
      <w:r w:rsidRPr="00D56BD5">
        <w:rPr>
          <w:color w:val="000000" w:themeColor="text1"/>
          <w:szCs w:val="23"/>
        </w:rPr>
        <w:t xml:space="preserve"> в установленные сроки академической задолженности, пропуск занятий без уважительной причины, невыход из академического отпуска);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- установления нарушения порядка приема в Колледж, повлекшего по вине обучающегося его незаконное зачисление в Колледж;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- просрочки оплаты стоимости платных образовательных услуг;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 xml:space="preserve">- </w:t>
      </w:r>
      <w:proofErr w:type="spellStart"/>
      <w:r w:rsidRPr="00D56BD5">
        <w:rPr>
          <w:color w:val="000000" w:themeColor="text1"/>
          <w:szCs w:val="23"/>
        </w:rPr>
        <w:t>непрохождения</w:t>
      </w:r>
      <w:proofErr w:type="spellEnd"/>
      <w:r w:rsidRPr="00D56BD5">
        <w:rPr>
          <w:color w:val="000000" w:themeColor="text1"/>
          <w:szCs w:val="23"/>
        </w:rPr>
        <w:t xml:space="preserve"> 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4) по обстоятельствам, не зависящим от воли обучающихся или родителей (законных представителей) несовершеннолетнего обучающегося и Колледжа, в том числе в случае ликвидации образовательной организации.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Колледжем, кроме обязательств, предусмотренных договором об образовании.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4.3. Отчисление обучающихся осуществляется на основании приказа директора Колледжа.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4.4.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отчислении. Права и обязанности обучающегося, предусмотренные законодательством об образовании и локальными нормативными актами, прекращаются с даты его отчисления.</w:t>
      </w:r>
    </w:p>
    <w:p w:rsidR="000F2332" w:rsidRPr="00D56BD5" w:rsidRDefault="000F2332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lastRenderedPageBreak/>
        <w:t>4.5. При досрочном прекращении образовательных отношений образовательная организация в трехдневный срок после издания приказа об отчислении выдает отчисленному лицу справку об обучении.</w:t>
      </w:r>
    </w:p>
    <w:p w:rsidR="00D56BD5" w:rsidRPr="00D56BD5" w:rsidRDefault="00D56BD5" w:rsidP="000F2332">
      <w:pPr>
        <w:pStyle w:val="s1"/>
        <w:shd w:val="clear" w:color="auto" w:fill="FFFFFF"/>
        <w:ind w:firstLine="708"/>
        <w:jc w:val="both"/>
        <w:rPr>
          <w:color w:val="000000" w:themeColor="text1"/>
          <w:szCs w:val="23"/>
        </w:rPr>
      </w:pPr>
      <w:r w:rsidRPr="00D56BD5">
        <w:rPr>
          <w:color w:val="000000" w:themeColor="text1"/>
          <w:szCs w:val="23"/>
        </w:rPr>
        <w:t>4.6. Обучающимся, отчисленным из Колледжа в связи с завершением обучения по образовательным программам среднего профессионального образования, выдается документ государственного образца.</w:t>
      </w:r>
    </w:p>
    <w:p w:rsidR="000F2332" w:rsidRDefault="000F2332" w:rsidP="000F2332">
      <w:pPr>
        <w:pStyle w:val="a7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TimesNewRoman"/>
          <w:color w:val="000000" w:themeColor="text1"/>
          <w:sz w:val="24"/>
          <w:szCs w:val="24"/>
        </w:rPr>
      </w:pPr>
    </w:p>
    <w:p w:rsidR="00AA4169" w:rsidRPr="00A5478D" w:rsidRDefault="00AA4169" w:rsidP="00A5478D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4169" w:rsidRPr="00A5478D" w:rsidSect="00D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BFD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" w15:restartNumberingAfterBreak="0">
    <w:nsid w:val="09FE0229"/>
    <w:multiLevelType w:val="multilevel"/>
    <w:tmpl w:val="7BF2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0FA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7" w15:restartNumberingAfterBreak="0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7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8C3ABE"/>
    <w:multiLevelType w:val="hybridMultilevel"/>
    <w:tmpl w:val="AC92CFF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5847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2" w15:restartNumberingAfterBreak="0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6F79"/>
    <w:multiLevelType w:val="hybridMultilevel"/>
    <w:tmpl w:val="72B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B8"/>
    <w:rsid w:val="000116D4"/>
    <w:rsid w:val="00041D38"/>
    <w:rsid w:val="00073E68"/>
    <w:rsid w:val="0009569B"/>
    <w:rsid w:val="000F2332"/>
    <w:rsid w:val="000F7D8C"/>
    <w:rsid w:val="00117499"/>
    <w:rsid w:val="001178CA"/>
    <w:rsid w:val="001332FB"/>
    <w:rsid w:val="001343C4"/>
    <w:rsid w:val="00150D82"/>
    <w:rsid w:val="0015443F"/>
    <w:rsid w:val="002158A4"/>
    <w:rsid w:val="002D5A3A"/>
    <w:rsid w:val="002E1583"/>
    <w:rsid w:val="002F413F"/>
    <w:rsid w:val="00316FE6"/>
    <w:rsid w:val="0036007F"/>
    <w:rsid w:val="00360B0D"/>
    <w:rsid w:val="003727AA"/>
    <w:rsid w:val="00383B00"/>
    <w:rsid w:val="0038686C"/>
    <w:rsid w:val="003B1D5F"/>
    <w:rsid w:val="003D3484"/>
    <w:rsid w:val="00407E33"/>
    <w:rsid w:val="00433AC1"/>
    <w:rsid w:val="004D7F7E"/>
    <w:rsid w:val="004F6F2C"/>
    <w:rsid w:val="005420D5"/>
    <w:rsid w:val="00557049"/>
    <w:rsid w:val="0058510E"/>
    <w:rsid w:val="005A29D5"/>
    <w:rsid w:val="005C6596"/>
    <w:rsid w:val="005C6D2B"/>
    <w:rsid w:val="005C6F92"/>
    <w:rsid w:val="005D5834"/>
    <w:rsid w:val="0060203C"/>
    <w:rsid w:val="00610AA5"/>
    <w:rsid w:val="006310FE"/>
    <w:rsid w:val="00641255"/>
    <w:rsid w:val="00671D7D"/>
    <w:rsid w:val="00694524"/>
    <w:rsid w:val="006A65A3"/>
    <w:rsid w:val="006C3206"/>
    <w:rsid w:val="006E5E8F"/>
    <w:rsid w:val="006F05FF"/>
    <w:rsid w:val="006F4213"/>
    <w:rsid w:val="006F60BE"/>
    <w:rsid w:val="007068E8"/>
    <w:rsid w:val="00774AEA"/>
    <w:rsid w:val="007763DB"/>
    <w:rsid w:val="007A34EE"/>
    <w:rsid w:val="007B5658"/>
    <w:rsid w:val="007B7CB8"/>
    <w:rsid w:val="007E0BDF"/>
    <w:rsid w:val="007F7BAB"/>
    <w:rsid w:val="00810607"/>
    <w:rsid w:val="008568F8"/>
    <w:rsid w:val="0087736E"/>
    <w:rsid w:val="008D1415"/>
    <w:rsid w:val="008D25D1"/>
    <w:rsid w:val="008D587B"/>
    <w:rsid w:val="008E5A33"/>
    <w:rsid w:val="00940358"/>
    <w:rsid w:val="00957D4D"/>
    <w:rsid w:val="00967867"/>
    <w:rsid w:val="009A104D"/>
    <w:rsid w:val="009A1B37"/>
    <w:rsid w:val="009B00E3"/>
    <w:rsid w:val="009F0273"/>
    <w:rsid w:val="00A526CF"/>
    <w:rsid w:val="00A53650"/>
    <w:rsid w:val="00A5478D"/>
    <w:rsid w:val="00A82577"/>
    <w:rsid w:val="00A9313B"/>
    <w:rsid w:val="00AA4169"/>
    <w:rsid w:val="00AB2EB6"/>
    <w:rsid w:val="00AE4EA3"/>
    <w:rsid w:val="00AF323B"/>
    <w:rsid w:val="00B25722"/>
    <w:rsid w:val="00B66EFC"/>
    <w:rsid w:val="00BF1C55"/>
    <w:rsid w:val="00BF3A11"/>
    <w:rsid w:val="00C269E7"/>
    <w:rsid w:val="00C3079E"/>
    <w:rsid w:val="00C52162"/>
    <w:rsid w:val="00CA45E7"/>
    <w:rsid w:val="00CA5B7C"/>
    <w:rsid w:val="00CC2888"/>
    <w:rsid w:val="00CF0C41"/>
    <w:rsid w:val="00D27980"/>
    <w:rsid w:val="00D56BD5"/>
    <w:rsid w:val="00DA2796"/>
    <w:rsid w:val="00DF50F4"/>
    <w:rsid w:val="00E02A97"/>
    <w:rsid w:val="00E251C2"/>
    <w:rsid w:val="00E6485B"/>
    <w:rsid w:val="00E73995"/>
    <w:rsid w:val="00E970F6"/>
    <w:rsid w:val="00EB67D5"/>
    <w:rsid w:val="00EC67C9"/>
    <w:rsid w:val="00EF4511"/>
    <w:rsid w:val="00F02D0C"/>
    <w:rsid w:val="00F52F0F"/>
    <w:rsid w:val="00FC58A2"/>
    <w:rsid w:val="00FD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4030DA-73BE-4482-9371-BCE0F4B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No Spacing"/>
    <w:uiPriority w:val="1"/>
    <w:qFormat/>
    <w:rsid w:val="001544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957D4D"/>
    <w:pPr>
      <w:widowControl w:val="0"/>
      <w:shd w:val="clear" w:color="auto" w:fill="FFFFFF"/>
      <w:spacing w:after="420" w:line="240" w:lineRule="atLeast"/>
      <w:ind w:hanging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7D4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TimesNewRoman">
    <w:name w:val="Колонтитул + Times New Roman"/>
    <w:aliases w:val="12,5 pt"/>
    <w:uiPriority w:val="99"/>
    <w:rsid w:val="00957D4D"/>
    <w:rPr>
      <w:rFonts w:ascii="Times New Roman" w:hAnsi="Times New Roman" w:cs="Times New Roman"/>
      <w:noProof/>
      <w:sz w:val="25"/>
      <w:szCs w:val="25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60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03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2332"/>
  </w:style>
  <w:style w:type="character" w:styleId="ab">
    <w:name w:val="Hyperlink"/>
    <w:basedOn w:val="a0"/>
    <w:uiPriority w:val="99"/>
    <w:semiHidden/>
    <w:unhideWhenUsed/>
    <w:rsid w:val="000F2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C1E-8F12-4090-93FC-31CE939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145215</cp:lastModifiedBy>
  <cp:revision>8</cp:revision>
  <cp:lastPrinted>2017-11-17T07:26:00Z</cp:lastPrinted>
  <dcterms:created xsi:type="dcterms:W3CDTF">2017-10-26T09:48:00Z</dcterms:created>
  <dcterms:modified xsi:type="dcterms:W3CDTF">2017-11-17T07:27:00Z</dcterms:modified>
</cp:coreProperties>
</file>