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F5" w:rsidRPr="00915B9F" w:rsidRDefault="002A3BF5" w:rsidP="002A3BF5">
      <w:pPr>
        <w:spacing w:line="276" w:lineRule="auto"/>
        <w:ind w:firstLine="709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Протокол урока по результатам наблюдения</w:t>
      </w:r>
    </w:p>
    <w:p w:rsidR="002A3BF5" w:rsidRDefault="002A3BF5" w:rsidP="002A3BF5">
      <w:pPr>
        <w:spacing w:line="276" w:lineRule="auto"/>
        <w:ind w:firstLine="709"/>
        <w:jc w:val="both"/>
      </w:pPr>
      <w:proofErr w:type="gramStart"/>
      <w:r>
        <w:rPr>
          <w:b/>
          <w:i/>
        </w:rPr>
        <w:t xml:space="preserve">( </w:t>
      </w:r>
      <w:r w:rsidRPr="00346A9A">
        <w:t>Каждый</w:t>
      </w:r>
      <w:proofErr w:type="gramEnd"/>
      <w:r>
        <w:rPr>
          <w:b/>
          <w:i/>
        </w:rPr>
        <w:t xml:space="preserve"> </w:t>
      </w:r>
      <w:r w:rsidRPr="00346A9A">
        <w:t>протокол урока должен содержать</w:t>
      </w:r>
      <w:r>
        <w:t xml:space="preserve"> пункты с 1 по 9</w:t>
      </w:r>
      <w:r w:rsidRPr="00346A9A">
        <w:t>)</w:t>
      </w:r>
    </w:p>
    <w:p w:rsidR="002A3BF5" w:rsidRPr="00915B9F" w:rsidRDefault="002A3BF5" w:rsidP="002A3BF5">
      <w:pPr>
        <w:spacing w:line="276" w:lineRule="auto"/>
        <w:ind w:firstLine="709"/>
        <w:jc w:val="both"/>
        <w:rPr>
          <w:b/>
          <w:i/>
          <w:u w:val="single"/>
        </w:rPr>
      </w:pPr>
      <w:r w:rsidRPr="00915B9F">
        <w:rPr>
          <w:b/>
          <w:i/>
          <w:u w:val="single"/>
        </w:rPr>
        <w:t>Примерная схема конспекта урока</w:t>
      </w:r>
    </w:p>
    <w:p w:rsidR="002A3BF5" w:rsidRPr="00686A9F" w:rsidRDefault="002A3BF5" w:rsidP="002A3BF5">
      <w:pPr>
        <w:pStyle w:val="a4"/>
        <w:numPr>
          <w:ilvl w:val="0"/>
          <w:numId w:val="3"/>
        </w:numPr>
        <w:tabs>
          <w:tab w:val="right" w:leader="underscore" w:pos="6300"/>
        </w:tabs>
        <w:spacing w:line="276" w:lineRule="auto"/>
      </w:pPr>
      <w:r w:rsidRPr="00686A9F">
        <w:t>Занятие ведет: ________________________</w:t>
      </w:r>
      <w:r>
        <w:tab/>
      </w:r>
      <w:proofErr w:type="gramStart"/>
      <w:r w:rsidRPr="00686A9F">
        <w:t>Класс:</w:t>
      </w:r>
      <w:r w:rsidRPr="00686A9F">
        <w:tab/>
      </w:r>
      <w:proofErr w:type="gramEnd"/>
      <w:r w:rsidRPr="00686A9F">
        <w:t xml:space="preserve"> </w:t>
      </w:r>
      <w:r>
        <w:t>____________</w:t>
      </w:r>
    </w:p>
    <w:p w:rsidR="002A3BF5" w:rsidRPr="00686A9F" w:rsidRDefault="002A3BF5" w:rsidP="002A3BF5">
      <w:pPr>
        <w:pStyle w:val="a4"/>
        <w:numPr>
          <w:ilvl w:val="0"/>
          <w:numId w:val="3"/>
        </w:numPr>
        <w:tabs>
          <w:tab w:val="right" w:leader="underscore" w:pos="6300"/>
        </w:tabs>
        <w:spacing w:line="276" w:lineRule="auto"/>
      </w:pPr>
      <w:r w:rsidRPr="00686A9F">
        <w:t>Тема:</w:t>
      </w:r>
      <w:r w:rsidRPr="00686A9F">
        <w:tab/>
      </w:r>
    </w:p>
    <w:p w:rsidR="002A3BF5" w:rsidRPr="00686A9F" w:rsidRDefault="002A3BF5" w:rsidP="002A3BF5">
      <w:pPr>
        <w:pStyle w:val="a4"/>
        <w:numPr>
          <w:ilvl w:val="0"/>
          <w:numId w:val="3"/>
        </w:numPr>
        <w:tabs>
          <w:tab w:val="right" w:leader="underscore" w:pos="6300"/>
        </w:tabs>
        <w:spacing w:line="276" w:lineRule="auto"/>
      </w:pPr>
      <w:r w:rsidRPr="00686A9F">
        <w:t xml:space="preserve">Тип урока: </w:t>
      </w:r>
      <w:r w:rsidRPr="00686A9F">
        <w:tab/>
      </w:r>
    </w:p>
    <w:p w:rsidR="002A3BF5" w:rsidRPr="00686A9F" w:rsidRDefault="002A3BF5" w:rsidP="002A3BF5">
      <w:pPr>
        <w:pStyle w:val="a4"/>
        <w:numPr>
          <w:ilvl w:val="0"/>
          <w:numId w:val="3"/>
        </w:numPr>
        <w:tabs>
          <w:tab w:val="right" w:leader="underscore" w:pos="6300"/>
        </w:tabs>
        <w:spacing w:line="276" w:lineRule="auto"/>
      </w:pPr>
      <w:r w:rsidRPr="00686A9F">
        <w:t>Цель:</w:t>
      </w:r>
      <w:r w:rsidRPr="00686A9F">
        <w:tab/>
      </w:r>
    </w:p>
    <w:p w:rsidR="002A3BF5" w:rsidRPr="00686A9F" w:rsidRDefault="002A3BF5" w:rsidP="002A3BF5">
      <w:pPr>
        <w:pStyle w:val="a4"/>
        <w:numPr>
          <w:ilvl w:val="0"/>
          <w:numId w:val="3"/>
        </w:numPr>
        <w:tabs>
          <w:tab w:val="right" w:leader="underscore" w:pos="6300"/>
        </w:tabs>
        <w:spacing w:line="276" w:lineRule="auto"/>
      </w:pPr>
      <w:r w:rsidRPr="00686A9F">
        <w:t>Задачи:</w:t>
      </w:r>
      <w:r w:rsidRPr="00686A9F">
        <w:tab/>
      </w:r>
    </w:p>
    <w:p w:rsidR="002A3BF5" w:rsidRPr="00686A9F" w:rsidRDefault="002A3BF5" w:rsidP="002A3BF5">
      <w:pPr>
        <w:shd w:val="clear" w:color="auto" w:fill="FFFFFF"/>
        <w:tabs>
          <w:tab w:val="right" w:leader="underscore" w:pos="6300"/>
        </w:tabs>
        <w:spacing w:line="276" w:lineRule="auto"/>
        <w:ind w:firstLine="709"/>
        <w:rPr>
          <w:color w:val="000000"/>
        </w:rPr>
      </w:pPr>
      <w:r w:rsidRPr="00686A9F">
        <w:rPr>
          <w:color w:val="000000"/>
        </w:rPr>
        <w:t xml:space="preserve">  </w:t>
      </w:r>
      <w:r w:rsidRPr="00686A9F">
        <w:rPr>
          <w:color w:val="000000"/>
        </w:rPr>
        <w:sym w:font="Symbol" w:char="F0B7"/>
      </w:r>
      <w:r w:rsidRPr="00686A9F">
        <w:rPr>
          <w:color w:val="000000"/>
        </w:rPr>
        <w:t xml:space="preserve">  образовательные:</w:t>
      </w:r>
      <w:r w:rsidRPr="00686A9F">
        <w:rPr>
          <w:color w:val="000000"/>
        </w:rPr>
        <w:tab/>
      </w:r>
    </w:p>
    <w:p w:rsidR="002A3BF5" w:rsidRPr="00686A9F" w:rsidRDefault="002A3BF5" w:rsidP="002A3BF5">
      <w:pPr>
        <w:shd w:val="clear" w:color="auto" w:fill="FFFFFF"/>
        <w:tabs>
          <w:tab w:val="right" w:leader="underscore" w:pos="6300"/>
        </w:tabs>
        <w:spacing w:line="276" w:lineRule="auto"/>
        <w:ind w:firstLine="709"/>
        <w:rPr>
          <w:color w:val="000000"/>
        </w:rPr>
      </w:pPr>
      <w:r w:rsidRPr="00686A9F">
        <w:rPr>
          <w:color w:val="000000"/>
        </w:rPr>
        <w:t xml:space="preserve">  </w:t>
      </w:r>
      <w:r w:rsidRPr="00686A9F">
        <w:rPr>
          <w:color w:val="000000"/>
        </w:rPr>
        <w:sym w:font="Symbol" w:char="F0B7"/>
      </w:r>
      <w:r w:rsidRPr="00686A9F">
        <w:rPr>
          <w:color w:val="000000"/>
        </w:rPr>
        <w:t xml:space="preserve">  развивающие:</w:t>
      </w:r>
      <w:r w:rsidRPr="00686A9F">
        <w:rPr>
          <w:color w:val="000000"/>
        </w:rPr>
        <w:tab/>
      </w:r>
    </w:p>
    <w:p w:rsidR="002A3BF5" w:rsidRPr="00686A9F" w:rsidRDefault="002A3BF5" w:rsidP="002A3BF5">
      <w:pPr>
        <w:shd w:val="clear" w:color="auto" w:fill="FFFFFF"/>
        <w:tabs>
          <w:tab w:val="right" w:leader="underscore" w:pos="6300"/>
        </w:tabs>
        <w:spacing w:line="276" w:lineRule="auto"/>
        <w:ind w:firstLine="709"/>
        <w:rPr>
          <w:color w:val="000000"/>
        </w:rPr>
      </w:pPr>
      <w:r w:rsidRPr="00686A9F">
        <w:rPr>
          <w:color w:val="000000"/>
        </w:rPr>
        <w:t xml:space="preserve">  </w:t>
      </w:r>
      <w:r w:rsidRPr="00686A9F">
        <w:rPr>
          <w:color w:val="000000"/>
        </w:rPr>
        <w:sym w:font="Symbol" w:char="F0B7"/>
      </w:r>
      <w:r w:rsidRPr="00686A9F">
        <w:rPr>
          <w:color w:val="000000"/>
        </w:rPr>
        <w:t xml:space="preserve">  воспитательные:</w:t>
      </w:r>
      <w:r w:rsidRPr="00686A9F">
        <w:rPr>
          <w:color w:val="000000"/>
        </w:rPr>
        <w:tab/>
      </w:r>
    </w:p>
    <w:p w:rsidR="002A3BF5" w:rsidRDefault="002A3BF5" w:rsidP="002A3BF5">
      <w:pPr>
        <w:shd w:val="clear" w:color="auto" w:fill="FFFFFF"/>
        <w:spacing w:line="276" w:lineRule="auto"/>
        <w:ind w:firstLine="709"/>
        <w:jc w:val="both"/>
      </w:pPr>
    </w:p>
    <w:p w:rsidR="002A3BF5" w:rsidRDefault="002A3BF5" w:rsidP="002A3BF5">
      <w:pPr>
        <w:shd w:val="clear" w:color="auto" w:fill="FFFFFF"/>
        <w:spacing w:line="276" w:lineRule="auto"/>
        <w:ind w:firstLine="709"/>
        <w:jc w:val="both"/>
      </w:pPr>
      <w:r>
        <w:t xml:space="preserve">Планируемые результаты обучения (личностные, УУД, </w:t>
      </w:r>
      <w:proofErr w:type="gramStart"/>
      <w:r>
        <w:t>предметные )</w:t>
      </w:r>
      <w:proofErr w:type="gramEnd"/>
    </w:p>
    <w:p w:rsidR="002A3BF5" w:rsidRDefault="002A3BF5" w:rsidP="002A3BF5">
      <w:pPr>
        <w:shd w:val="clear" w:color="auto" w:fill="FFFFFF"/>
        <w:spacing w:line="276" w:lineRule="auto"/>
        <w:ind w:firstLine="709"/>
        <w:jc w:val="both"/>
      </w:pPr>
      <w:r w:rsidRPr="00686A9F">
        <w:t>_______________________________________</w:t>
      </w:r>
      <w:r>
        <w:t>_________</w:t>
      </w:r>
      <w:r w:rsidRPr="00686A9F">
        <w:t>______________________</w:t>
      </w:r>
    </w:p>
    <w:p w:rsidR="002A3BF5" w:rsidRPr="00686A9F" w:rsidRDefault="002A3BF5" w:rsidP="002A3BF5">
      <w:pPr>
        <w:pStyle w:val="20"/>
        <w:spacing w:line="276" w:lineRule="auto"/>
        <w:ind w:firstLine="709"/>
        <w:jc w:val="both"/>
        <w:rPr>
          <w:sz w:val="24"/>
        </w:rPr>
      </w:pPr>
      <w:r w:rsidRPr="00686A9F">
        <w:rPr>
          <w:sz w:val="24"/>
        </w:rPr>
        <w:t xml:space="preserve">6. </w:t>
      </w:r>
      <w:proofErr w:type="gramStart"/>
      <w:r w:rsidRPr="00686A9F">
        <w:rPr>
          <w:sz w:val="24"/>
        </w:rPr>
        <w:t>Оборудование:</w:t>
      </w:r>
      <w:r w:rsidRPr="00686A9F">
        <w:rPr>
          <w:sz w:val="24"/>
        </w:rPr>
        <w:tab/>
      </w:r>
      <w:proofErr w:type="gramEnd"/>
      <w:r w:rsidRPr="00686A9F">
        <w:rPr>
          <w:sz w:val="24"/>
        </w:rPr>
        <w:t xml:space="preserve"> ______________________________________________________</w:t>
      </w:r>
    </w:p>
    <w:p w:rsidR="002A3BF5" w:rsidRPr="00686A9F" w:rsidRDefault="002A3BF5" w:rsidP="002A3BF5">
      <w:pPr>
        <w:pStyle w:val="20"/>
        <w:tabs>
          <w:tab w:val="clear" w:pos="6300"/>
        </w:tabs>
        <w:spacing w:line="276" w:lineRule="auto"/>
        <w:ind w:firstLine="709"/>
        <w:jc w:val="both"/>
        <w:rPr>
          <w:sz w:val="24"/>
        </w:rPr>
      </w:pPr>
      <w:r w:rsidRPr="00686A9F">
        <w:rPr>
          <w:sz w:val="24"/>
        </w:rPr>
        <w:t>7. Оформление доски:</w:t>
      </w:r>
    </w:p>
    <w:p w:rsidR="002A3BF5" w:rsidRPr="00686A9F" w:rsidRDefault="002A3BF5" w:rsidP="002A3BF5">
      <w:pPr>
        <w:spacing w:line="276" w:lineRule="auto"/>
        <w:ind w:firstLine="709"/>
        <w:jc w:val="both"/>
      </w:pPr>
      <w:r w:rsidRPr="00686A9F">
        <w:t>8. Ход урока: [</w:t>
      </w:r>
      <w:r>
        <w:t>оформить</w:t>
      </w:r>
      <w:r w:rsidRPr="00686A9F">
        <w:t xml:space="preserve"> анализ </w:t>
      </w:r>
      <w:proofErr w:type="gramStart"/>
      <w:r w:rsidRPr="00686A9F">
        <w:t>урока ]</w:t>
      </w:r>
      <w:proofErr w:type="gramEnd"/>
      <w:r w:rsidRPr="00686A9F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3827"/>
      </w:tblGrid>
      <w:tr w:rsidR="002A3BF5" w:rsidRPr="00686A9F" w:rsidTr="0000657B">
        <w:tc>
          <w:tcPr>
            <w:tcW w:w="2518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Этапы урока (время</w:t>
            </w:r>
            <w:r>
              <w:t xml:space="preserve"> и задачи</w:t>
            </w:r>
            <w:r w:rsidRPr="00686A9F">
              <w:t>)</w:t>
            </w: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Взаимодействие учителя и</w:t>
            </w:r>
          </w:p>
          <w:p w:rsidR="002A3BF5" w:rsidRPr="00686A9F" w:rsidRDefault="002A3BF5" w:rsidP="002A3BF5">
            <w:pPr>
              <w:jc w:val="both"/>
            </w:pPr>
            <w:r w:rsidRPr="00686A9F">
              <w:t>учащихся</w:t>
            </w: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Педагогический анализ (примечания практиканта: методы, приемы, средства)</w:t>
            </w:r>
          </w:p>
        </w:tc>
      </w:tr>
      <w:tr w:rsidR="002A3BF5" w:rsidRPr="00686A9F" w:rsidTr="0000657B">
        <w:trPr>
          <w:trHeight w:val="606"/>
        </w:trPr>
        <w:tc>
          <w:tcPr>
            <w:tcW w:w="2518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1. Орг</w:t>
            </w:r>
            <w:r>
              <w:t xml:space="preserve">. </w:t>
            </w:r>
            <w:r w:rsidRPr="00686A9F">
              <w:t xml:space="preserve">момент </w:t>
            </w:r>
          </w:p>
          <w:p w:rsidR="002A3BF5" w:rsidRPr="00686A9F" w:rsidRDefault="002A3BF5" w:rsidP="002A3BF5">
            <w:pPr>
              <w:jc w:val="both"/>
            </w:pPr>
            <w:r w:rsidRPr="00686A9F">
              <w:t xml:space="preserve">     (      мин.)</w:t>
            </w: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  <w:tr w:rsidR="002A3BF5" w:rsidRPr="00686A9F" w:rsidTr="0000657B">
        <w:trPr>
          <w:trHeight w:val="937"/>
        </w:trPr>
        <w:tc>
          <w:tcPr>
            <w:tcW w:w="2518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2. Постановка цели и задач урока</w:t>
            </w: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  <w:tr w:rsidR="002A3BF5" w:rsidRPr="00686A9F" w:rsidTr="0000657B">
        <w:trPr>
          <w:trHeight w:val="624"/>
        </w:trPr>
        <w:tc>
          <w:tcPr>
            <w:tcW w:w="2518" w:type="dxa"/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3.</w:t>
            </w:r>
          </w:p>
          <w:p w:rsidR="002A3BF5" w:rsidRPr="00686A9F" w:rsidRDefault="002A3BF5" w:rsidP="002A3BF5">
            <w:pPr>
              <w:jc w:val="both"/>
            </w:pP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  <w:tr w:rsidR="002A3BF5" w:rsidRPr="00686A9F" w:rsidTr="0000657B">
        <w:trPr>
          <w:trHeight w:val="680"/>
        </w:trPr>
        <w:tc>
          <w:tcPr>
            <w:tcW w:w="2518" w:type="dxa"/>
            <w:tcBorders>
              <w:bottom w:val="nil"/>
            </w:tcBorders>
            <w:vAlign w:val="center"/>
          </w:tcPr>
          <w:p w:rsidR="002A3BF5" w:rsidRPr="00686A9F" w:rsidRDefault="002A3BF5" w:rsidP="002A3BF5">
            <w:pPr>
              <w:jc w:val="both"/>
            </w:pPr>
            <w:r w:rsidRPr="00686A9F">
              <w:t>4.</w:t>
            </w:r>
          </w:p>
          <w:p w:rsidR="002A3BF5" w:rsidRPr="00686A9F" w:rsidRDefault="002A3BF5" w:rsidP="002A3BF5">
            <w:pPr>
              <w:jc w:val="both"/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2A3BF5" w:rsidRPr="00686A9F" w:rsidRDefault="002A3BF5" w:rsidP="002A3BF5">
            <w:pPr>
              <w:jc w:val="both"/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  <w:tr w:rsidR="002A3BF5" w:rsidRPr="00686A9F" w:rsidTr="0000657B">
        <w:trPr>
          <w:trHeight w:val="602"/>
        </w:trPr>
        <w:tc>
          <w:tcPr>
            <w:tcW w:w="2518" w:type="dxa"/>
          </w:tcPr>
          <w:p w:rsidR="002A3BF5" w:rsidRPr="00686A9F" w:rsidRDefault="002A3BF5" w:rsidP="002A3BF5">
            <w:pPr>
              <w:jc w:val="both"/>
            </w:pPr>
            <w:r w:rsidRPr="00686A9F">
              <w:t>5.</w:t>
            </w: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tabs>
                <w:tab w:val="left" w:pos="5029"/>
                <w:tab w:val="left" w:pos="5171"/>
              </w:tabs>
              <w:jc w:val="both"/>
            </w:pP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  <w:tr w:rsidR="002A3BF5" w:rsidRPr="00686A9F" w:rsidTr="0000657B">
        <w:trPr>
          <w:trHeight w:val="529"/>
        </w:trPr>
        <w:tc>
          <w:tcPr>
            <w:tcW w:w="2518" w:type="dxa"/>
            <w:vAlign w:val="center"/>
          </w:tcPr>
          <w:p w:rsidR="002A3BF5" w:rsidRPr="00686A9F" w:rsidRDefault="002A3BF5" w:rsidP="002A3BF5">
            <w:pPr>
              <w:jc w:val="both"/>
            </w:pPr>
            <w:r>
              <w:t xml:space="preserve">6. </w:t>
            </w:r>
            <w:r w:rsidRPr="00686A9F">
              <w:t>Подведение итога урока</w:t>
            </w:r>
          </w:p>
        </w:tc>
        <w:tc>
          <w:tcPr>
            <w:tcW w:w="3402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  <w:tc>
          <w:tcPr>
            <w:tcW w:w="3827" w:type="dxa"/>
            <w:vAlign w:val="center"/>
          </w:tcPr>
          <w:p w:rsidR="002A3BF5" w:rsidRPr="00686A9F" w:rsidRDefault="002A3BF5" w:rsidP="002A3BF5">
            <w:pPr>
              <w:jc w:val="both"/>
            </w:pPr>
          </w:p>
        </w:tc>
      </w:tr>
    </w:tbl>
    <w:p w:rsidR="002A3BF5" w:rsidRDefault="002A3BF5" w:rsidP="002A3BF5">
      <w:pPr>
        <w:ind w:firstLine="709"/>
        <w:jc w:val="both"/>
      </w:pPr>
    </w:p>
    <w:p w:rsidR="002A3BF5" w:rsidRDefault="002A3BF5" w:rsidP="002A3BF5">
      <w:pPr>
        <w:ind w:firstLine="709"/>
        <w:jc w:val="both"/>
      </w:pPr>
      <w:r>
        <w:t>9. Выводы и предложения по совершенствованию урока.</w:t>
      </w:r>
    </w:p>
    <w:p w:rsidR="002A3BF5" w:rsidRDefault="002A3BF5" w:rsidP="002A3BF5">
      <w:pPr>
        <w:ind w:firstLine="709"/>
        <w:jc w:val="both"/>
        <w:rPr>
          <w:b/>
          <w:color w:val="000000"/>
        </w:rPr>
      </w:pPr>
    </w:p>
    <w:p w:rsidR="002A3BF5" w:rsidRDefault="002A3BF5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2A3BF5" w:rsidRPr="002A3BF5" w:rsidRDefault="002A3BF5" w:rsidP="002A3BF5">
      <w:pPr>
        <w:ind w:firstLine="709"/>
        <w:jc w:val="center"/>
        <w:rPr>
          <w:b/>
          <w:color w:val="000000"/>
          <w:sz w:val="28"/>
          <w:szCs w:val="28"/>
        </w:rPr>
      </w:pPr>
      <w:r w:rsidRPr="002A3BF5">
        <w:rPr>
          <w:b/>
          <w:color w:val="000000"/>
          <w:sz w:val="28"/>
          <w:szCs w:val="28"/>
        </w:rPr>
        <w:lastRenderedPageBreak/>
        <w:t>Различные виды анализа урока</w:t>
      </w:r>
    </w:p>
    <w:p w:rsidR="002A3BF5" w:rsidRPr="002A3BF5" w:rsidRDefault="002A3BF5" w:rsidP="002A3BF5">
      <w:pPr>
        <w:ind w:firstLine="709"/>
        <w:jc w:val="center"/>
        <w:rPr>
          <w:sz w:val="28"/>
          <w:szCs w:val="28"/>
        </w:rPr>
      </w:pPr>
    </w:p>
    <w:p w:rsidR="002A3BF5" w:rsidRPr="002A3BF5" w:rsidRDefault="002A3BF5" w:rsidP="002A3BF5">
      <w:pPr>
        <w:pStyle w:val="9"/>
        <w:widowControl/>
        <w:spacing w:line="276" w:lineRule="auto"/>
        <w:ind w:firstLine="709"/>
        <w:jc w:val="both"/>
        <w:rPr>
          <w:szCs w:val="28"/>
        </w:rPr>
      </w:pPr>
      <w:r w:rsidRPr="002A3BF5">
        <w:rPr>
          <w:szCs w:val="28"/>
        </w:rPr>
        <w:t>1.Комбинированный анализ урока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 xml:space="preserve">Урок анализируется с главной дидактической цели, а затем рассматриваются структурные звенья в их тесной взаимосвязи и взаимообусловленности.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Примерный план: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2A3BF5">
        <w:rPr>
          <w:i/>
          <w:color w:val="000000"/>
          <w:sz w:val="28"/>
          <w:szCs w:val="28"/>
          <w:lang w:val="en-US"/>
        </w:rPr>
        <w:t>I</w:t>
      </w:r>
      <w:r w:rsidRPr="002A3BF5">
        <w:rPr>
          <w:i/>
          <w:color w:val="000000"/>
          <w:sz w:val="28"/>
          <w:szCs w:val="28"/>
        </w:rPr>
        <w:t>. Организация урока.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1. Организационная четкость урока. Наличие плана.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2. Эффективность использования средств обучения.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3. Выполнение психологических и гигиенических требований.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4. Обратная связь.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5. Сочетание фронтальной, групповой и индивидуальной форм работы с учащимися.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6. Разумность распределения времени на этапы урока.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2A3BF5">
        <w:rPr>
          <w:i/>
          <w:color w:val="000000"/>
          <w:sz w:val="28"/>
          <w:szCs w:val="28"/>
          <w:lang w:val="en-US"/>
        </w:rPr>
        <w:t>II</w:t>
      </w:r>
      <w:r w:rsidRPr="002A3BF5">
        <w:rPr>
          <w:i/>
          <w:color w:val="000000"/>
          <w:sz w:val="28"/>
          <w:szCs w:val="28"/>
        </w:rPr>
        <w:t>. Педагогическое мастерство учителя.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1. Педагогическая культура, знание предмета, такт, речь, внешний вид, использование невербальных средств общения.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2. Степень заинтересованности, доброжелательности и чуткости в общении с учащимися.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3. Морально-психологическая атмосфера в классе.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2A3BF5">
        <w:rPr>
          <w:i/>
          <w:color w:val="000000"/>
          <w:sz w:val="28"/>
          <w:szCs w:val="28"/>
        </w:rPr>
        <w:t>III. Эффективность обучения.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1. Степень реализации принципов научности, прочности, сознательности и активности, систематичности и последовательности, доступности, связи с жизнью, индивидуализации, дифференциации и т.п.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2. Степень достижения дидактической цели урока.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3. Оптимальность используемых методов и приемов организации обучения, стимулирования и мотивации учебно-познавательной деятельности.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4. Эффективность используемых методов контроля.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5. Домашнее задание, его цель и доступность выполнения.</w:t>
      </w:r>
    </w:p>
    <w:p w:rsidR="002A3BF5" w:rsidRDefault="002A3BF5">
      <w:pPr>
        <w:spacing w:after="160" w:line="259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6"/>
          <w:szCs w:val="26"/>
        </w:rPr>
      </w:pPr>
      <w:r w:rsidRPr="002A3BF5">
        <w:rPr>
          <w:b/>
          <w:i/>
          <w:color w:val="000000"/>
          <w:sz w:val="26"/>
          <w:szCs w:val="26"/>
        </w:rPr>
        <w:lastRenderedPageBreak/>
        <w:t>2.</w:t>
      </w:r>
      <w:r w:rsidRPr="002A3BF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2A3BF5">
        <w:rPr>
          <w:b/>
          <w:bCs/>
          <w:i/>
          <w:color w:val="000000"/>
          <w:sz w:val="26"/>
          <w:szCs w:val="26"/>
        </w:rPr>
        <w:t>Структурный (п</w:t>
      </w:r>
      <w:r w:rsidRPr="002A3BF5">
        <w:rPr>
          <w:b/>
          <w:i/>
          <w:color w:val="000000"/>
          <w:sz w:val="26"/>
          <w:szCs w:val="26"/>
        </w:rPr>
        <w:t>оэтапный) анализ урока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 xml:space="preserve">Проводится с целью оценки отдельных структурных элементов урока (цель урока, изучение нового материала, закрепление, повторение и т.д.)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Примерный план: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  <w:lang w:val="en-US"/>
        </w:rPr>
        <w:t>I</w:t>
      </w:r>
      <w:r w:rsidRPr="002A3BF5">
        <w:rPr>
          <w:i/>
          <w:color w:val="000000"/>
          <w:sz w:val="26"/>
          <w:szCs w:val="26"/>
        </w:rPr>
        <w:t>. Тип и структура урока</w:t>
      </w:r>
    </w:p>
    <w:p w:rsidR="002A3BF5" w:rsidRPr="002A3BF5" w:rsidRDefault="002A3BF5" w:rsidP="002A3BF5">
      <w:pPr>
        <w:numPr>
          <w:ilvl w:val="3"/>
          <w:numId w:val="2"/>
        </w:numPr>
        <w:shd w:val="clear" w:color="auto" w:fill="FFFFFF"/>
        <w:tabs>
          <w:tab w:val="clear" w:pos="28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Тип, структура урока, его место в системе уроков по теме.</w:t>
      </w:r>
    </w:p>
    <w:p w:rsidR="002A3BF5" w:rsidRPr="002A3BF5" w:rsidRDefault="002A3BF5" w:rsidP="002A3BF5">
      <w:pPr>
        <w:numPr>
          <w:ilvl w:val="3"/>
          <w:numId w:val="2"/>
        </w:numPr>
        <w:shd w:val="clear" w:color="auto" w:fill="FFFFFF"/>
        <w:tabs>
          <w:tab w:val="clear" w:pos="28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Тема, цели урока, решение дидактических задач (образовательные, развивающие, воспитательные) на отдельных этапах.</w:t>
      </w:r>
    </w:p>
    <w:p w:rsidR="002A3BF5" w:rsidRPr="002A3BF5" w:rsidRDefault="002A3BF5" w:rsidP="002A3BF5">
      <w:pPr>
        <w:numPr>
          <w:ilvl w:val="3"/>
          <w:numId w:val="2"/>
        </w:numPr>
        <w:shd w:val="clear" w:color="auto" w:fill="FFFFFF"/>
        <w:tabs>
          <w:tab w:val="clear" w:pos="28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Распределение времени.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  <w:lang w:val="en-US"/>
        </w:rPr>
        <w:t>II</w:t>
      </w:r>
      <w:r w:rsidRPr="002A3BF5">
        <w:rPr>
          <w:i/>
          <w:color w:val="000000"/>
          <w:sz w:val="26"/>
          <w:szCs w:val="26"/>
        </w:rPr>
        <w:t>. Содержание и методика повторения учебного материала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 xml:space="preserve">1. Полнота и глубина проверки знаний.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2. Методики повторения, дифференциация заданий.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3. Охват учащихся проверкой, занятость класса во время опроса.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4. Объективность оценки, ее аргументация.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</w:rPr>
        <w:t>III. Работа над новым учебным материалом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1. Требования программы.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 xml:space="preserve">2. Соответствие материала образовательным, развивающим и воспитательным задачам урока.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>3. Реализация дидактических принципов, соотношение в учебном материале главного и второстепенного.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4. Активизация познавательной деятельности учащихся.</w:t>
      </w:r>
    </w:p>
    <w:p w:rsidR="002A3BF5" w:rsidRPr="002A3BF5" w:rsidRDefault="002A3BF5" w:rsidP="002A3BF5">
      <w:pPr>
        <w:shd w:val="clear" w:color="auto" w:fill="FFFFFF"/>
        <w:tabs>
          <w:tab w:val="left" w:pos="9498"/>
        </w:tabs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5. Оснащенность урока наглядными пособиями, ТСО, дидактическими материалами. Целесообразность их применения.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6. Обоснованность применяемых методов.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7. Методика контроля в процессе изложения нового материала.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  <w:lang w:val="en-US"/>
        </w:rPr>
        <w:t>IV</w:t>
      </w:r>
      <w:r w:rsidRPr="002A3BF5">
        <w:rPr>
          <w:i/>
          <w:color w:val="000000"/>
          <w:sz w:val="26"/>
          <w:szCs w:val="26"/>
        </w:rPr>
        <w:t>. Закрепление нового материала.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1. Отбор материала для формирования умений и навыков.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>2.Самостоятельная работа при закреплении.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sz w:val="26"/>
          <w:szCs w:val="26"/>
        </w:rPr>
        <w:t xml:space="preserve">3. </w:t>
      </w:r>
      <w:r w:rsidRPr="002A3BF5">
        <w:rPr>
          <w:color w:val="000000"/>
          <w:sz w:val="26"/>
          <w:szCs w:val="26"/>
        </w:rPr>
        <w:t>Обоснованность применяемых методов.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 xml:space="preserve">4.Обратная связь. Оценка ответов учащихся.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5. Сочетание фронтальной и индивидуальной форм работы с учащимися.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  <w:lang w:val="en-US"/>
        </w:rPr>
        <w:t>V</w:t>
      </w:r>
      <w:r w:rsidRPr="002A3BF5">
        <w:rPr>
          <w:i/>
          <w:color w:val="000000"/>
          <w:sz w:val="26"/>
          <w:szCs w:val="26"/>
        </w:rPr>
        <w:t>. Задание на дом.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1. Объем материала для самостоятельного изучение, его связь с изучаемым материалом на уроке, посильность.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>2. Наличие и характер инструктажа.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A3BF5">
        <w:rPr>
          <w:color w:val="000000"/>
          <w:sz w:val="26"/>
          <w:szCs w:val="26"/>
        </w:rPr>
        <w:t xml:space="preserve">3. </w:t>
      </w:r>
      <w:proofErr w:type="spellStart"/>
      <w:r w:rsidRPr="002A3BF5">
        <w:rPr>
          <w:color w:val="000000"/>
          <w:sz w:val="26"/>
          <w:szCs w:val="26"/>
        </w:rPr>
        <w:t>Дифференцированность</w:t>
      </w:r>
      <w:proofErr w:type="spellEnd"/>
      <w:r w:rsidRPr="002A3BF5">
        <w:rPr>
          <w:color w:val="000000"/>
          <w:sz w:val="26"/>
          <w:szCs w:val="26"/>
        </w:rPr>
        <w:t xml:space="preserve"> заданий.</w:t>
      </w:r>
      <w:r w:rsidRPr="002A3BF5">
        <w:rPr>
          <w:i/>
          <w:color w:val="000000"/>
          <w:sz w:val="26"/>
          <w:szCs w:val="26"/>
        </w:rPr>
        <w:t xml:space="preserve">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2A3BF5">
        <w:rPr>
          <w:i/>
          <w:color w:val="000000"/>
          <w:sz w:val="26"/>
          <w:szCs w:val="26"/>
          <w:lang w:val="en-US"/>
        </w:rPr>
        <w:t>VI</w:t>
      </w:r>
      <w:r w:rsidRPr="002A3BF5">
        <w:rPr>
          <w:i/>
          <w:color w:val="000000"/>
          <w:sz w:val="26"/>
          <w:szCs w:val="26"/>
        </w:rPr>
        <w:t>. Результативность урока.</w:t>
      </w:r>
    </w:p>
    <w:p w:rsidR="002A3BF5" w:rsidRPr="002A3BF5" w:rsidRDefault="002A3BF5" w:rsidP="002A3BF5">
      <w:pPr>
        <w:numPr>
          <w:ilvl w:val="6"/>
          <w:numId w:val="2"/>
        </w:numPr>
        <w:shd w:val="clear" w:color="auto" w:fill="FFFFFF"/>
        <w:tabs>
          <w:tab w:val="clear" w:pos="5040"/>
          <w:tab w:val="num" w:pos="567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>На что обращается внимание при подведении итогов урока.</w:t>
      </w:r>
    </w:p>
    <w:p w:rsidR="002A3BF5" w:rsidRPr="002A3BF5" w:rsidRDefault="002A3BF5" w:rsidP="002A3BF5">
      <w:pPr>
        <w:numPr>
          <w:ilvl w:val="6"/>
          <w:numId w:val="2"/>
        </w:numPr>
        <w:shd w:val="clear" w:color="auto" w:fill="FFFFFF"/>
        <w:tabs>
          <w:tab w:val="clear" w:pos="5040"/>
          <w:tab w:val="num" w:pos="567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>Степень достижения планируемых целей урока. Качество знаний, умений, навыков учащихся.</w:t>
      </w:r>
    </w:p>
    <w:p w:rsidR="002A3BF5" w:rsidRDefault="002A3BF5" w:rsidP="002A3BF5">
      <w:pPr>
        <w:numPr>
          <w:ilvl w:val="6"/>
          <w:numId w:val="2"/>
        </w:numPr>
        <w:shd w:val="clear" w:color="auto" w:fill="FFFFFF"/>
        <w:tabs>
          <w:tab w:val="clear" w:pos="5040"/>
          <w:tab w:val="num" w:pos="567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A3BF5">
        <w:rPr>
          <w:color w:val="000000"/>
          <w:sz w:val="26"/>
          <w:szCs w:val="26"/>
        </w:rPr>
        <w:t>Эмоциональная удовлетворенность результатами урока учителя и учеников.</w:t>
      </w:r>
    </w:p>
    <w:p w:rsidR="002A3BF5" w:rsidRPr="002A3BF5" w:rsidRDefault="002A3BF5" w:rsidP="002A3BF5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2A3BF5" w:rsidRPr="002A3BF5" w:rsidRDefault="002A3BF5" w:rsidP="002A3BF5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A3BF5">
        <w:rPr>
          <w:b/>
          <w:bCs/>
          <w:i/>
          <w:color w:val="000000"/>
          <w:sz w:val="28"/>
          <w:szCs w:val="28"/>
        </w:rPr>
        <w:lastRenderedPageBreak/>
        <w:t>3. Полный анализ урока</w:t>
      </w:r>
    </w:p>
    <w:p w:rsidR="002A3BF5" w:rsidRPr="002A3BF5" w:rsidRDefault="002A3BF5" w:rsidP="002A3B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BF5">
        <w:rPr>
          <w:bCs/>
          <w:i/>
          <w:color w:val="000000"/>
          <w:sz w:val="28"/>
          <w:szCs w:val="28"/>
        </w:rPr>
        <w:t>Полный анализ</w:t>
      </w:r>
      <w:r w:rsidRPr="002A3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A3BF5">
        <w:rPr>
          <w:i/>
          <w:iCs/>
          <w:color w:val="000000"/>
          <w:sz w:val="28"/>
          <w:szCs w:val="28"/>
        </w:rPr>
        <w:t>–</w:t>
      </w:r>
      <w:r w:rsidRPr="002A3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A3BF5">
        <w:rPr>
          <w:color w:val="000000"/>
          <w:sz w:val="28"/>
          <w:szCs w:val="28"/>
        </w:rPr>
        <w:t>это система аспектных анализов, включающих оценку реализации задач урока, содержание и виды учебной деятельности учащихся по таким характеристикам, как уровни усвоения учащимися знаний и способов умственной деятельности, развитие учащихся, реализация дидактических принципов, результативность урока.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Примерный план: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1. Цель, задачи урока (образовательные, развивающие, воспитательные), их взаимосвязь и пути реализации.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2. Готовность учителя и учащихся к уроку, оборудование урока, наглядные и учебные пособия, ТСО, санитарно-гигиеническое состояние класса и т.д.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3. 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4. Содержание урока: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ключевых понятий; направленность материала на связь с жизнью.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5. Методическое обеспечение урока: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Использование разных методов и приемов обучения, характер их сочетания, обоснованность их выбора, целесообразность и эффективность применения (соответствие содержания материала уровню подготовленности учащихся и т.д.), соответствие принципам обучения, темп учебной работы на уроке.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Методика проведения различных этапов урока.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постановка познавательных задач перед учащимися;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проверка домашних заданий;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изложение новых знаний;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обобщение и закрепление учебного материала;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проверка и оценка знаний, умений и навыков;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приемы активизации познавательной деятельности школьников (их восприятия, памяти, мышления, воображения и т.д.);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организация репродуктивной и творческой деятельности учащихся, их соотношение;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применение проблемного и элементов программированного обучения (использование учебных карточек, заданий, перфокарт и т.д.);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учет индивидуальных особенностей и интересов учащихся, уровня их подготовленности, осуществление индивидуализации обучения и дифференцированного подхода;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lastRenderedPageBreak/>
        <w:t>– организация различных видов самостоятельной работы учащихся (воспроизводящих, творческих и др.), их место на уроке;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домашнее задание (способ задания, объем);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воспитывающее обучение на уроке: воспитание сознания и убеждений, трудовых, эстетических и физических качеств личности, культуры учебного труда учащихся;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</w:t>
      </w:r>
      <w:proofErr w:type="spellStart"/>
      <w:r w:rsidRPr="002A3BF5">
        <w:rPr>
          <w:color w:val="000000"/>
          <w:sz w:val="28"/>
          <w:szCs w:val="28"/>
        </w:rPr>
        <w:t>внутрипредметные</w:t>
      </w:r>
      <w:proofErr w:type="spellEnd"/>
      <w:r w:rsidRPr="002A3BF5">
        <w:rPr>
          <w:color w:val="000000"/>
          <w:sz w:val="28"/>
          <w:szCs w:val="28"/>
        </w:rPr>
        <w:t xml:space="preserve"> и </w:t>
      </w:r>
      <w:proofErr w:type="spellStart"/>
      <w:r w:rsidRPr="002A3BF5">
        <w:rPr>
          <w:color w:val="000000"/>
          <w:sz w:val="28"/>
          <w:szCs w:val="28"/>
        </w:rPr>
        <w:t>межпредметные</w:t>
      </w:r>
      <w:proofErr w:type="spellEnd"/>
      <w:r w:rsidRPr="002A3BF5">
        <w:rPr>
          <w:color w:val="000000"/>
          <w:sz w:val="28"/>
          <w:szCs w:val="28"/>
        </w:rPr>
        <w:t xml:space="preserve"> связи в учебном материале, обоснование их педагогической целесообразности.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6. Поведение и деятельность учащихся на уроке: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порядок и дисциплина учащихся, методика их поддержания;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активность, самостоятельность, интерес к занятиям при разном уровне подготовленности;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сосредоточенность и устойчивость внимания на разных этапах урока;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деятельность учащихся, их организованность, аккуратность; отношение к неуспевающим и нарушителям дисциплины; характер участия в работе на уроке отдельных учащихся и всего коллектива;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 отношение учащихся к учителю и друг к другу (подслушивание, боязнь, доброжелательность, уважение, взаимная помощь, подсказки и т.п.).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7. Характеристика деловых качеств учителя: уровень научных знаний, подготовленность к уроку; знание теории обучения и воспитания учащихся, методики предмета, психологии и гигиены, умение применять эти знания на уроке; педагогический такт, стиль в работе, культура труда и поведения, речь учителя; взаимоотношения учителя с классом и отдельными учащимися, авторитет учителя.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8. Общие результаты урока:</w:t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выполнение плана урока; достижение общеобразовательной, воспитывающей и развивающей целей урока; общая оценка урока, его результаты, эффективность и качество; выводы и предложения по дальнейшему совершенствованию работы, закреплению успехов и устранению допущенных ошибок.</w:t>
      </w:r>
    </w:p>
    <w:p w:rsidR="002A3BF5" w:rsidRDefault="002A3BF5">
      <w:pPr>
        <w:spacing w:after="160" w:line="259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A3BF5" w:rsidRPr="002A3BF5" w:rsidRDefault="002A3BF5" w:rsidP="002A3BF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A3BF5" w:rsidRPr="002A3BF5" w:rsidRDefault="002A3BF5" w:rsidP="002A3BF5">
      <w:pPr>
        <w:numPr>
          <w:ilvl w:val="3"/>
          <w:numId w:val="2"/>
        </w:numPr>
        <w:shd w:val="clear" w:color="auto" w:fill="FFFFFF"/>
        <w:spacing w:line="276" w:lineRule="auto"/>
        <w:ind w:left="0" w:firstLine="709"/>
        <w:jc w:val="both"/>
        <w:rPr>
          <w:b/>
          <w:bCs/>
          <w:i/>
          <w:color w:val="000000"/>
          <w:sz w:val="28"/>
          <w:szCs w:val="28"/>
        </w:rPr>
      </w:pPr>
      <w:r w:rsidRPr="002A3BF5">
        <w:rPr>
          <w:b/>
          <w:bCs/>
          <w:i/>
          <w:color w:val="000000"/>
          <w:sz w:val="28"/>
          <w:szCs w:val="28"/>
        </w:rPr>
        <w:t>Психологический анализ урока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bCs/>
          <w:i/>
          <w:color w:val="000000"/>
          <w:sz w:val="28"/>
          <w:szCs w:val="28"/>
        </w:rPr>
        <w:t>Психологический анализ</w:t>
      </w:r>
      <w:r w:rsidRPr="002A3BF5">
        <w:rPr>
          <w:color w:val="000000"/>
          <w:sz w:val="28"/>
          <w:szCs w:val="28"/>
        </w:rPr>
        <w:t> – это изучение выполнения психологических требований к уроку (обеспечение познавательной деятельности учащихся развивающего типа).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A3BF5">
        <w:rPr>
          <w:color w:val="000000"/>
          <w:sz w:val="28"/>
          <w:szCs w:val="28"/>
        </w:rPr>
        <w:t>Примерный план: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1. Организация познавательной деятельности учащихся: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 xml:space="preserve">– Как на уроке создавались условия для продуктивной работы мышления и воображения? 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- Как добивался учитель нужной избирательности, осмысленности, целостности восприятия учениками изучаемых предметов?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учитель использовал в своей работе убеждение, внушение?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добивался учитель сосредоточенности и устойчивости внимания учащихся?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Что делал учитель для более успешного запоминания материала обучающимися и какие особенности произвольного, механического и смыслового запоминания проявились у школьников на уроке?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Каковы приемы привлечения и поддержания внимания и развития внимательности на уроке?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Какие формы работы использовал учитель для актуализации в памяти учащихся ранее усвоенных знаний, необходимых для понимания нового материала (индивидуальный опрос, собеседование с классом, упражнения и др.)?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2. Организация деятельности мышления и воображения учащихся на уроке в процессе формирования знаний и умений: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учитель использовал воссоздающее и творческое воображение при изложении нового материала?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На каком уровне формировались знания учащихся: на уровне конкретно-чувственных представлений, понятий, обобщающих образов, «открытий», выведенных формул и т.п.?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С помощью каких приемов учитель добивался активности и самостоятельности мышления обучающихся: система вопросов, создание проблемных ситуаций, разные уровни проблемно-эвристического решения задач, использование задач с недостающими и лишними данными, организация поисковой, исследовательской работы на уроке, индивидуальной, парной, групповой и коллективной форм работы и др.?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Какого уровня понимания добивался учитель от обучающихся: описательного, сравнительного, обобщающего, оценочного, проблемного? Как руководил учитель формированием убеждений и идеалов?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 xml:space="preserve">– Какие виды творческих работ использовал учитель на уроке и как руководил творческим воображением учащихся: объяснение темы и цели </w:t>
      </w:r>
      <w:r w:rsidRPr="002A3BF5">
        <w:rPr>
          <w:color w:val="000000"/>
          <w:sz w:val="28"/>
          <w:szCs w:val="28"/>
        </w:rPr>
        <w:lastRenderedPageBreak/>
        <w:t>работы, обучение отбору и систематизации материала, обработке результатов и оформлению работы?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на уроке осуществлялось формирование устойчивого и действенного интереса к учебному предмету и учению в целом?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3. Личностный подход к деятельности учащихся на уроке: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Какие чувства детей проявились на уроке, и чем они были вызваны?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осуществлялось управление общением учащихся на уроке?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В какие моменты урока наиболее успешно формировались волевые качества школьников.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>– Как осуществлялся учет возрастных и индивидуальных особенностей учащихся?</w:t>
      </w:r>
    </w:p>
    <w:p w:rsidR="002A3BF5" w:rsidRPr="002A3BF5" w:rsidRDefault="002A3BF5" w:rsidP="002A3BF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3BF5">
        <w:rPr>
          <w:color w:val="000000"/>
          <w:sz w:val="28"/>
          <w:szCs w:val="28"/>
        </w:rPr>
        <w:t xml:space="preserve">4. Мастерство учителя: пути организации воздействия и механизм воздействия: подражание, </w:t>
      </w:r>
      <w:proofErr w:type="spellStart"/>
      <w:r w:rsidRPr="002A3BF5">
        <w:rPr>
          <w:color w:val="000000"/>
          <w:sz w:val="28"/>
          <w:szCs w:val="28"/>
        </w:rPr>
        <w:t>эмпатия</w:t>
      </w:r>
      <w:proofErr w:type="spellEnd"/>
      <w:r w:rsidRPr="002A3BF5">
        <w:rPr>
          <w:color w:val="000000"/>
          <w:sz w:val="28"/>
          <w:szCs w:val="28"/>
        </w:rPr>
        <w:t>, рефлексия и др.; умение создавать психологические условия для убеждения: психологический климат, смысловое единство и др.; умение пользоваться внушением как средством (методом) педагогического воздействия; способы управления общением учащихся между собой на уроке; особенности самоорганизации учителя: его подготовленность к уроку, рабочее самочувствие в начале урока и в его ходе (собранность, 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импровизация, педагогический оптимизм, находчивость и др.); педагогический такт учителя; психологический климат в классе.</w:t>
      </w:r>
    </w:p>
    <w:p w:rsidR="002A3BF5" w:rsidRDefault="002A3BF5" w:rsidP="002A3BF5">
      <w:pPr>
        <w:spacing w:line="259" w:lineRule="auto"/>
        <w:ind w:firstLine="709"/>
        <w:jc w:val="both"/>
        <w:rPr>
          <w:b/>
        </w:rPr>
      </w:pPr>
      <w:r>
        <w:rPr>
          <w:b/>
        </w:rPr>
        <w:br w:type="page"/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/>
        </w:rPr>
      </w:pPr>
      <w:r w:rsidRPr="00AF298D">
        <w:rPr>
          <w:b/>
        </w:rPr>
        <w:lastRenderedPageBreak/>
        <w:t>Схема анализа внеурочного занятия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>1</w:t>
      </w:r>
      <w:r w:rsidRPr="00AF298D">
        <w:rPr>
          <w:b/>
        </w:rPr>
        <w:t>. Цель, задачи</w:t>
      </w:r>
      <w:r w:rsidRPr="00AF298D">
        <w:rPr>
          <w:bCs/>
        </w:rPr>
        <w:t xml:space="preserve"> внеурочного занятия (образовательные, развивающие, воспитательные), их взаимосвязь. Ос</w:t>
      </w:r>
      <w:r>
        <w:rPr>
          <w:bCs/>
        </w:rPr>
        <w:t>мыслен</w:t>
      </w:r>
      <w:r w:rsidRPr="00AF298D">
        <w:rPr>
          <w:bCs/>
        </w:rPr>
        <w:t>ное достижение задач в ходе всего отведенного для внеурочного занятия отрезка времени.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2. </w:t>
      </w:r>
      <w:r w:rsidRPr="00AF298D">
        <w:rPr>
          <w:b/>
        </w:rPr>
        <w:t xml:space="preserve">Готовность педагога и учащихся </w:t>
      </w:r>
      <w:r w:rsidRPr="00AF298D">
        <w:rPr>
          <w:bCs/>
        </w:rPr>
        <w:t>к внеурочному занятию: оборудование, наглядные пособия, ТСО, санитарно-гигиеническое состояние класса и т.д.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3. </w:t>
      </w:r>
      <w:r w:rsidRPr="00AF298D">
        <w:rPr>
          <w:b/>
        </w:rPr>
        <w:t>Организационная структура</w:t>
      </w:r>
      <w:r w:rsidRPr="00AF298D">
        <w:rPr>
          <w:bCs/>
        </w:rPr>
        <w:t>: последовательность этапов, дозировка времени, соответствие этапов характеру познавательной деятельности учащихся.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4. </w:t>
      </w:r>
      <w:r w:rsidRPr="00AF298D">
        <w:rPr>
          <w:b/>
        </w:rPr>
        <w:t>Содержание</w:t>
      </w:r>
      <w:r w:rsidRPr="00AF298D">
        <w:rPr>
          <w:bCs/>
        </w:rPr>
        <w:t xml:space="preserve"> внеурочного занятия: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ключевых понятий; направленность материала на связь с жизнью.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5. </w:t>
      </w:r>
      <w:r w:rsidRPr="00AF298D">
        <w:rPr>
          <w:b/>
        </w:rPr>
        <w:t>Методическое обеспечение</w:t>
      </w:r>
      <w:r w:rsidRPr="00AF298D">
        <w:rPr>
          <w:bCs/>
        </w:rPr>
        <w:t xml:space="preserve"> внеурочного занятия: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использование разных методов и приемов обучения и воспитания, обоснованность их выбора. 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6. </w:t>
      </w:r>
      <w:r w:rsidRPr="00AF298D">
        <w:rPr>
          <w:b/>
        </w:rPr>
        <w:t>Поведение и деятельность учащихся</w:t>
      </w:r>
      <w:r w:rsidRPr="00AF298D">
        <w:rPr>
          <w:bCs/>
        </w:rPr>
        <w:t xml:space="preserve"> на занятии: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>– порядок и дисциплина учащихся, методика их поддержания;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>– активность, самостоятельность, интерес к занятиям; сосредоточенность и устойчивость внимания на разных этапах;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–ошибки и затруднения детей, </w:t>
      </w:r>
      <w:r>
        <w:rPr>
          <w:bCs/>
        </w:rPr>
        <w:t xml:space="preserve">их причины (недостаток знаний, </w:t>
      </w:r>
      <w:r w:rsidRPr="00AF298D">
        <w:rPr>
          <w:bCs/>
        </w:rPr>
        <w:t>внимания, необходимых умственных умений, какие-либо методические ошибки, просчеты педагога).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  <w:i/>
          <w:iCs/>
        </w:rPr>
      </w:pPr>
      <w:r w:rsidRPr="00AF298D">
        <w:rPr>
          <w:bCs/>
        </w:rPr>
        <w:t xml:space="preserve">– отношение детей к учителю и друг к другу </w:t>
      </w:r>
      <w:r w:rsidRPr="00AF298D">
        <w:rPr>
          <w:bCs/>
          <w:i/>
          <w:iCs/>
        </w:rPr>
        <w:t>(боязнь, доброжелательность, уважение, взаимная помощь и т.п.).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  <w:i/>
          <w:iCs/>
        </w:rPr>
      </w:pPr>
      <w:r w:rsidRPr="00AF298D">
        <w:rPr>
          <w:bCs/>
        </w:rPr>
        <w:t xml:space="preserve">7. </w:t>
      </w:r>
      <w:r w:rsidRPr="00AF298D">
        <w:rPr>
          <w:b/>
        </w:rPr>
        <w:t>Характеристика деловых качеств педагога</w:t>
      </w:r>
      <w:r w:rsidRPr="00AF298D">
        <w:rPr>
          <w:bCs/>
        </w:rPr>
        <w:t>: уровень научных знаний, подготовленность к уроку; педагогический такт, культура труда и поведения; авторитет педагога,</w:t>
      </w:r>
      <w:r w:rsidRPr="00AF298D">
        <w:t xml:space="preserve"> </w:t>
      </w:r>
      <w:r w:rsidRPr="00AF298D">
        <w:rPr>
          <w:bCs/>
        </w:rPr>
        <w:t xml:space="preserve">внешний облик педагога </w:t>
      </w:r>
      <w:r w:rsidRPr="00AF298D">
        <w:rPr>
          <w:bCs/>
          <w:i/>
          <w:iCs/>
        </w:rPr>
        <w:t>(костюм, поза, мимика и т.д.).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  <w:i/>
          <w:iCs/>
        </w:rPr>
      </w:pPr>
      <w:r w:rsidRPr="00AF298D">
        <w:rPr>
          <w:bCs/>
        </w:rPr>
        <w:t xml:space="preserve">8. </w:t>
      </w:r>
      <w:r w:rsidRPr="00AF298D">
        <w:rPr>
          <w:b/>
        </w:rPr>
        <w:t>Речь</w:t>
      </w:r>
      <w:r w:rsidRPr="00AF298D">
        <w:rPr>
          <w:bCs/>
        </w:rPr>
        <w:t xml:space="preserve"> </w:t>
      </w:r>
      <w:r w:rsidRPr="00AF298D">
        <w:rPr>
          <w:b/>
        </w:rPr>
        <w:t>педагога</w:t>
      </w:r>
      <w:r w:rsidRPr="00AF298D">
        <w:rPr>
          <w:bCs/>
        </w:rPr>
        <w:t xml:space="preserve"> </w:t>
      </w:r>
      <w:r w:rsidRPr="00AF298D">
        <w:rPr>
          <w:bCs/>
          <w:i/>
          <w:iCs/>
        </w:rPr>
        <w:t>(грамотность, доступность, логичность, эмоциональность)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 xml:space="preserve">9. </w:t>
      </w:r>
      <w:r w:rsidRPr="00AF298D">
        <w:rPr>
          <w:b/>
        </w:rPr>
        <w:t>Психологическая</w:t>
      </w:r>
      <w:r w:rsidRPr="00AF298D">
        <w:rPr>
          <w:bCs/>
        </w:rPr>
        <w:t xml:space="preserve"> </w:t>
      </w:r>
      <w:r w:rsidRPr="00AF298D">
        <w:rPr>
          <w:b/>
        </w:rPr>
        <w:t>оценка</w:t>
      </w:r>
      <w:r w:rsidRPr="00AF298D">
        <w:rPr>
          <w:bCs/>
        </w:rPr>
        <w:t xml:space="preserve"> 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  <w:i/>
          <w:iCs/>
        </w:rPr>
      </w:pPr>
      <w:r w:rsidRPr="00AF298D">
        <w:rPr>
          <w:bCs/>
        </w:rPr>
        <w:t xml:space="preserve">–психологический настрой перед внеурочным занятием (напр., педагог выражает удивление, шутит, а дети активно реагируют на смену эмоций и проч.) </w:t>
      </w:r>
      <w:r w:rsidRPr="00AF298D">
        <w:rPr>
          <w:bCs/>
          <w:i/>
          <w:iCs/>
        </w:rPr>
        <w:t>Примечание. Для создания теплой дружеской обстановки педагог использует различные речевые настройки. Основная их цель – формирование позитивного настроя, доброжелательного отношения детей друг к другу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>– соотношение монологического и диалогического общения между детьми и воспитателем.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</w:rPr>
      </w:pPr>
      <w:r w:rsidRPr="00AF298D">
        <w:rPr>
          <w:bCs/>
        </w:rPr>
        <w:t>– учитывает ли педагог индивидуальные и психические особенности детей.</w:t>
      </w:r>
    </w:p>
    <w:p w:rsidR="008426E2" w:rsidRPr="00AF298D" w:rsidRDefault="008426E2" w:rsidP="002A3BF5">
      <w:pPr>
        <w:tabs>
          <w:tab w:val="center" w:pos="1985"/>
        </w:tabs>
        <w:ind w:firstLine="709"/>
        <w:jc w:val="both"/>
        <w:rPr>
          <w:bCs/>
          <w:i/>
          <w:iCs/>
        </w:rPr>
      </w:pPr>
      <w:r w:rsidRPr="00AF298D">
        <w:rPr>
          <w:bCs/>
        </w:rPr>
        <w:t xml:space="preserve">– психологическая дистанция между педагогом и детьми </w:t>
      </w:r>
      <w:r w:rsidRPr="00AF298D">
        <w:rPr>
          <w:bCs/>
          <w:i/>
          <w:iCs/>
        </w:rPr>
        <w:t>(над, под, рядом, вместе)</w:t>
      </w:r>
    </w:p>
    <w:p w:rsidR="008426E2" w:rsidRPr="00AF298D" w:rsidRDefault="008426E2" w:rsidP="002A3BF5">
      <w:pPr>
        <w:tabs>
          <w:tab w:val="left" w:pos="5940"/>
        </w:tabs>
        <w:ind w:firstLine="709"/>
        <w:jc w:val="both"/>
        <w:rPr>
          <w:bCs/>
        </w:rPr>
      </w:pPr>
      <w:r w:rsidRPr="00AF298D">
        <w:rPr>
          <w:bCs/>
        </w:rPr>
        <w:t xml:space="preserve">10. </w:t>
      </w:r>
      <w:r w:rsidRPr="00AF298D">
        <w:rPr>
          <w:b/>
        </w:rPr>
        <w:t>Общие результаты</w:t>
      </w:r>
      <w:r w:rsidRPr="00AF298D">
        <w:rPr>
          <w:bCs/>
        </w:rPr>
        <w:t xml:space="preserve"> занятия: выполнение плана занятия; достижение общеобразовательной, воспитывающей и развивающей целей; предложения по дальнейшему совершенствованию работы, закреплению успехов и устранению допущенных ошибок.</w:t>
      </w:r>
    </w:p>
    <w:p w:rsidR="008E2FF0" w:rsidRDefault="008E2FF0" w:rsidP="002A3BF5">
      <w:pPr>
        <w:ind w:firstLine="709"/>
        <w:jc w:val="both"/>
      </w:pPr>
    </w:p>
    <w:sectPr w:rsidR="008E2FF0" w:rsidSect="002A3BF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3B9D"/>
    <w:multiLevelType w:val="hybridMultilevel"/>
    <w:tmpl w:val="81D4128A"/>
    <w:lvl w:ilvl="0" w:tplc="A060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12DD7"/>
    <w:multiLevelType w:val="multilevel"/>
    <w:tmpl w:val="61F8030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6FE87768"/>
    <w:multiLevelType w:val="multilevel"/>
    <w:tmpl w:val="DA18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81"/>
    <w:rsid w:val="002A3BF5"/>
    <w:rsid w:val="002D0426"/>
    <w:rsid w:val="008426E2"/>
    <w:rsid w:val="008E2FF0"/>
    <w:rsid w:val="00B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6C2B8-C158-47FE-81E6-D1C7EC1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9">
    <w:name w:val="heading 9"/>
    <w:basedOn w:val="a"/>
    <w:next w:val="a"/>
    <w:link w:val="90"/>
    <w:qFormat/>
    <w:rsid w:val="002A3BF5"/>
    <w:pPr>
      <w:keepNext/>
      <w:widowControl w:val="0"/>
      <w:shd w:val="clear" w:color="auto" w:fill="FFFFFF"/>
      <w:jc w:val="center"/>
      <w:outlineLvl w:val="8"/>
    </w:pPr>
    <w:rPr>
      <w:rFonts w:eastAsia="Times New Roman"/>
      <w:b/>
      <w:i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26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2A3BF5"/>
    <w:rPr>
      <w:rFonts w:ascii="Times New Roman" w:eastAsia="Times New Roman" w:hAnsi="Times New Roman" w:cs="Times New Roman"/>
      <w:b/>
      <w:i/>
      <w:color w:val="000000"/>
      <w:sz w:val="28"/>
      <w:szCs w:val="20"/>
      <w:shd w:val="clear" w:color="auto" w:fill="FFFFFF"/>
      <w:lang w:eastAsia="ru-RU"/>
    </w:rPr>
  </w:style>
  <w:style w:type="paragraph" w:styleId="20">
    <w:name w:val="Body Text 2"/>
    <w:basedOn w:val="a"/>
    <w:link w:val="21"/>
    <w:rsid w:val="002A3BF5"/>
    <w:pPr>
      <w:shd w:val="clear" w:color="auto" w:fill="FFFFFF"/>
      <w:tabs>
        <w:tab w:val="right" w:leader="underscore" w:pos="6300"/>
      </w:tabs>
    </w:pPr>
    <w:rPr>
      <w:rFonts w:eastAsia="Times New Roman"/>
      <w:sz w:val="20"/>
      <w:lang w:eastAsia="ru-RU"/>
    </w:rPr>
  </w:style>
  <w:style w:type="character" w:customStyle="1" w:styleId="21">
    <w:name w:val="Основной текст 2 Знак"/>
    <w:basedOn w:val="a0"/>
    <w:link w:val="20"/>
    <w:rsid w:val="002A3BF5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2A3BF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A3BF5"/>
  </w:style>
  <w:style w:type="paragraph" w:styleId="a4">
    <w:name w:val="List Paragraph"/>
    <w:basedOn w:val="a"/>
    <w:uiPriority w:val="34"/>
    <w:qFormat/>
    <w:rsid w:val="002A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Надежда</dc:creator>
  <cp:keywords/>
  <dc:description/>
  <cp:lastModifiedBy>Елена</cp:lastModifiedBy>
  <cp:revision>2</cp:revision>
  <dcterms:created xsi:type="dcterms:W3CDTF">2015-10-20T07:29:00Z</dcterms:created>
  <dcterms:modified xsi:type="dcterms:W3CDTF">2015-10-20T07:29:00Z</dcterms:modified>
</cp:coreProperties>
</file>