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E0" w:rsidRPr="00B031F9" w:rsidRDefault="00AA4AE0" w:rsidP="009F5D4A">
      <w:pPr>
        <w:spacing w:after="0" w:line="360" w:lineRule="auto"/>
        <w:ind w:firstLine="567"/>
        <w:jc w:val="right"/>
        <w:rPr>
          <w:rFonts w:ascii="Times New Roman" w:hAnsi="Times New Roman" w:cs="Times New Roman"/>
          <w:b/>
          <w:color w:val="000000"/>
          <w:sz w:val="28"/>
          <w:szCs w:val="28"/>
          <w:shd w:val="clear" w:color="auto" w:fill="FFFFFF"/>
        </w:rPr>
      </w:pPr>
      <w:r w:rsidRPr="00B031F9">
        <w:rPr>
          <w:rFonts w:ascii="Times New Roman" w:hAnsi="Times New Roman" w:cs="Times New Roman"/>
          <w:b/>
          <w:color w:val="000000"/>
          <w:sz w:val="28"/>
          <w:szCs w:val="28"/>
          <w:shd w:val="clear" w:color="auto" w:fill="FFFFFF"/>
        </w:rPr>
        <w:t>УДК 37.02</w:t>
      </w:r>
    </w:p>
    <w:p w:rsidR="00AA4AE0" w:rsidRPr="007C3499" w:rsidRDefault="00AA4AE0" w:rsidP="009F5D4A">
      <w:pPr>
        <w:spacing w:after="0" w:line="360" w:lineRule="auto"/>
        <w:ind w:firstLine="567"/>
        <w:jc w:val="both"/>
        <w:rPr>
          <w:rFonts w:ascii="Times New Roman" w:hAnsi="Times New Roman" w:cs="Times New Roman"/>
          <w:b/>
          <w:sz w:val="28"/>
          <w:szCs w:val="28"/>
        </w:rPr>
      </w:pPr>
      <w:r w:rsidRPr="003F3BF2">
        <w:rPr>
          <w:rFonts w:ascii="Times New Roman" w:hAnsi="Times New Roman" w:cs="Times New Roman"/>
          <w:i/>
          <w:color w:val="000000"/>
          <w:sz w:val="28"/>
          <w:szCs w:val="28"/>
          <w:shd w:val="clear" w:color="auto" w:fill="FFFFFF"/>
        </w:rPr>
        <w:t xml:space="preserve">М.А. </w:t>
      </w:r>
      <w:proofErr w:type="spellStart"/>
      <w:r w:rsidRPr="003F3BF2">
        <w:rPr>
          <w:rFonts w:ascii="Times New Roman" w:hAnsi="Times New Roman" w:cs="Times New Roman"/>
          <w:i/>
          <w:color w:val="000000"/>
          <w:sz w:val="28"/>
          <w:szCs w:val="28"/>
          <w:shd w:val="clear" w:color="auto" w:fill="FFFFFF"/>
        </w:rPr>
        <w:t>Грекова</w:t>
      </w:r>
      <w:proofErr w:type="spellEnd"/>
      <w:r w:rsidRPr="003F3BF2">
        <w:rPr>
          <w:rFonts w:ascii="Times New Roman" w:hAnsi="Times New Roman" w:cs="Times New Roman"/>
          <w:b/>
          <w:sz w:val="28"/>
          <w:szCs w:val="28"/>
        </w:rPr>
        <w:t xml:space="preserve"> </w:t>
      </w:r>
    </w:p>
    <w:p w:rsidR="009F5D4A" w:rsidRDefault="00AA4AE0" w:rsidP="009F5D4A">
      <w:pPr>
        <w:spacing w:line="360" w:lineRule="auto"/>
        <w:ind w:firstLine="567"/>
        <w:contextualSpacing/>
        <w:jc w:val="center"/>
        <w:rPr>
          <w:rFonts w:ascii="Times New Roman" w:hAnsi="Times New Roman" w:cs="Times New Roman"/>
          <w:b/>
          <w:sz w:val="28"/>
          <w:szCs w:val="28"/>
        </w:rPr>
      </w:pPr>
      <w:r w:rsidRPr="00AA4AE0">
        <w:rPr>
          <w:rFonts w:ascii="Times New Roman" w:hAnsi="Times New Roman" w:cs="Times New Roman"/>
          <w:b/>
          <w:sz w:val="28"/>
          <w:szCs w:val="28"/>
        </w:rPr>
        <w:t xml:space="preserve">Использование учебных </w:t>
      </w:r>
      <w:proofErr w:type="spellStart"/>
      <w:r w:rsidRPr="00AA4AE0">
        <w:rPr>
          <w:rFonts w:ascii="Times New Roman" w:hAnsi="Times New Roman" w:cs="Times New Roman"/>
          <w:b/>
          <w:sz w:val="28"/>
          <w:szCs w:val="28"/>
        </w:rPr>
        <w:t>видеокейсов</w:t>
      </w:r>
      <w:proofErr w:type="spellEnd"/>
      <w:r w:rsidRPr="00AA4AE0">
        <w:rPr>
          <w:rFonts w:ascii="Times New Roman" w:hAnsi="Times New Roman" w:cs="Times New Roman"/>
          <w:b/>
          <w:sz w:val="28"/>
          <w:szCs w:val="28"/>
        </w:rPr>
        <w:t xml:space="preserve"> в подготовке к прохождению </w:t>
      </w:r>
      <w:r w:rsidR="00B9760B">
        <w:rPr>
          <w:rFonts w:ascii="Times New Roman" w:hAnsi="Times New Roman" w:cs="Times New Roman"/>
          <w:b/>
          <w:sz w:val="28"/>
          <w:szCs w:val="28"/>
        </w:rPr>
        <w:t xml:space="preserve">педагогической </w:t>
      </w:r>
      <w:r w:rsidRPr="00AA4AE0">
        <w:rPr>
          <w:rFonts w:ascii="Times New Roman" w:hAnsi="Times New Roman" w:cs="Times New Roman"/>
          <w:b/>
          <w:sz w:val="28"/>
          <w:szCs w:val="28"/>
        </w:rPr>
        <w:t>практики студентов Ярославского педагогического колледжа</w:t>
      </w:r>
    </w:p>
    <w:p w:rsidR="009F5D4A" w:rsidRDefault="00AA4AE0" w:rsidP="009F5D4A">
      <w:pPr>
        <w:spacing w:line="360" w:lineRule="auto"/>
        <w:ind w:firstLine="567"/>
        <w:contextualSpacing/>
        <w:jc w:val="both"/>
        <w:rPr>
          <w:rFonts w:ascii="Times New Roman" w:hAnsi="Times New Roman" w:cs="Times New Roman"/>
          <w:i/>
          <w:color w:val="000000"/>
          <w:sz w:val="28"/>
          <w:szCs w:val="28"/>
          <w:shd w:val="clear" w:color="auto" w:fill="FFFFFF"/>
        </w:rPr>
      </w:pPr>
      <w:r w:rsidRPr="00AA4AE0">
        <w:rPr>
          <w:rFonts w:ascii="Times New Roman" w:hAnsi="Times New Roman" w:cs="Times New Roman"/>
          <w:i/>
          <w:color w:val="000000"/>
          <w:sz w:val="28"/>
          <w:szCs w:val="28"/>
          <w:shd w:val="clear" w:color="auto" w:fill="FFFFFF"/>
        </w:rPr>
        <w:t xml:space="preserve">Аннотация: </w:t>
      </w:r>
      <w:r w:rsidRPr="00AA4AE0">
        <w:rPr>
          <w:rFonts w:ascii="Times New Roman" w:hAnsi="Times New Roman" w:cs="Times New Roman"/>
          <w:sz w:val="28"/>
          <w:szCs w:val="28"/>
          <w:shd w:val="clear" w:color="auto" w:fill="FFFFFF"/>
        </w:rPr>
        <w:t xml:space="preserve">в статье описан опыт </w:t>
      </w:r>
      <w:r w:rsidR="00B9760B">
        <w:rPr>
          <w:rFonts w:ascii="Times New Roman" w:hAnsi="Times New Roman" w:cs="Times New Roman"/>
          <w:sz w:val="28"/>
          <w:szCs w:val="28"/>
          <w:shd w:val="clear" w:color="auto" w:fill="FFFFFF"/>
        </w:rPr>
        <w:t xml:space="preserve">использования учебных </w:t>
      </w:r>
      <w:proofErr w:type="spellStart"/>
      <w:r w:rsidR="00B9760B">
        <w:rPr>
          <w:rFonts w:ascii="Times New Roman" w:hAnsi="Times New Roman" w:cs="Times New Roman"/>
          <w:sz w:val="28"/>
          <w:szCs w:val="28"/>
          <w:shd w:val="clear" w:color="auto" w:fill="FFFFFF"/>
        </w:rPr>
        <w:t>видеокейсов</w:t>
      </w:r>
      <w:proofErr w:type="spellEnd"/>
      <w:r w:rsidR="00B9760B">
        <w:rPr>
          <w:rFonts w:ascii="Times New Roman" w:hAnsi="Times New Roman" w:cs="Times New Roman"/>
          <w:sz w:val="28"/>
          <w:szCs w:val="28"/>
          <w:shd w:val="clear" w:color="auto" w:fill="FFFFFF"/>
        </w:rPr>
        <w:t xml:space="preserve"> в период подготовки к прохождению педагогической </w:t>
      </w:r>
      <w:r w:rsidR="006E1344">
        <w:rPr>
          <w:rFonts w:ascii="Times New Roman" w:hAnsi="Times New Roman" w:cs="Times New Roman"/>
          <w:sz w:val="28"/>
          <w:szCs w:val="28"/>
          <w:shd w:val="clear" w:color="auto" w:fill="FFFFFF"/>
        </w:rPr>
        <w:t>практики студентов</w:t>
      </w:r>
      <w:r w:rsidR="00B9760B">
        <w:rPr>
          <w:rFonts w:ascii="Times New Roman" w:hAnsi="Times New Roman" w:cs="Times New Roman"/>
          <w:sz w:val="28"/>
          <w:szCs w:val="28"/>
          <w:shd w:val="clear" w:color="auto" w:fill="FFFFFF"/>
        </w:rPr>
        <w:t xml:space="preserve"> Ярославского педагогического колледжа</w:t>
      </w:r>
      <w:r w:rsidR="009F5D4A" w:rsidRPr="009F5D4A">
        <w:rPr>
          <w:rFonts w:ascii="Times New Roman" w:hAnsi="Times New Roman" w:cs="Times New Roman"/>
          <w:sz w:val="28"/>
          <w:szCs w:val="28"/>
        </w:rPr>
        <w:t xml:space="preserve">. </w:t>
      </w:r>
    </w:p>
    <w:p w:rsidR="00D41544" w:rsidRPr="009F5D4A" w:rsidRDefault="00AA4AE0" w:rsidP="009F5D4A">
      <w:pPr>
        <w:spacing w:line="360" w:lineRule="auto"/>
        <w:ind w:firstLine="567"/>
        <w:contextualSpacing/>
        <w:jc w:val="both"/>
        <w:rPr>
          <w:rFonts w:ascii="Times New Roman" w:hAnsi="Times New Roman" w:cs="Times New Roman"/>
          <w:b/>
          <w:sz w:val="28"/>
          <w:szCs w:val="28"/>
        </w:rPr>
      </w:pPr>
      <w:r w:rsidRPr="00AA4AE0">
        <w:rPr>
          <w:rFonts w:ascii="Times New Roman" w:hAnsi="Times New Roman" w:cs="Times New Roman"/>
          <w:i/>
          <w:color w:val="000000"/>
          <w:sz w:val="28"/>
          <w:szCs w:val="28"/>
          <w:shd w:val="clear" w:color="auto" w:fill="FFFFFF"/>
        </w:rPr>
        <w:t>Ключевые слова</w:t>
      </w:r>
      <w:r w:rsidRPr="00AA4AE0">
        <w:rPr>
          <w:rFonts w:ascii="Times New Roman" w:hAnsi="Times New Roman" w:cs="Times New Roman"/>
          <w:color w:val="000000"/>
          <w:sz w:val="28"/>
          <w:szCs w:val="28"/>
          <w:shd w:val="clear" w:color="auto" w:fill="FFFFFF"/>
        </w:rPr>
        <w:t xml:space="preserve">: </w:t>
      </w:r>
      <w:r w:rsidR="00B9760B">
        <w:rPr>
          <w:rFonts w:ascii="Times New Roman" w:hAnsi="Times New Roman" w:cs="Times New Roman"/>
          <w:color w:val="000000"/>
          <w:sz w:val="28"/>
          <w:szCs w:val="28"/>
          <w:shd w:val="clear" w:color="auto" w:fill="FFFFFF"/>
        </w:rPr>
        <w:t xml:space="preserve">интерактивные методы обучения, метод кейсов, учебные </w:t>
      </w:r>
      <w:proofErr w:type="spellStart"/>
      <w:r w:rsidR="00B9760B">
        <w:rPr>
          <w:rFonts w:ascii="Times New Roman" w:hAnsi="Times New Roman" w:cs="Times New Roman"/>
          <w:color w:val="000000"/>
          <w:sz w:val="28"/>
          <w:szCs w:val="28"/>
          <w:shd w:val="clear" w:color="auto" w:fill="FFFFFF"/>
        </w:rPr>
        <w:t>видеокейсы</w:t>
      </w:r>
      <w:proofErr w:type="spellEnd"/>
      <w:r w:rsidR="00B9760B">
        <w:rPr>
          <w:rFonts w:ascii="Times New Roman" w:hAnsi="Times New Roman" w:cs="Times New Roman"/>
          <w:color w:val="000000"/>
          <w:sz w:val="28"/>
          <w:szCs w:val="28"/>
          <w:shd w:val="clear" w:color="auto" w:fill="FFFFFF"/>
        </w:rPr>
        <w:t>, педагогическая практика</w:t>
      </w:r>
      <w:r w:rsidR="009F5D4A">
        <w:rPr>
          <w:rFonts w:ascii="Times New Roman" w:hAnsi="Times New Roman" w:cs="Times New Roman"/>
          <w:color w:val="000000"/>
          <w:sz w:val="28"/>
          <w:szCs w:val="28"/>
          <w:shd w:val="clear" w:color="auto" w:fill="FFFFFF"/>
        </w:rPr>
        <w:t>.</w:t>
      </w:r>
      <w:r w:rsidR="006A29AD">
        <w:rPr>
          <w:rFonts w:ascii="Times New Roman" w:hAnsi="Times New Roman" w:cs="Times New Roman"/>
          <w:color w:val="000000"/>
          <w:sz w:val="28"/>
          <w:szCs w:val="28"/>
          <w:shd w:val="clear" w:color="auto" w:fill="FFFFFF"/>
        </w:rPr>
        <w:t xml:space="preserve"> </w:t>
      </w:r>
    </w:p>
    <w:p w:rsidR="00217F35" w:rsidRPr="00AA4AE0" w:rsidRDefault="00217F35" w:rsidP="009F5D4A">
      <w:pPr>
        <w:spacing w:after="0" w:line="360" w:lineRule="auto"/>
        <w:ind w:firstLine="567"/>
        <w:contextualSpacing/>
        <w:jc w:val="both"/>
        <w:rPr>
          <w:rFonts w:ascii="Times New Roman" w:hAnsi="Times New Roman" w:cs="Times New Roman"/>
          <w:sz w:val="28"/>
          <w:szCs w:val="28"/>
        </w:rPr>
      </w:pPr>
      <w:r w:rsidRPr="00AA4AE0">
        <w:rPr>
          <w:rFonts w:ascii="Times New Roman" w:hAnsi="Times New Roman" w:cs="Times New Roman"/>
          <w:sz w:val="28"/>
          <w:szCs w:val="28"/>
        </w:rPr>
        <w:t xml:space="preserve">В современном быстро развивающемся мире система образования характеризуется постоянным и целенаправленным поиском наиболее эффективных форм организации образовательной деятельности,  созданием  таких  условий взаимодействия педагогов и обучающихся, которые способствовали бы максимальному раскрытию их индивидуальных способностей. </w:t>
      </w:r>
    </w:p>
    <w:p w:rsidR="006E1344" w:rsidRDefault="006E1344" w:rsidP="009F5D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федеральному государственному образовательному стандарту среднего профессионального образования</w:t>
      </w:r>
      <w:r w:rsidR="003223CC" w:rsidRPr="00AA4AE0">
        <w:rPr>
          <w:rFonts w:ascii="Times New Roman" w:hAnsi="Times New Roman" w:cs="Times New Roman"/>
          <w:sz w:val="28"/>
          <w:szCs w:val="28"/>
        </w:rPr>
        <w:t xml:space="preserve"> </w:t>
      </w:r>
      <w:r w:rsidR="00C83110" w:rsidRPr="00AA4AE0">
        <w:rPr>
          <w:rFonts w:ascii="Times New Roman" w:hAnsi="Times New Roman" w:cs="Times New Roman"/>
          <w:sz w:val="28"/>
          <w:szCs w:val="28"/>
        </w:rPr>
        <w:t>в</w:t>
      </w:r>
      <w:r>
        <w:rPr>
          <w:rFonts w:ascii="Times New Roman" w:hAnsi="Times New Roman" w:cs="Times New Roman"/>
          <w:sz w:val="28"/>
          <w:szCs w:val="28"/>
        </w:rPr>
        <w:t xml:space="preserve"> педагогическом</w:t>
      </w:r>
      <w:r w:rsidR="00C83110" w:rsidRPr="00AA4AE0">
        <w:rPr>
          <w:rFonts w:ascii="Times New Roman" w:hAnsi="Times New Roman" w:cs="Times New Roman"/>
          <w:sz w:val="28"/>
          <w:szCs w:val="28"/>
        </w:rPr>
        <w:t xml:space="preserve"> процессе большое внимание должно </w:t>
      </w:r>
      <w:r>
        <w:rPr>
          <w:rFonts w:ascii="Times New Roman" w:hAnsi="Times New Roman" w:cs="Times New Roman"/>
          <w:sz w:val="28"/>
          <w:szCs w:val="28"/>
        </w:rPr>
        <w:t>быть уделено</w:t>
      </w:r>
      <w:r w:rsidR="00C83110" w:rsidRPr="00AA4AE0">
        <w:rPr>
          <w:rFonts w:ascii="Times New Roman" w:hAnsi="Times New Roman" w:cs="Times New Roman"/>
          <w:sz w:val="28"/>
          <w:szCs w:val="28"/>
        </w:rPr>
        <w:t xml:space="preserve"> использованию интерактивных форм и методов обучения</w:t>
      </w:r>
      <w:r>
        <w:rPr>
          <w:rFonts w:ascii="Times New Roman" w:hAnsi="Times New Roman" w:cs="Times New Roman"/>
          <w:sz w:val="28"/>
          <w:szCs w:val="28"/>
        </w:rPr>
        <w:t xml:space="preserve"> </w:t>
      </w:r>
      <w:r w:rsidRPr="006E1344">
        <w:rPr>
          <w:rFonts w:ascii="Times New Roman" w:hAnsi="Times New Roman" w:cs="Times New Roman"/>
          <w:sz w:val="28"/>
          <w:szCs w:val="28"/>
        </w:rPr>
        <w:t>[</w:t>
      </w:r>
      <w:r w:rsidR="00AB2888">
        <w:rPr>
          <w:rFonts w:ascii="Times New Roman" w:hAnsi="Times New Roman" w:cs="Times New Roman"/>
          <w:sz w:val="28"/>
          <w:szCs w:val="28"/>
        </w:rPr>
        <w:t>4</w:t>
      </w:r>
      <w:r w:rsidRPr="006E1344">
        <w:rPr>
          <w:rFonts w:ascii="Times New Roman" w:hAnsi="Times New Roman" w:cs="Times New Roman"/>
          <w:sz w:val="28"/>
          <w:szCs w:val="28"/>
        </w:rPr>
        <w:t>]</w:t>
      </w:r>
      <w:r w:rsidR="00C83110" w:rsidRPr="00AA4AE0">
        <w:rPr>
          <w:rFonts w:ascii="Times New Roman" w:hAnsi="Times New Roman" w:cs="Times New Roman"/>
          <w:sz w:val="28"/>
          <w:szCs w:val="28"/>
        </w:rPr>
        <w:t xml:space="preserve">. </w:t>
      </w:r>
      <w:r w:rsidR="00F301F0" w:rsidRPr="006D339A">
        <w:rPr>
          <w:rFonts w:ascii="Times New Roman" w:hAnsi="Times New Roman" w:cs="Times New Roman"/>
          <w:sz w:val="28"/>
          <w:szCs w:val="28"/>
        </w:rPr>
        <w:t>Учебный процесс, опирающийся на использование интерактивны</w:t>
      </w:r>
      <w:r w:rsidR="00F94D0C" w:rsidRPr="006D339A">
        <w:rPr>
          <w:rFonts w:ascii="Times New Roman" w:hAnsi="Times New Roman" w:cs="Times New Roman"/>
          <w:sz w:val="28"/>
          <w:szCs w:val="28"/>
        </w:rPr>
        <w:t>х методов обучения, организуется</w:t>
      </w:r>
      <w:r w:rsidR="00F301F0" w:rsidRPr="006D339A">
        <w:rPr>
          <w:rFonts w:ascii="Times New Roman" w:hAnsi="Times New Roman" w:cs="Times New Roman"/>
          <w:sz w:val="28"/>
          <w:szCs w:val="28"/>
        </w:rPr>
        <w:t xml:space="preserve"> с учетом включенности в процесс познания всех студентов группы.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 взаимной оценки и контроля</w:t>
      </w:r>
      <w:r w:rsidR="00AB2888" w:rsidRPr="006D339A">
        <w:rPr>
          <w:rFonts w:ascii="Times New Roman" w:hAnsi="Times New Roman" w:cs="Times New Roman"/>
          <w:sz w:val="28"/>
          <w:szCs w:val="28"/>
        </w:rPr>
        <w:t xml:space="preserve"> [2]</w:t>
      </w:r>
      <w:r w:rsidR="00F301F0" w:rsidRPr="006D339A">
        <w:rPr>
          <w:rFonts w:ascii="Times New Roman" w:hAnsi="Times New Roman" w:cs="Times New Roman"/>
          <w:sz w:val="28"/>
          <w:szCs w:val="28"/>
        </w:rPr>
        <w:t>.</w:t>
      </w:r>
      <w:r w:rsidR="00F301F0">
        <w:rPr>
          <w:rFonts w:ascii="Times New Roman" w:hAnsi="Times New Roman" w:cs="Times New Roman"/>
          <w:color w:val="FF0000"/>
          <w:sz w:val="28"/>
          <w:szCs w:val="28"/>
        </w:rPr>
        <w:t xml:space="preserve">  </w:t>
      </w:r>
    </w:p>
    <w:p w:rsidR="003223CC" w:rsidRPr="007B79A5" w:rsidRDefault="002748A1" w:rsidP="009F5D4A">
      <w:pPr>
        <w:spacing w:after="0"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Одним из интерактивных методов </w:t>
      </w:r>
      <w:r w:rsidR="006D339A">
        <w:rPr>
          <w:rFonts w:ascii="Times New Roman" w:hAnsi="Times New Roman" w:cs="Times New Roman"/>
          <w:sz w:val="28"/>
          <w:szCs w:val="28"/>
        </w:rPr>
        <w:t xml:space="preserve">обучения </w:t>
      </w:r>
      <w:r>
        <w:rPr>
          <w:rFonts w:ascii="Times New Roman" w:hAnsi="Times New Roman" w:cs="Times New Roman"/>
          <w:sz w:val="28"/>
          <w:szCs w:val="28"/>
        </w:rPr>
        <w:t>является</w:t>
      </w:r>
      <w:r w:rsidR="006B2E9C" w:rsidRPr="007B79A5">
        <w:rPr>
          <w:rFonts w:ascii="Times New Roman" w:hAnsi="Times New Roman" w:cs="Times New Roman"/>
          <w:sz w:val="28"/>
          <w:szCs w:val="28"/>
        </w:rPr>
        <w:t xml:space="preserve"> метод кейсов.</w:t>
      </w:r>
      <w:r w:rsidR="006B2E9C" w:rsidRPr="007B79A5">
        <w:rPr>
          <w:rFonts w:ascii="Times New Roman" w:hAnsi="Times New Roman" w:cs="Times New Roman"/>
          <w:strike/>
          <w:sz w:val="28"/>
          <w:szCs w:val="28"/>
        </w:rPr>
        <w:t xml:space="preserve"> </w:t>
      </w:r>
    </w:p>
    <w:p w:rsidR="00C83110" w:rsidRPr="00AA4AE0" w:rsidRDefault="006D339A" w:rsidP="009F5D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переводе с английского, </w:t>
      </w:r>
      <w:proofErr w:type="spellStart"/>
      <w:proofErr w:type="gramStart"/>
      <w:r>
        <w:rPr>
          <w:rFonts w:ascii="Times New Roman" w:hAnsi="Times New Roman" w:cs="Times New Roman"/>
          <w:sz w:val="28"/>
          <w:szCs w:val="28"/>
        </w:rPr>
        <w:t>с</w:t>
      </w:r>
      <w:proofErr w:type="gramEnd"/>
      <w:r w:rsidR="005F538D">
        <w:rPr>
          <w:rFonts w:ascii="Times New Roman" w:hAnsi="Times New Roman" w:cs="Times New Roman"/>
          <w:sz w:val="28"/>
          <w:szCs w:val="28"/>
        </w:rPr>
        <w:t>ase</w:t>
      </w:r>
      <w:proofErr w:type="spellEnd"/>
      <w:r w:rsidR="005F538D">
        <w:rPr>
          <w:rFonts w:ascii="Times New Roman" w:hAnsi="Times New Roman" w:cs="Times New Roman"/>
          <w:sz w:val="28"/>
          <w:szCs w:val="28"/>
        </w:rPr>
        <w:t xml:space="preserve"> </w:t>
      </w:r>
      <w:proofErr w:type="spellStart"/>
      <w:r w:rsidR="005F538D">
        <w:rPr>
          <w:rFonts w:ascii="Times New Roman" w:hAnsi="Times New Roman" w:cs="Times New Roman"/>
          <w:sz w:val="28"/>
          <w:szCs w:val="28"/>
        </w:rPr>
        <w:t>method</w:t>
      </w:r>
      <w:proofErr w:type="spellEnd"/>
      <w:r w:rsidR="005F538D">
        <w:rPr>
          <w:rFonts w:ascii="Times New Roman" w:hAnsi="Times New Roman" w:cs="Times New Roman"/>
          <w:sz w:val="28"/>
          <w:szCs w:val="28"/>
        </w:rPr>
        <w:t xml:space="preserve"> – это </w:t>
      </w:r>
      <w:r w:rsidR="00C83110" w:rsidRPr="00AA4AE0">
        <w:rPr>
          <w:rFonts w:ascii="Times New Roman" w:hAnsi="Times New Roman" w:cs="Times New Roman"/>
          <w:sz w:val="28"/>
          <w:szCs w:val="28"/>
        </w:rPr>
        <w:t>метод конкретных ситуаций</w:t>
      </w:r>
      <w:r w:rsidR="005F538D">
        <w:rPr>
          <w:rFonts w:ascii="Times New Roman" w:hAnsi="Times New Roman" w:cs="Times New Roman"/>
          <w:sz w:val="28"/>
          <w:szCs w:val="28"/>
        </w:rPr>
        <w:t xml:space="preserve">; </w:t>
      </w:r>
      <w:r w:rsidR="00C83110" w:rsidRPr="00AA4AE0">
        <w:rPr>
          <w:rFonts w:ascii="Times New Roman" w:hAnsi="Times New Roman" w:cs="Times New Roman"/>
          <w:sz w:val="28"/>
          <w:szCs w:val="28"/>
        </w:rPr>
        <w:t>техника обучения, ис</w:t>
      </w:r>
      <w:r w:rsidR="006E1344">
        <w:rPr>
          <w:rFonts w:ascii="Times New Roman" w:hAnsi="Times New Roman" w:cs="Times New Roman"/>
          <w:sz w:val="28"/>
          <w:szCs w:val="28"/>
        </w:rPr>
        <w:t xml:space="preserve">пользующая описание реальных </w:t>
      </w:r>
      <w:r w:rsidR="00C83110" w:rsidRPr="00AA4AE0">
        <w:rPr>
          <w:rFonts w:ascii="Times New Roman" w:hAnsi="Times New Roman" w:cs="Times New Roman"/>
          <w:sz w:val="28"/>
          <w:szCs w:val="28"/>
        </w:rPr>
        <w:t>ситуаций</w:t>
      </w:r>
      <w:r w:rsidR="002E32E9">
        <w:rPr>
          <w:rFonts w:ascii="Times New Roman" w:hAnsi="Times New Roman" w:cs="Times New Roman"/>
          <w:sz w:val="28"/>
          <w:szCs w:val="28"/>
        </w:rPr>
        <w:t>.</w:t>
      </w:r>
      <w:r w:rsidR="00FD14ED">
        <w:rPr>
          <w:rFonts w:ascii="Times New Roman" w:hAnsi="Times New Roman" w:cs="Times New Roman"/>
          <w:sz w:val="28"/>
          <w:szCs w:val="28"/>
        </w:rPr>
        <w:t xml:space="preserve"> </w:t>
      </w:r>
      <w:r w:rsidR="00C83110" w:rsidRPr="00AA4AE0">
        <w:rPr>
          <w:rFonts w:ascii="Times New Roman" w:hAnsi="Times New Roman" w:cs="Times New Roman"/>
          <w:sz w:val="28"/>
          <w:szCs w:val="28"/>
        </w:rPr>
        <w:t xml:space="preserve">Обучающиеся </w:t>
      </w:r>
      <w:r w:rsidR="00C83110" w:rsidRPr="00AA4AE0">
        <w:rPr>
          <w:rFonts w:ascii="Times New Roman" w:hAnsi="Times New Roman" w:cs="Times New Roman"/>
          <w:sz w:val="28"/>
          <w:szCs w:val="28"/>
        </w:rPr>
        <w:lastRenderedPageBreak/>
        <w:t>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w:t>
      </w:r>
      <w:r w:rsidR="002E32E9">
        <w:rPr>
          <w:rFonts w:ascii="Times New Roman" w:hAnsi="Times New Roman" w:cs="Times New Roman"/>
          <w:sz w:val="28"/>
          <w:szCs w:val="28"/>
        </w:rPr>
        <w:t xml:space="preserve"> </w:t>
      </w:r>
      <w:r w:rsidR="002E32E9" w:rsidRPr="00FD14ED">
        <w:rPr>
          <w:rFonts w:ascii="Times New Roman" w:hAnsi="Times New Roman" w:cs="Times New Roman"/>
          <w:sz w:val="28"/>
          <w:szCs w:val="28"/>
        </w:rPr>
        <w:t>[</w:t>
      </w:r>
      <w:r w:rsidR="00AB2888">
        <w:rPr>
          <w:rFonts w:ascii="Times New Roman" w:hAnsi="Times New Roman" w:cs="Times New Roman"/>
          <w:sz w:val="28"/>
          <w:szCs w:val="28"/>
        </w:rPr>
        <w:t>3</w:t>
      </w:r>
      <w:r w:rsidR="002E32E9" w:rsidRPr="00FD14ED">
        <w:rPr>
          <w:rFonts w:ascii="Times New Roman" w:hAnsi="Times New Roman" w:cs="Times New Roman"/>
          <w:sz w:val="28"/>
          <w:szCs w:val="28"/>
        </w:rPr>
        <w:t>]</w:t>
      </w:r>
      <w:r w:rsidR="00C83110" w:rsidRPr="00AA4AE0">
        <w:rPr>
          <w:rFonts w:ascii="Times New Roman" w:hAnsi="Times New Roman" w:cs="Times New Roman"/>
          <w:sz w:val="28"/>
          <w:szCs w:val="28"/>
        </w:rPr>
        <w:t>.</w:t>
      </w:r>
    </w:p>
    <w:p w:rsidR="00217F35" w:rsidRPr="00AA4AE0" w:rsidRDefault="00217F35" w:rsidP="009F5D4A">
      <w:pPr>
        <w:spacing w:after="0" w:line="360" w:lineRule="auto"/>
        <w:ind w:firstLine="708"/>
        <w:jc w:val="both"/>
        <w:rPr>
          <w:rFonts w:ascii="Times New Roman" w:hAnsi="Times New Roman" w:cs="Times New Roman"/>
          <w:sz w:val="28"/>
          <w:szCs w:val="28"/>
        </w:rPr>
      </w:pPr>
      <w:r w:rsidRPr="00AA4AE0">
        <w:rPr>
          <w:rFonts w:ascii="Times New Roman" w:hAnsi="Times New Roman" w:cs="Times New Roman"/>
          <w:sz w:val="28"/>
          <w:szCs w:val="28"/>
        </w:rPr>
        <w:t xml:space="preserve">В данной статье мы рассмотрим применение </w:t>
      </w:r>
      <w:r w:rsidR="001E4318" w:rsidRPr="00AA4AE0">
        <w:rPr>
          <w:rFonts w:ascii="Times New Roman" w:hAnsi="Times New Roman" w:cs="Times New Roman"/>
          <w:sz w:val="28"/>
          <w:szCs w:val="28"/>
        </w:rPr>
        <w:t xml:space="preserve">учебных </w:t>
      </w:r>
      <w:proofErr w:type="spellStart"/>
      <w:r w:rsidRPr="00AA4AE0">
        <w:rPr>
          <w:rFonts w:ascii="Times New Roman" w:hAnsi="Times New Roman" w:cs="Times New Roman"/>
          <w:sz w:val="28"/>
          <w:szCs w:val="28"/>
        </w:rPr>
        <w:t>видеокейсов</w:t>
      </w:r>
      <w:proofErr w:type="spellEnd"/>
      <w:r w:rsidRPr="00AA4AE0">
        <w:rPr>
          <w:rFonts w:ascii="Times New Roman" w:hAnsi="Times New Roman" w:cs="Times New Roman"/>
          <w:sz w:val="28"/>
          <w:szCs w:val="28"/>
        </w:rPr>
        <w:t xml:space="preserve"> для под</w:t>
      </w:r>
      <w:r w:rsidR="007F028F">
        <w:rPr>
          <w:rFonts w:ascii="Times New Roman" w:hAnsi="Times New Roman" w:cs="Times New Roman"/>
          <w:sz w:val="28"/>
          <w:szCs w:val="28"/>
        </w:rPr>
        <w:t>готовки студентов специальности</w:t>
      </w:r>
      <w:r w:rsidRPr="00AA4AE0">
        <w:rPr>
          <w:rFonts w:ascii="Times New Roman" w:hAnsi="Times New Roman" w:cs="Times New Roman"/>
          <w:sz w:val="28"/>
          <w:szCs w:val="28"/>
        </w:rPr>
        <w:t xml:space="preserve"> 44.</w:t>
      </w:r>
      <w:r w:rsidR="009251FE" w:rsidRPr="00AA4AE0">
        <w:rPr>
          <w:rFonts w:ascii="Times New Roman" w:hAnsi="Times New Roman" w:cs="Times New Roman"/>
          <w:sz w:val="28"/>
          <w:szCs w:val="28"/>
        </w:rPr>
        <w:t xml:space="preserve">02.01. </w:t>
      </w:r>
      <w:r w:rsidR="007F028F">
        <w:rPr>
          <w:rFonts w:ascii="Times New Roman" w:hAnsi="Times New Roman" w:cs="Times New Roman"/>
          <w:sz w:val="28"/>
          <w:szCs w:val="28"/>
        </w:rPr>
        <w:t>«</w:t>
      </w:r>
      <w:r w:rsidR="009251FE" w:rsidRPr="00AA4AE0">
        <w:rPr>
          <w:rFonts w:ascii="Times New Roman" w:hAnsi="Times New Roman" w:cs="Times New Roman"/>
          <w:sz w:val="28"/>
          <w:szCs w:val="28"/>
        </w:rPr>
        <w:t>Дошкольное образование</w:t>
      </w:r>
      <w:r w:rsidR="007F028F">
        <w:rPr>
          <w:rFonts w:ascii="Times New Roman" w:hAnsi="Times New Roman" w:cs="Times New Roman"/>
          <w:sz w:val="28"/>
          <w:szCs w:val="28"/>
        </w:rPr>
        <w:t>»</w:t>
      </w:r>
      <w:r w:rsidR="009251FE" w:rsidRPr="00AA4AE0">
        <w:rPr>
          <w:rFonts w:ascii="Times New Roman" w:hAnsi="Times New Roman" w:cs="Times New Roman"/>
          <w:sz w:val="28"/>
          <w:szCs w:val="28"/>
        </w:rPr>
        <w:t xml:space="preserve"> </w:t>
      </w:r>
      <w:r w:rsidR="002703E6" w:rsidRPr="00AA4AE0">
        <w:rPr>
          <w:rFonts w:ascii="Times New Roman" w:hAnsi="Times New Roman" w:cs="Times New Roman"/>
          <w:sz w:val="28"/>
          <w:szCs w:val="28"/>
        </w:rPr>
        <w:t>к прохождению педагогической практики</w:t>
      </w:r>
      <w:r w:rsidR="00B01F9D" w:rsidRPr="00AA4AE0">
        <w:rPr>
          <w:rFonts w:ascii="Times New Roman" w:hAnsi="Times New Roman" w:cs="Times New Roman"/>
          <w:sz w:val="28"/>
          <w:szCs w:val="28"/>
        </w:rPr>
        <w:t xml:space="preserve"> в рамках профессионального модуля «Организация различных видов деятельности и общения детей».</w:t>
      </w:r>
      <w:r w:rsidR="002703E6" w:rsidRPr="00AA4AE0">
        <w:rPr>
          <w:rFonts w:ascii="Times New Roman" w:hAnsi="Times New Roman" w:cs="Times New Roman"/>
          <w:sz w:val="28"/>
          <w:szCs w:val="28"/>
        </w:rPr>
        <w:t xml:space="preserve"> </w:t>
      </w:r>
      <w:r w:rsidRPr="00AA4AE0">
        <w:rPr>
          <w:rFonts w:ascii="Times New Roman" w:hAnsi="Times New Roman" w:cs="Times New Roman"/>
          <w:sz w:val="28"/>
          <w:szCs w:val="28"/>
        </w:rPr>
        <w:t xml:space="preserve">Основное отличие </w:t>
      </w:r>
      <w:proofErr w:type="spellStart"/>
      <w:r w:rsidRPr="00AA4AE0">
        <w:rPr>
          <w:rFonts w:ascii="Times New Roman" w:hAnsi="Times New Roman" w:cs="Times New Roman"/>
          <w:sz w:val="28"/>
          <w:szCs w:val="28"/>
        </w:rPr>
        <w:t>видеокейса</w:t>
      </w:r>
      <w:proofErr w:type="spellEnd"/>
      <w:r w:rsidRPr="00AA4AE0">
        <w:rPr>
          <w:rFonts w:ascii="Times New Roman" w:hAnsi="Times New Roman" w:cs="Times New Roman"/>
          <w:sz w:val="28"/>
          <w:szCs w:val="28"/>
        </w:rPr>
        <w:t xml:space="preserve"> от кейса традиционного формата в том, что учебная конкретная ситуация описывается средствами видео. </w:t>
      </w:r>
    </w:p>
    <w:p w:rsidR="00254BD7" w:rsidRPr="00AA4AE0" w:rsidRDefault="00254BD7" w:rsidP="009F5D4A">
      <w:pPr>
        <w:autoSpaceDE w:val="0"/>
        <w:autoSpaceDN w:val="0"/>
        <w:adjustRightInd w:val="0"/>
        <w:spacing w:after="0" w:line="360" w:lineRule="auto"/>
        <w:ind w:firstLine="567"/>
        <w:jc w:val="both"/>
        <w:rPr>
          <w:rFonts w:ascii="Times New Roman" w:eastAsiaTheme="minorHAnsi" w:hAnsi="Times New Roman" w:cs="Times New Roman"/>
          <w:sz w:val="28"/>
          <w:szCs w:val="28"/>
          <w:lang w:eastAsia="en-US"/>
        </w:rPr>
      </w:pPr>
      <w:r w:rsidRPr="00AA4AE0">
        <w:rPr>
          <w:rFonts w:ascii="Times New Roman" w:eastAsiaTheme="minorHAnsi" w:hAnsi="Times New Roman" w:cs="Times New Roman"/>
          <w:sz w:val="28"/>
          <w:szCs w:val="28"/>
          <w:lang w:eastAsia="en-US"/>
        </w:rPr>
        <w:t xml:space="preserve">Использование </w:t>
      </w:r>
      <w:proofErr w:type="gramStart"/>
      <w:r w:rsidRPr="00AA4AE0">
        <w:rPr>
          <w:rFonts w:ascii="Times New Roman" w:eastAsiaTheme="minorHAnsi" w:hAnsi="Times New Roman" w:cs="Times New Roman"/>
          <w:sz w:val="28"/>
          <w:szCs w:val="28"/>
          <w:lang w:eastAsia="en-US"/>
        </w:rPr>
        <w:t>учебных</w:t>
      </w:r>
      <w:proofErr w:type="gramEnd"/>
      <w:r w:rsidRPr="00AA4AE0">
        <w:rPr>
          <w:rFonts w:ascii="Times New Roman" w:eastAsiaTheme="minorHAnsi" w:hAnsi="Times New Roman" w:cs="Times New Roman"/>
          <w:sz w:val="28"/>
          <w:szCs w:val="28"/>
          <w:lang w:eastAsia="en-US"/>
        </w:rPr>
        <w:t xml:space="preserve"> </w:t>
      </w:r>
      <w:proofErr w:type="spellStart"/>
      <w:r w:rsidRPr="00AA4AE0">
        <w:rPr>
          <w:rFonts w:ascii="Times New Roman" w:eastAsiaTheme="minorHAnsi" w:hAnsi="Times New Roman" w:cs="Times New Roman"/>
          <w:sz w:val="28"/>
          <w:szCs w:val="28"/>
          <w:lang w:eastAsia="en-US"/>
        </w:rPr>
        <w:t>видеокейсов</w:t>
      </w:r>
      <w:proofErr w:type="spellEnd"/>
      <w:r w:rsidRPr="00AA4AE0">
        <w:rPr>
          <w:rFonts w:ascii="Times New Roman" w:eastAsiaTheme="minorHAnsi" w:hAnsi="Times New Roman" w:cs="Times New Roman"/>
          <w:sz w:val="28"/>
          <w:szCs w:val="28"/>
          <w:lang w:eastAsia="en-US"/>
        </w:rPr>
        <w:t xml:space="preserve"> на занятии</w:t>
      </w:r>
      <w:r w:rsidR="00172F24" w:rsidRPr="00AA4AE0">
        <w:rPr>
          <w:rFonts w:ascii="Times New Roman" w:eastAsiaTheme="minorHAnsi" w:hAnsi="Times New Roman" w:cs="Times New Roman"/>
          <w:sz w:val="28"/>
          <w:szCs w:val="28"/>
          <w:lang w:eastAsia="en-US"/>
        </w:rPr>
        <w:t xml:space="preserve"> со студентами</w:t>
      </w:r>
      <w:r w:rsidRPr="00AA4AE0">
        <w:rPr>
          <w:rFonts w:ascii="Times New Roman" w:eastAsiaTheme="minorHAnsi" w:hAnsi="Times New Roman" w:cs="Times New Roman"/>
          <w:sz w:val="28"/>
          <w:szCs w:val="28"/>
          <w:lang w:eastAsia="en-US"/>
        </w:rPr>
        <w:t xml:space="preserve"> позволяет:</w:t>
      </w:r>
    </w:p>
    <w:p w:rsidR="00254BD7" w:rsidRPr="00BF56B9" w:rsidRDefault="00BF56B9" w:rsidP="009F5D4A">
      <w:pPr>
        <w:pStyle w:val="a3"/>
        <w:numPr>
          <w:ilvl w:val="0"/>
          <w:numId w:val="11"/>
        </w:numPr>
        <w:tabs>
          <w:tab w:val="left" w:pos="851"/>
        </w:tabs>
        <w:autoSpaceDE w:val="0"/>
        <w:autoSpaceDN w:val="0"/>
        <w:adjustRightInd w:val="0"/>
        <w:spacing w:after="0" w:line="360" w:lineRule="auto"/>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254BD7" w:rsidRPr="00BF56B9">
        <w:rPr>
          <w:rFonts w:ascii="Times New Roman" w:eastAsiaTheme="minorHAnsi" w:hAnsi="Times New Roman" w:cs="Times New Roman"/>
          <w:sz w:val="28"/>
          <w:szCs w:val="28"/>
          <w:lang w:eastAsia="en-US"/>
        </w:rPr>
        <w:t>огрузить участников обучения в реальную проблемную ситуацию, являющуюся типичной для их будущей или настояще</w:t>
      </w:r>
      <w:r>
        <w:rPr>
          <w:rFonts w:ascii="Times New Roman" w:eastAsiaTheme="minorHAnsi" w:hAnsi="Times New Roman" w:cs="Times New Roman"/>
          <w:sz w:val="28"/>
          <w:szCs w:val="28"/>
          <w:lang w:eastAsia="en-US"/>
        </w:rPr>
        <w:t>й профессиональной деятельности;</w:t>
      </w:r>
    </w:p>
    <w:p w:rsidR="00254BD7" w:rsidRPr="00BF56B9" w:rsidRDefault="00BF56B9" w:rsidP="009F5D4A">
      <w:pPr>
        <w:pStyle w:val="a3"/>
        <w:numPr>
          <w:ilvl w:val="0"/>
          <w:numId w:val="11"/>
        </w:numPr>
        <w:tabs>
          <w:tab w:val="left" w:pos="851"/>
        </w:tabs>
        <w:autoSpaceDE w:val="0"/>
        <w:autoSpaceDN w:val="0"/>
        <w:adjustRightInd w:val="0"/>
        <w:spacing w:after="0" w:line="360" w:lineRule="auto"/>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254BD7" w:rsidRPr="00BF56B9">
        <w:rPr>
          <w:rFonts w:ascii="Times New Roman" w:eastAsiaTheme="minorHAnsi" w:hAnsi="Times New Roman" w:cs="Times New Roman"/>
          <w:sz w:val="28"/>
          <w:szCs w:val="28"/>
          <w:lang w:eastAsia="en-US"/>
        </w:rPr>
        <w:t>овысить эффективность усвоения учебного материала за счет применения активных методов обучения и визуализаци</w:t>
      </w:r>
      <w:r>
        <w:rPr>
          <w:rFonts w:ascii="Times New Roman" w:eastAsiaTheme="minorHAnsi" w:hAnsi="Times New Roman" w:cs="Times New Roman"/>
          <w:sz w:val="28"/>
          <w:szCs w:val="28"/>
          <w:lang w:eastAsia="en-US"/>
        </w:rPr>
        <w:t>и проблемной ситуации;</w:t>
      </w:r>
    </w:p>
    <w:p w:rsidR="00254BD7" w:rsidRPr="00BF56B9" w:rsidRDefault="00BF56B9" w:rsidP="009F5D4A">
      <w:pPr>
        <w:pStyle w:val="a3"/>
        <w:numPr>
          <w:ilvl w:val="0"/>
          <w:numId w:val="11"/>
        </w:numPr>
        <w:tabs>
          <w:tab w:val="left" w:pos="851"/>
        </w:tabs>
        <w:autoSpaceDE w:val="0"/>
        <w:autoSpaceDN w:val="0"/>
        <w:adjustRightInd w:val="0"/>
        <w:spacing w:after="0" w:line="360" w:lineRule="auto"/>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254BD7" w:rsidRPr="00BF56B9">
        <w:rPr>
          <w:rFonts w:ascii="Times New Roman" w:eastAsiaTheme="minorHAnsi" w:hAnsi="Times New Roman" w:cs="Times New Roman"/>
          <w:sz w:val="28"/>
          <w:szCs w:val="28"/>
          <w:lang w:eastAsia="en-US"/>
        </w:rPr>
        <w:t>овысить эмоциональную вовлечённост</w:t>
      </w:r>
      <w:r>
        <w:rPr>
          <w:rFonts w:ascii="Times New Roman" w:eastAsiaTheme="minorHAnsi" w:hAnsi="Times New Roman" w:cs="Times New Roman"/>
          <w:sz w:val="28"/>
          <w:szCs w:val="28"/>
          <w:lang w:eastAsia="en-US"/>
        </w:rPr>
        <w:t>ь участников в процесс обучения;</w:t>
      </w:r>
    </w:p>
    <w:p w:rsidR="00217F35" w:rsidRPr="00BF56B9" w:rsidRDefault="00BF56B9" w:rsidP="009F5D4A">
      <w:pPr>
        <w:pStyle w:val="a3"/>
        <w:numPr>
          <w:ilvl w:val="0"/>
          <w:numId w:val="11"/>
        </w:numPr>
        <w:tabs>
          <w:tab w:val="left" w:pos="851"/>
        </w:tabs>
        <w:autoSpaceDE w:val="0"/>
        <w:autoSpaceDN w:val="0"/>
        <w:adjustRightInd w:val="0"/>
        <w:spacing w:after="0" w:line="360" w:lineRule="auto"/>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00254BD7" w:rsidRPr="00BF56B9">
        <w:rPr>
          <w:rFonts w:ascii="Times New Roman" w:eastAsiaTheme="minorHAnsi" w:hAnsi="Times New Roman" w:cs="Times New Roman"/>
          <w:sz w:val="28"/>
          <w:szCs w:val="28"/>
          <w:lang w:eastAsia="en-US"/>
        </w:rPr>
        <w:t>ырабатывать практические навыки непосредственно в учебной аудитории</w:t>
      </w:r>
      <w:r w:rsidR="00C24A46" w:rsidRPr="00BF56B9">
        <w:rPr>
          <w:rFonts w:ascii="Times New Roman" w:eastAsiaTheme="minorHAnsi" w:hAnsi="Times New Roman" w:cs="Times New Roman"/>
          <w:sz w:val="28"/>
          <w:szCs w:val="28"/>
          <w:lang w:eastAsia="en-US"/>
        </w:rPr>
        <w:t xml:space="preserve"> [1]</w:t>
      </w:r>
      <w:r w:rsidR="00254BD7" w:rsidRPr="00BF56B9">
        <w:rPr>
          <w:rFonts w:ascii="Times New Roman" w:eastAsiaTheme="minorHAnsi" w:hAnsi="Times New Roman" w:cs="Times New Roman"/>
          <w:sz w:val="28"/>
          <w:szCs w:val="28"/>
          <w:lang w:eastAsia="en-US"/>
        </w:rPr>
        <w:t>.</w:t>
      </w:r>
    </w:p>
    <w:p w:rsidR="001E4318" w:rsidRPr="00AA4AE0" w:rsidRDefault="00254BD7" w:rsidP="009F5D4A">
      <w:pPr>
        <w:spacing w:after="0" w:line="360" w:lineRule="auto"/>
        <w:ind w:firstLine="567"/>
        <w:jc w:val="both"/>
        <w:rPr>
          <w:rFonts w:ascii="Times New Roman" w:hAnsi="Times New Roman" w:cs="Times New Roman"/>
          <w:sz w:val="28"/>
          <w:szCs w:val="28"/>
        </w:rPr>
      </w:pPr>
      <w:r w:rsidRPr="00AA4AE0">
        <w:rPr>
          <w:rFonts w:ascii="Times New Roman" w:hAnsi="Times New Roman" w:cs="Times New Roman"/>
          <w:sz w:val="28"/>
          <w:szCs w:val="28"/>
        </w:rPr>
        <w:t xml:space="preserve">С целью </w:t>
      </w:r>
      <w:r w:rsidR="00332A19" w:rsidRPr="00AA4AE0">
        <w:rPr>
          <w:rFonts w:ascii="Times New Roman" w:hAnsi="Times New Roman" w:cs="Times New Roman"/>
          <w:sz w:val="28"/>
          <w:szCs w:val="28"/>
        </w:rPr>
        <w:t xml:space="preserve">подготовки обучающихся к прохождению </w:t>
      </w:r>
      <w:r w:rsidR="000540E8">
        <w:rPr>
          <w:rFonts w:ascii="Times New Roman" w:hAnsi="Times New Roman" w:cs="Times New Roman"/>
          <w:sz w:val="28"/>
          <w:szCs w:val="28"/>
        </w:rPr>
        <w:t xml:space="preserve">педагогической </w:t>
      </w:r>
      <w:r w:rsidR="00332A19" w:rsidRPr="00AA4AE0">
        <w:rPr>
          <w:rFonts w:ascii="Times New Roman" w:hAnsi="Times New Roman" w:cs="Times New Roman"/>
          <w:sz w:val="28"/>
          <w:szCs w:val="28"/>
        </w:rPr>
        <w:t xml:space="preserve">практики в дошкольных образовательных организациях, </w:t>
      </w:r>
      <w:r w:rsidRPr="00AA4AE0">
        <w:rPr>
          <w:rFonts w:ascii="Times New Roman" w:hAnsi="Times New Roman" w:cs="Times New Roman"/>
          <w:sz w:val="28"/>
          <w:szCs w:val="28"/>
        </w:rPr>
        <w:t>повыш</w:t>
      </w:r>
      <w:r w:rsidR="00332A19" w:rsidRPr="00AA4AE0">
        <w:rPr>
          <w:rFonts w:ascii="Times New Roman" w:hAnsi="Times New Roman" w:cs="Times New Roman"/>
          <w:sz w:val="28"/>
          <w:szCs w:val="28"/>
        </w:rPr>
        <w:t>ения качества знаний</w:t>
      </w:r>
      <w:r w:rsidR="00172F24" w:rsidRPr="00AA4AE0">
        <w:rPr>
          <w:rFonts w:ascii="Times New Roman" w:hAnsi="Times New Roman" w:cs="Times New Roman"/>
          <w:sz w:val="28"/>
          <w:szCs w:val="28"/>
        </w:rPr>
        <w:t>, формирования мотивации и</w:t>
      </w:r>
      <w:r w:rsidRPr="00AA4AE0">
        <w:rPr>
          <w:rFonts w:ascii="Times New Roman" w:hAnsi="Times New Roman" w:cs="Times New Roman"/>
          <w:sz w:val="28"/>
          <w:szCs w:val="28"/>
        </w:rPr>
        <w:t xml:space="preserve"> интереса к выбранной профессии  </w:t>
      </w:r>
      <w:r w:rsidR="001E4318" w:rsidRPr="00AA4AE0">
        <w:rPr>
          <w:rFonts w:ascii="Times New Roman" w:hAnsi="Times New Roman" w:cs="Times New Roman"/>
          <w:sz w:val="28"/>
          <w:szCs w:val="28"/>
        </w:rPr>
        <w:t xml:space="preserve">нами были разработаны учебные </w:t>
      </w:r>
      <w:proofErr w:type="spellStart"/>
      <w:r w:rsidR="001E4318" w:rsidRPr="00AA4AE0">
        <w:rPr>
          <w:rFonts w:ascii="Times New Roman" w:hAnsi="Times New Roman" w:cs="Times New Roman"/>
          <w:sz w:val="28"/>
          <w:szCs w:val="28"/>
        </w:rPr>
        <w:t>видеокейсы</w:t>
      </w:r>
      <w:proofErr w:type="spellEnd"/>
      <w:r w:rsidR="001E4318" w:rsidRPr="00AA4AE0">
        <w:rPr>
          <w:rFonts w:ascii="Times New Roman" w:hAnsi="Times New Roman" w:cs="Times New Roman"/>
          <w:sz w:val="28"/>
          <w:szCs w:val="28"/>
        </w:rPr>
        <w:t xml:space="preserve">, которые </w:t>
      </w:r>
      <w:r w:rsidR="00175697" w:rsidRPr="00AA4AE0">
        <w:rPr>
          <w:rFonts w:ascii="Times New Roman" w:hAnsi="Times New Roman" w:cs="Times New Roman"/>
          <w:sz w:val="28"/>
          <w:szCs w:val="28"/>
        </w:rPr>
        <w:t>являются полностью готовым инструментом для проведения группового обучения</w:t>
      </w:r>
      <w:r w:rsidR="007F028F">
        <w:rPr>
          <w:rFonts w:ascii="Times New Roman" w:hAnsi="Times New Roman" w:cs="Times New Roman"/>
          <w:sz w:val="28"/>
          <w:szCs w:val="28"/>
        </w:rPr>
        <w:t>.</w:t>
      </w:r>
      <w:r w:rsidR="00175697" w:rsidRPr="00AA4AE0">
        <w:rPr>
          <w:rFonts w:ascii="Times New Roman" w:hAnsi="Times New Roman" w:cs="Times New Roman"/>
          <w:sz w:val="28"/>
          <w:szCs w:val="28"/>
        </w:rPr>
        <w:t xml:space="preserve"> </w:t>
      </w:r>
      <w:r w:rsidR="00172F24" w:rsidRPr="00AA4AE0">
        <w:rPr>
          <w:rFonts w:ascii="Times New Roman" w:hAnsi="Times New Roman" w:cs="Times New Roman"/>
          <w:sz w:val="28"/>
          <w:szCs w:val="28"/>
        </w:rPr>
        <w:t xml:space="preserve"> </w:t>
      </w:r>
    </w:p>
    <w:p w:rsidR="002703E6" w:rsidRPr="00AA4AE0" w:rsidRDefault="009963FC" w:rsidP="009F5D4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Созданные</w:t>
      </w:r>
      <w:r w:rsidR="002703E6" w:rsidRPr="00AA4AE0">
        <w:rPr>
          <w:rFonts w:ascii="Times New Roman" w:hAnsi="Times New Roman" w:cs="Times New Roman"/>
          <w:sz w:val="28"/>
          <w:szCs w:val="28"/>
        </w:rPr>
        <w:t xml:space="preserve"> нами учебные </w:t>
      </w:r>
      <w:proofErr w:type="spellStart"/>
      <w:r w:rsidR="002703E6" w:rsidRPr="00AA4AE0">
        <w:rPr>
          <w:rFonts w:ascii="Times New Roman" w:hAnsi="Times New Roman" w:cs="Times New Roman"/>
          <w:sz w:val="28"/>
          <w:szCs w:val="28"/>
        </w:rPr>
        <w:t>видеокейсы</w:t>
      </w:r>
      <w:proofErr w:type="spellEnd"/>
      <w:r w:rsidR="002703E6" w:rsidRPr="00AA4AE0">
        <w:rPr>
          <w:rFonts w:ascii="Times New Roman" w:hAnsi="Times New Roman" w:cs="Times New Roman"/>
          <w:sz w:val="28"/>
          <w:szCs w:val="28"/>
        </w:rPr>
        <w:t xml:space="preserve"> представляют собой серию видеороликов и краткие методические рекомендации к каждому видеоматериалу.</w:t>
      </w:r>
    </w:p>
    <w:p w:rsidR="00C52ADC" w:rsidRPr="00AA4AE0" w:rsidRDefault="00C52ADC" w:rsidP="009F5D4A">
      <w:pPr>
        <w:spacing w:after="0" w:line="360" w:lineRule="auto"/>
        <w:ind w:firstLine="567"/>
        <w:jc w:val="both"/>
        <w:rPr>
          <w:rFonts w:ascii="Times New Roman" w:hAnsi="Times New Roman" w:cs="Times New Roman"/>
          <w:sz w:val="28"/>
          <w:szCs w:val="28"/>
        </w:rPr>
      </w:pPr>
      <w:r w:rsidRPr="00AA4AE0">
        <w:rPr>
          <w:rFonts w:ascii="Times New Roman" w:hAnsi="Times New Roman" w:cs="Times New Roman"/>
          <w:sz w:val="28"/>
          <w:szCs w:val="28"/>
        </w:rPr>
        <w:t xml:space="preserve">Материалы </w:t>
      </w:r>
      <w:proofErr w:type="spellStart"/>
      <w:r w:rsidRPr="00AA4AE0">
        <w:rPr>
          <w:rFonts w:ascii="Times New Roman" w:hAnsi="Times New Roman" w:cs="Times New Roman"/>
          <w:sz w:val="28"/>
          <w:szCs w:val="28"/>
        </w:rPr>
        <w:t>видеокейса</w:t>
      </w:r>
      <w:proofErr w:type="spellEnd"/>
      <w:r w:rsidRPr="00AA4AE0">
        <w:rPr>
          <w:rFonts w:ascii="Times New Roman" w:hAnsi="Times New Roman" w:cs="Times New Roman"/>
          <w:sz w:val="28"/>
          <w:szCs w:val="28"/>
        </w:rPr>
        <w:t xml:space="preserve"> разделены на тематические модули:</w:t>
      </w:r>
    </w:p>
    <w:p w:rsidR="00C52ADC" w:rsidRPr="00AA4AE0" w:rsidRDefault="00C52ADC" w:rsidP="009F5D4A">
      <w:pPr>
        <w:spacing w:after="0" w:line="360" w:lineRule="auto"/>
        <w:ind w:firstLine="567"/>
        <w:jc w:val="both"/>
        <w:rPr>
          <w:rFonts w:ascii="Times New Roman" w:hAnsi="Times New Roman" w:cs="Times New Roman"/>
          <w:sz w:val="28"/>
          <w:szCs w:val="28"/>
        </w:rPr>
      </w:pPr>
      <w:r w:rsidRPr="006D339A">
        <w:rPr>
          <w:rFonts w:ascii="Times New Roman" w:hAnsi="Times New Roman" w:cs="Times New Roman"/>
          <w:sz w:val="28"/>
          <w:szCs w:val="28"/>
        </w:rPr>
        <w:t>Модуль 1.</w:t>
      </w:r>
      <w:r w:rsidRPr="00AA4AE0">
        <w:rPr>
          <w:rFonts w:ascii="Times New Roman" w:hAnsi="Times New Roman" w:cs="Times New Roman"/>
          <w:sz w:val="28"/>
          <w:szCs w:val="28"/>
        </w:rPr>
        <w:t xml:space="preserve"> Непосредственная образовательная деятельность по продуктивным видам деятельности. </w:t>
      </w:r>
      <w:r w:rsidR="00172F24" w:rsidRPr="00AA4AE0">
        <w:rPr>
          <w:rFonts w:ascii="Times New Roman" w:hAnsi="Times New Roman" w:cs="Times New Roman"/>
          <w:sz w:val="28"/>
          <w:szCs w:val="28"/>
        </w:rPr>
        <w:t xml:space="preserve">Данный модуль включает в себя </w:t>
      </w:r>
      <w:r w:rsidR="00A51AE1" w:rsidRPr="00AA4AE0">
        <w:rPr>
          <w:rFonts w:ascii="Times New Roman" w:hAnsi="Times New Roman" w:cs="Times New Roman"/>
          <w:sz w:val="28"/>
          <w:szCs w:val="28"/>
        </w:rPr>
        <w:t>серию</w:t>
      </w:r>
      <w:r w:rsidR="00172F24" w:rsidRPr="00AA4AE0">
        <w:rPr>
          <w:rFonts w:ascii="Times New Roman" w:hAnsi="Times New Roman" w:cs="Times New Roman"/>
          <w:sz w:val="28"/>
          <w:szCs w:val="28"/>
        </w:rPr>
        <w:t xml:space="preserve"> </w:t>
      </w:r>
      <w:r w:rsidR="00172F24" w:rsidRPr="00AA4AE0">
        <w:rPr>
          <w:rFonts w:ascii="Times New Roman" w:hAnsi="Times New Roman" w:cs="Times New Roman"/>
          <w:sz w:val="28"/>
          <w:szCs w:val="28"/>
        </w:rPr>
        <w:lastRenderedPageBreak/>
        <w:t xml:space="preserve">видеороликов по организации продуктивных видов деятельности </w:t>
      </w:r>
      <w:r w:rsidR="000540E8">
        <w:rPr>
          <w:rFonts w:ascii="Times New Roman" w:hAnsi="Times New Roman" w:cs="Times New Roman"/>
          <w:sz w:val="28"/>
          <w:szCs w:val="28"/>
        </w:rPr>
        <w:t xml:space="preserve">с воспитанниками раннего и дошкольного возраста </w:t>
      </w:r>
      <w:r w:rsidR="00172F24" w:rsidRPr="00AA4AE0">
        <w:rPr>
          <w:rFonts w:ascii="Times New Roman" w:hAnsi="Times New Roman" w:cs="Times New Roman"/>
          <w:sz w:val="28"/>
          <w:szCs w:val="28"/>
        </w:rPr>
        <w:t>(лепка, аппликация, рисование).</w:t>
      </w:r>
    </w:p>
    <w:p w:rsidR="00C52ADC" w:rsidRPr="00AA4AE0" w:rsidRDefault="00172F24" w:rsidP="009F5D4A">
      <w:pPr>
        <w:spacing w:after="0" w:line="360" w:lineRule="auto"/>
        <w:ind w:firstLine="567"/>
        <w:jc w:val="both"/>
        <w:rPr>
          <w:rFonts w:ascii="Times New Roman" w:hAnsi="Times New Roman" w:cs="Times New Roman"/>
          <w:sz w:val="28"/>
          <w:szCs w:val="28"/>
        </w:rPr>
      </w:pPr>
      <w:r w:rsidRPr="006D339A">
        <w:rPr>
          <w:rFonts w:ascii="Times New Roman" w:hAnsi="Times New Roman" w:cs="Times New Roman"/>
          <w:sz w:val="28"/>
          <w:szCs w:val="28"/>
        </w:rPr>
        <w:t>Модуль 2.</w:t>
      </w:r>
      <w:r w:rsidRPr="00AA4AE0">
        <w:rPr>
          <w:rFonts w:ascii="Times New Roman" w:hAnsi="Times New Roman" w:cs="Times New Roman"/>
          <w:sz w:val="28"/>
          <w:szCs w:val="28"/>
        </w:rPr>
        <w:t xml:space="preserve"> Игровая деятельность. </w:t>
      </w:r>
      <w:r w:rsidR="0074057F">
        <w:rPr>
          <w:rFonts w:ascii="Times New Roman" w:hAnsi="Times New Roman" w:cs="Times New Roman"/>
          <w:sz w:val="28"/>
          <w:szCs w:val="28"/>
        </w:rPr>
        <w:t>В данном модуле представлены несколько видеороликов, в которых</w:t>
      </w:r>
      <w:r w:rsidRPr="00AA4AE0">
        <w:rPr>
          <w:rFonts w:ascii="Times New Roman" w:hAnsi="Times New Roman" w:cs="Times New Roman"/>
          <w:sz w:val="28"/>
          <w:szCs w:val="28"/>
        </w:rPr>
        <w:t xml:space="preserve"> обучающиеся могут проанализировать особенности организации сюжетно-ролевых и дидактических игр </w:t>
      </w:r>
      <w:r w:rsidR="0074057F">
        <w:rPr>
          <w:rFonts w:ascii="Times New Roman" w:hAnsi="Times New Roman" w:cs="Times New Roman"/>
          <w:sz w:val="28"/>
          <w:szCs w:val="28"/>
        </w:rPr>
        <w:t xml:space="preserve">с воспитанниками раннего и дошкольного возраста. </w:t>
      </w:r>
    </w:p>
    <w:p w:rsidR="00C52ADC" w:rsidRPr="00AA4AE0" w:rsidRDefault="00C52ADC" w:rsidP="009F5D4A">
      <w:pPr>
        <w:spacing w:after="0" w:line="360" w:lineRule="auto"/>
        <w:ind w:firstLine="567"/>
        <w:jc w:val="both"/>
        <w:rPr>
          <w:rFonts w:ascii="Times New Roman" w:hAnsi="Times New Roman" w:cs="Times New Roman"/>
          <w:sz w:val="28"/>
          <w:szCs w:val="28"/>
        </w:rPr>
      </w:pPr>
      <w:r w:rsidRPr="006D339A">
        <w:rPr>
          <w:rFonts w:ascii="Times New Roman" w:hAnsi="Times New Roman" w:cs="Times New Roman"/>
          <w:sz w:val="28"/>
          <w:szCs w:val="28"/>
        </w:rPr>
        <w:t>Модуль 3.</w:t>
      </w:r>
      <w:r w:rsidRPr="00AA4AE0">
        <w:rPr>
          <w:rFonts w:ascii="Times New Roman" w:hAnsi="Times New Roman" w:cs="Times New Roman"/>
          <w:sz w:val="28"/>
          <w:szCs w:val="28"/>
        </w:rPr>
        <w:t xml:space="preserve"> Трудовая деятельность.</w:t>
      </w:r>
      <w:r w:rsidR="00172F24" w:rsidRPr="00AA4AE0">
        <w:rPr>
          <w:rFonts w:ascii="Times New Roman" w:hAnsi="Times New Roman" w:cs="Times New Roman"/>
          <w:sz w:val="28"/>
          <w:szCs w:val="28"/>
        </w:rPr>
        <w:t xml:space="preserve"> </w:t>
      </w:r>
      <w:r w:rsidR="007F028F">
        <w:rPr>
          <w:rFonts w:ascii="Times New Roman" w:hAnsi="Times New Roman" w:cs="Times New Roman"/>
          <w:sz w:val="28"/>
          <w:szCs w:val="28"/>
        </w:rPr>
        <w:t>М</w:t>
      </w:r>
      <w:r w:rsidR="0074057F" w:rsidRPr="00AA4AE0">
        <w:rPr>
          <w:rFonts w:ascii="Times New Roman" w:hAnsi="Times New Roman" w:cs="Times New Roman"/>
          <w:sz w:val="28"/>
          <w:szCs w:val="28"/>
        </w:rPr>
        <w:t>одуль включает в себя серию</w:t>
      </w:r>
      <w:r w:rsidR="00F94D0C">
        <w:rPr>
          <w:rFonts w:ascii="Times New Roman" w:hAnsi="Times New Roman" w:cs="Times New Roman"/>
          <w:sz w:val="28"/>
          <w:szCs w:val="28"/>
        </w:rPr>
        <w:t xml:space="preserve"> видеороликов, отражающих особенности организации </w:t>
      </w:r>
      <w:r w:rsidR="00172F24" w:rsidRPr="00AA4AE0">
        <w:rPr>
          <w:rFonts w:ascii="Times New Roman" w:hAnsi="Times New Roman" w:cs="Times New Roman"/>
          <w:sz w:val="28"/>
          <w:szCs w:val="28"/>
        </w:rPr>
        <w:t>различных видов трудовой деятельности</w:t>
      </w:r>
      <w:r w:rsidR="00F94D0C">
        <w:rPr>
          <w:rFonts w:ascii="Times New Roman" w:hAnsi="Times New Roman" w:cs="Times New Roman"/>
          <w:sz w:val="28"/>
          <w:szCs w:val="28"/>
        </w:rPr>
        <w:t xml:space="preserve"> с воспитанниками дошкольного возраста</w:t>
      </w:r>
      <w:r w:rsidR="0074057F">
        <w:rPr>
          <w:rFonts w:ascii="Times New Roman" w:hAnsi="Times New Roman" w:cs="Times New Roman"/>
          <w:sz w:val="28"/>
          <w:szCs w:val="28"/>
        </w:rPr>
        <w:t>.</w:t>
      </w:r>
    </w:p>
    <w:p w:rsidR="001E4318" w:rsidRPr="00AA4AE0" w:rsidRDefault="00C52ADC" w:rsidP="009F5D4A">
      <w:pPr>
        <w:spacing w:after="0" w:line="360" w:lineRule="auto"/>
        <w:ind w:firstLine="567"/>
        <w:jc w:val="both"/>
        <w:rPr>
          <w:rFonts w:ascii="Times New Roman" w:hAnsi="Times New Roman" w:cs="Times New Roman"/>
          <w:sz w:val="28"/>
          <w:szCs w:val="28"/>
        </w:rPr>
      </w:pPr>
      <w:r w:rsidRPr="006D339A">
        <w:rPr>
          <w:rFonts w:ascii="Times New Roman" w:hAnsi="Times New Roman" w:cs="Times New Roman"/>
          <w:sz w:val="28"/>
          <w:szCs w:val="28"/>
        </w:rPr>
        <w:t>Модуль 4.</w:t>
      </w:r>
      <w:r w:rsidRPr="00AA4AE0">
        <w:rPr>
          <w:rFonts w:ascii="Times New Roman" w:hAnsi="Times New Roman" w:cs="Times New Roman"/>
          <w:sz w:val="28"/>
          <w:szCs w:val="28"/>
        </w:rPr>
        <w:t xml:space="preserve"> Развивающая предметно-пространственная среда.</w:t>
      </w:r>
    </w:p>
    <w:p w:rsidR="00D41544" w:rsidRPr="00AA4AE0" w:rsidRDefault="00A51AE1" w:rsidP="009F5D4A">
      <w:pPr>
        <w:spacing w:after="0" w:line="360" w:lineRule="auto"/>
        <w:ind w:firstLine="567"/>
        <w:jc w:val="both"/>
        <w:rPr>
          <w:rFonts w:ascii="Times New Roman" w:hAnsi="Times New Roman" w:cs="Times New Roman"/>
          <w:sz w:val="28"/>
          <w:szCs w:val="28"/>
        </w:rPr>
      </w:pPr>
      <w:r w:rsidRPr="00AA4AE0">
        <w:rPr>
          <w:rFonts w:ascii="Times New Roman" w:hAnsi="Times New Roman" w:cs="Times New Roman"/>
          <w:sz w:val="28"/>
          <w:szCs w:val="28"/>
        </w:rPr>
        <w:t xml:space="preserve">К каждому видеоматериалу разработаны методические рекомендации, которые </w:t>
      </w:r>
      <w:r w:rsidR="007F028F">
        <w:rPr>
          <w:rFonts w:ascii="Times New Roman" w:hAnsi="Times New Roman" w:cs="Times New Roman"/>
          <w:sz w:val="28"/>
          <w:szCs w:val="28"/>
        </w:rPr>
        <w:t>содержат</w:t>
      </w:r>
      <w:r w:rsidRPr="00AA4AE0">
        <w:rPr>
          <w:rFonts w:ascii="Times New Roman" w:hAnsi="Times New Roman" w:cs="Times New Roman"/>
          <w:sz w:val="28"/>
          <w:szCs w:val="28"/>
        </w:rPr>
        <w:t xml:space="preserve"> следующую информацию:</w:t>
      </w:r>
    </w:p>
    <w:p w:rsidR="00A51AE1" w:rsidRPr="00102BE3" w:rsidRDefault="00A51AE1" w:rsidP="009F5D4A">
      <w:pPr>
        <w:pStyle w:val="a3"/>
        <w:numPr>
          <w:ilvl w:val="0"/>
          <w:numId w:val="13"/>
        </w:numPr>
        <w:spacing w:after="0" w:line="360" w:lineRule="auto"/>
        <w:jc w:val="both"/>
        <w:rPr>
          <w:rFonts w:ascii="Times New Roman" w:hAnsi="Times New Roman" w:cs="Times New Roman"/>
          <w:sz w:val="28"/>
          <w:szCs w:val="28"/>
        </w:rPr>
      </w:pPr>
      <w:r w:rsidRPr="00102BE3">
        <w:rPr>
          <w:rFonts w:ascii="Times New Roman" w:hAnsi="Times New Roman" w:cs="Times New Roman"/>
          <w:sz w:val="28"/>
          <w:szCs w:val="28"/>
        </w:rPr>
        <w:t>название видеоролика,</w:t>
      </w:r>
      <w:r w:rsidR="00B01F9D" w:rsidRPr="00102BE3">
        <w:rPr>
          <w:rFonts w:ascii="Times New Roman" w:hAnsi="Times New Roman" w:cs="Times New Roman"/>
          <w:sz w:val="28"/>
          <w:szCs w:val="28"/>
        </w:rPr>
        <w:t xml:space="preserve"> его продолжительность;</w:t>
      </w:r>
    </w:p>
    <w:p w:rsidR="00A51AE1" w:rsidRPr="00102BE3" w:rsidRDefault="00A51AE1" w:rsidP="009F5D4A">
      <w:pPr>
        <w:pStyle w:val="a3"/>
        <w:numPr>
          <w:ilvl w:val="0"/>
          <w:numId w:val="13"/>
        </w:numPr>
        <w:spacing w:after="0" w:line="360" w:lineRule="auto"/>
        <w:jc w:val="both"/>
        <w:rPr>
          <w:rFonts w:ascii="Times New Roman" w:hAnsi="Times New Roman" w:cs="Times New Roman"/>
          <w:sz w:val="28"/>
          <w:szCs w:val="28"/>
        </w:rPr>
      </w:pPr>
      <w:r w:rsidRPr="00102BE3">
        <w:rPr>
          <w:rFonts w:ascii="Times New Roman" w:hAnsi="Times New Roman" w:cs="Times New Roman"/>
          <w:sz w:val="28"/>
          <w:szCs w:val="28"/>
        </w:rPr>
        <w:t>краткое о</w:t>
      </w:r>
      <w:r w:rsidR="00182C00">
        <w:rPr>
          <w:rFonts w:ascii="Times New Roman" w:hAnsi="Times New Roman" w:cs="Times New Roman"/>
          <w:sz w:val="28"/>
          <w:szCs w:val="28"/>
        </w:rPr>
        <w:t>писание видеоролика</w:t>
      </w:r>
      <w:r w:rsidRPr="00102BE3">
        <w:rPr>
          <w:rFonts w:ascii="Times New Roman" w:hAnsi="Times New Roman" w:cs="Times New Roman"/>
          <w:sz w:val="28"/>
          <w:szCs w:val="28"/>
        </w:rPr>
        <w:t>,</w:t>
      </w:r>
    </w:p>
    <w:p w:rsidR="003965E2" w:rsidRPr="00102BE3" w:rsidRDefault="00A51AE1" w:rsidP="009F5D4A">
      <w:pPr>
        <w:pStyle w:val="a3"/>
        <w:numPr>
          <w:ilvl w:val="0"/>
          <w:numId w:val="13"/>
        </w:numPr>
        <w:spacing w:after="0" w:line="360" w:lineRule="auto"/>
        <w:jc w:val="both"/>
        <w:rPr>
          <w:rFonts w:ascii="Times New Roman" w:hAnsi="Times New Roman" w:cs="Times New Roman"/>
          <w:sz w:val="28"/>
          <w:szCs w:val="28"/>
        </w:rPr>
      </w:pPr>
      <w:r w:rsidRPr="00102BE3">
        <w:rPr>
          <w:rFonts w:ascii="Times New Roman" w:hAnsi="Times New Roman" w:cs="Times New Roman"/>
          <w:sz w:val="28"/>
          <w:szCs w:val="28"/>
        </w:rPr>
        <w:t xml:space="preserve">практические задания для </w:t>
      </w:r>
      <w:proofErr w:type="gramStart"/>
      <w:r w:rsidRPr="00102BE3">
        <w:rPr>
          <w:rFonts w:ascii="Times New Roman" w:hAnsi="Times New Roman" w:cs="Times New Roman"/>
          <w:sz w:val="28"/>
          <w:szCs w:val="28"/>
        </w:rPr>
        <w:t>обучающихся</w:t>
      </w:r>
      <w:proofErr w:type="gramEnd"/>
      <w:r w:rsidR="003965E2" w:rsidRPr="00102BE3">
        <w:rPr>
          <w:rFonts w:ascii="Times New Roman" w:hAnsi="Times New Roman" w:cs="Times New Roman"/>
          <w:sz w:val="28"/>
          <w:szCs w:val="28"/>
        </w:rPr>
        <w:t>.</w:t>
      </w:r>
    </w:p>
    <w:p w:rsidR="00D41544" w:rsidRDefault="00D41544" w:rsidP="009F5D4A">
      <w:pPr>
        <w:spacing w:after="0" w:line="360" w:lineRule="auto"/>
        <w:ind w:firstLine="567"/>
        <w:jc w:val="both"/>
        <w:rPr>
          <w:rFonts w:ascii="Times New Roman" w:hAnsi="Times New Roman" w:cs="Times New Roman"/>
          <w:sz w:val="28"/>
          <w:szCs w:val="28"/>
        </w:rPr>
      </w:pPr>
      <w:r w:rsidRPr="00AA4AE0">
        <w:rPr>
          <w:rFonts w:ascii="Times New Roman" w:hAnsi="Times New Roman" w:cs="Times New Roman"/>
          <w:sz w:val="28"/>
          <w:szCs w:val="28"/>
        </w:rPr>
        <w:t xml:space="preserve">План проведения занятия с использованием учебного </w:t>
      </w:r>
      <w:proofErr w:type="spellStart"/>
      <w:r w:rsidRPr="00AA4AE0">
        <w:rPr>
          <w:rFonts w:ascii="Times New Roman" w:hAnsi="Times New Roman" w:cs="Times New Roman"/>
          <w:sz w:val="28"/>
          <w:szCs w:val="28"/>
        </w:rPr>
        <w:t>видеокейса</w:t>
      </w:r>
      <w:proofErr w:type="spellEnd"/>
      <w:r w:rsidRPr="00AA4AE0">
        <w:rPr>
          <w:rFonts w:ascii="Times New Roman" w:hAnsi="Times New Roman" w:cs="Times New Roman"/>
          <w:sz w:val="28"/>
          <w:szCs w:val="28"/>
        </w:rPr>
        <w:t xml:space="preserve"> может варьироваться в зависимости от личных предпочтений и особенностей преподавателя, а так же от уровня практической и теоретической подготовки обучающихся. Предлагается использование классичес</w:t>
      </w:r>
      <w:r w:rsidR="00FD25BB">
        <w:rPr>
          <w:rFonts w:ascii="Times New Roman" w:hAnsi="Times New Roman" w:cs="Times New Roman"/>
          <w:sz w:val="28"/>
          <w:szCs w:val="28"/>
        </w:rPr>
        <w:t xml:space="preserve">кой схемы работы с </w:t>
      </w:r>
      <w:proofErr w:type="gramStart"/>
      <w:r w:rsidR="00FD25BB">
        <w:rPr>
          <w:rFonts w:ascii="Times New Roman" w:hAnsi="Times New Roman" w:cs="Times New Roman"/>
          <w:sz w:val="28"/>
          <w:szCs w:val="28"/>
        </w:rPr>
        <w:t>учебными</w:t>
      </w:r>
      <w:proofErr w:type="gramEnd"/>
      <w:r w:rsidR="00FD25BB">
        <w:rPr>
          <w:rFonts w:ascii="Times New Roman" w:hAnsi="Times New Roman" w:cs="Times New Roman"/>
          <w:sz w:val="28"/>
          <w:szCs w:val="28"/>
        </w:rPr>
        <w:t xml:space="preserve"> </w:t>
      </w:r>
      <w:proofErr w:type="spellStart"/>
      <w:r w:rsidR="00FD25BB">
        <w:rPr>
          <w:rFonts w:ascii="Times New Roman" w:hAnsi="Times New Roman" w:cs="Times New Roman"/>
          <w:sz w:val="28"/>
          <w:szCs w:val="28"/>
        </w:rPr>
        <w:t>видеокейсами</w:t>
      </w:r>
      <w:proofErr w:type="spellEnd"/>
      <w:r w:rsidR="0026119C">
        <w:rPr>
          <w:rFonts w:ascii="Times New Roman" w:hAnsi="Times New Roman" w:cs="Times New Roman"/>
          <w:sz w:val="28"/>
          <w:szCs w:val="28"/>
        </w:rPr>
        <w:t xml:space="preserve"> (таблица 1).</w:t>
      </w:r>
    </w:p>
    <w:p w:rsidR="0026119C" w:rsidRPr="00AA4AE0" w:rsidRDefault="0026119C" w:rsidP="009F5D4A">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1</w:t>
      </w:r>
    </w:p>
    <w:p w:rsidR="00D41544" w:rsidRPr="00AA4AE0" w:rsidRDefault="00D41544" w:rsidP="009F5D4A">
      <w:pPr>
        <w:spacing w:after="0" w:line="360" w:lineRule="auto"/>
        <w:ind w:firstLine="567"/>
        <w:jc w:val="center"/>
        <w:rPr>
          <w:rFonts w:ascii="Times New Roman" w:hAnsi="Times New Roman" w:cs="Times New Roman"/>
          <w:b/>
          <w:sz w:val="28"/>
          <w:szCs w:val="28"/>
        </w:rPr>
      </w:pPr>
      <w:r w:rsidRPr="00AA4AE0">
        <w:rPr>
          <w:rFonts w:ascii="Times New Roman" w:hAnsi="Times New Roman" w:cs="Times New Roman"/>
          <w:b/>
          <w:sz w:val="28"/>
          <w:szCs w:val="28"/>
        </w:rPr>
        <w:t xml:space="preserve">План работы с </w:t>
      </w:r>
      <w:proofErr w:type="spellStart"/>
      <w:r w:rsidRPr="00AA4AE0">
        <w:rPr>
          <w:rFonts w:ascii="Times New Roman" w:hAnsi="Times New Roman" w:cs="Times New Roman"/>
          <w:b/>
          <w:sz w:val="28"/>
          <w:szCs w:val="28"/>
        </w:rPr>
        <w:t>видеокейсом</w:t>
      </w:r>
      <w:proofErr w:type="spellEnd"/>
      <w:r w:rsidRPr="00AA4AE0">
        <w:rPr>
          <w:rFonts w:ascii="Times New Roman" w:hAnsi="Times New Roman" w:cs="Times New Roman"/>
          <w:b/>
          <w:sz w:val="28"/>
          <w:szCs w:val="28"/>
        </w:rPr>
        <w:t xml:space="preserve"> в аудитории</w:t>
      </w:r>
    </w:p>
    <w:tbl>
      <w:tblPr>
        <w:tblStyle w:val="a4"/>
        <w:tblW w:w="0" w:type="auto"/>
        <w:tblLook w:val="04A0"/>
      </w:tblPr>
      <w:tblGrid>
        <w:gridCol w:w="2502"/>
        <w:gridCol w:w="4292"/>
        <w:gridCol w:w="3060"/>
      </w:tblGrid>
      <w:tr w:rsidR="00F53B87" w:rsidRPr="00AA4AE0" w:rsidTr="00F53B87">
        <w:tc>
          <w:tcPr>
            <w:tcW w:w="2502" w:type="dxa"/>
          </w:tcPr>
          <w:p w:rsidR="00F53B87"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Подготовительный</w:t>
            </w:r>
          </w:p>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этап</w:t>
            </w:r>
          </w:p>
        </w:tc>
        <w:tc>
          <w:tcPr>
            <w:tcW w:w="4292" w:type="dxa"/>
          </w:tcPr>
          <w:p w:rsidR="00F53B87"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Подготовительный</w:t>
            </w:r>
          </w:p>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этап</w:t>
            </w:r>
          </w:p>
        </w:tc>
        <w:tc>
          <w:tcPr>
            <w:tcW w:w="3060" w:type="dxa"/>
          </w:tcPr>
          <w:p w:rsidR="00F53B87"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Подготовительный</w:t>
            </w:r>
          </w:p>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этап</w:t>
            </w:r>
          </w:p>
        </w:tc>
      </w:tr>
      <w:tr w:rsidR="00F53B87" w:rsidRPr="00AA4AE0" w:rsidTr="00F53B87">
        <w:tc>
          <w:tcPr>
            <w:tcW w:w="2502" w:type="dxa"/>
          </w:tcPr>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этап. Постановка цели и задач занятия</w:t>
            </w:r>
          </w:p>
        </w:tc>
        <w:tc>
          <w:tcPr>
            <w:tcW w:w="4292" w:type="dxa"/>
          </w:tcPr>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этап. Постановка цели и задач занятия</w:t>
            </w:r>
          </w:p>
        </w:tc>
        <w:tc>
          <w:tcPr>
            <w:tcW w:w="3060" w:type="dxa"/>
            <w:vMerge w:val="restart"/>
          </w:tcPr>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этап. Постановка цели и задач занятия</w:t>
            </w:r>
          </w:p>
          <w:p w:rsidR="00F53B87"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Подготовительный</w:t>
            </w:r>
          </w:p>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этап</w:t>
            </w:r>
          </w:p>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этап. Постановка цели и задач занятия</w:t>
            </w:r>
          </w:p>
        </w:tc>
      </w:tr>
      <w:tr w:rsidR="00F53B87" w:rsidRPr="00AA4AE0" w:rsidTr="00F53B87">
        <w:tc>
          <w:tcPr>
            <w:tcW w:w="2502" w:type="dxa"/>
          </w:tcPr>
          <w:p w:rsidR="00F53B87" w:rsidRPr="00AA4AE0" w:rsidRDefault="00F53B87" w:rsidP="006416F2">
            <w:pPr>
              <w:spacing w:line="360" w:lineRule="auto"/>
              <w:jc w:val="both"/>
              <w:rPr>
                <w:rFonts w:ascii="Times New Roman" w:hAnsi="Times New Roman" w:cs="Times New Roman"/>
                <w:sz w:val="28"/>
                <w:szCs w:val="28"/>
              </w:rPr>
            </w:pPr>
            <w:r w:rsidRPr="00AA4AE0">
              <w:rPr>
                <w:rFonts w:ascii="Times New Roman" w:hAnsi="Times New Roman" w:cs="Times New Roman"/>
                <w:sz w:val="28"/>
                <w:szCs w:val="28"/>
              </w:rPr>
              <w:lastRenderedPageBreak/>
              <w:t xml:space="preserve">Работа с </w:t>
            </w:r>
            <w:proofErr w:type="spellStart"/>
            <w:r>
              <w:rPr>
                <w:rFonts w:ascii="Times New Roman" w:hAnsi="Times New Roman" w:cs="Times New Roman"/>
                <w:sz w:val="28"/>
                <w:szCs w:val="28"/>
              </w:rPr>
              <w:t>видео</w:t>
            </w:r>
            <w:r w:rsidRPr="00AA4AE0">
              <w:rPr>
                <w:rFonts w:ascii="Times New Roman" w:hAnsi="Times New Roman" w:cs="Times New Roman"/>
                <w:sz w:val="28"/>
                <w:szCs w:val="28"/>
              </w:rPr>
              <w:t>кейсом</w:t>
            </w:r>
            <w:proofErr w:type="spellEnd"/>
          </w:p>
        </w:tc>
        <w:tc>
          <w:tcPr>
            <w:tcW w:w="4292" w:type="dxa"/>
          </w:tcPr>
          <w:p w:rsidR="00F53B87" w:rsidRPr="00AA4AE0" w:rsidRDefault="00F53B87" w:rsidP="006416F2">
            <w:pPr>
              <w:spacing w:line="360" w:lineRule="auto"/>
              <w:jc w:val="both"/>
              <w:rPr>
                <w:rFonts w:ascii="Times New Roman" w:hAnsi="Times New Roman" w:cs="Times New Roman"/>
                <w:sz w:val="28"/>
                <w:szCs w:val="28"/>
              </w:rPr>
            </w:pPr>
            <w:r w:rsidRPr="00AA4AE0">
              <w:rPr>
                <w:rFonts w:ascii="Times New Roman" w:hAnsi="Times New Roman" w:cs="Times New Roman"/>
                <w:sz w:val="28"/>
                <w:szCs w:val="28"/>
              </w:rPr>
              <w:t xml:space="preserve">Работа с </w:t>
            </w:r>
            <w:proofErr w:type="spellStart"/>
            <w:r>
              <w:rPr>
                <w:rFonts w:ascii="Times New Roman" w:hAnsi="Times New Roman" w:cs="Times New Roman"/>
                <w:sz w:val="28"/>
                <w:szCs w:val="28"/>
              </w:rPr>
              <w:t>видео</w:t>
            </w:r>
            <w:r w:rsidRPr="00AA4AE0">
              <w:rPr>
                <w:rFonts w:ascii="Times New Roman" w:hAnsi="Times New Roman" w:cs="Times New Roman"/>
                <w:sz w:val="28"/>
                <w:szCs w:val="28"/>
              </w:rPr>
              <w:t>кейсом</w:t>
            </w:r>
            <w:proofErr w:type="spellEnd"/>
          </w:p>
        </w:tc>
        <w:tc>
          <w:tcPr>
            <w:tcW w:w="3060" w:type="dxa"/>
            <w:vMerge/>
          </w:tcPr>
          <w:p w:rsidR="00F53B87" w:rsidRPr="00AA4AE0" w:rsidRDefault="00F53B87" w:rsidP="009F5D4A">
            <w:pPr>
              <w:spacing w:line="360" w:lineRule="auto"/>
              <w:jc w:val="both"/>
              <w:rPr>
                <w:rFonts w:ascii="Times New Roman" w:hAnsi="Times New Roman" w:cs="Times New Roman"/>
                <w:sz w:val="28"/>
                <w:szCs w:val="28"/>
              </w:rPr>
            </w:pPr>
          </w:p>
        </w:tc>
      </w:tr>
      <w:tr w:rsidR="00F53B87" w:rsidRPr="00AA4AE0" w:rsidTr="00F53B87">
        <w:tc>
          <w:tcPr>
            <w:tcW w:w="2502" w:type="dxa"/>
          </w:tcPr>
          <w:p w:rsidR="00F53B87"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Подготовительный</w:t>
            </w:r>
          </w:p>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этап</w:t>
            </w:r>
          </w:p>
        </w:tc>
        <w:tc>
          <w:tcPr>
            <w:tcW w:w="4292" w:type="dxa"/>
          </w:tcPr>
          <w:p w:rsidR="00F53B87"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Подготовительный</w:t>
            </w:r>
          </w:p>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этап</w:t>
            </w:r>
          </w:p>
        </w:tc>
        <w:tc>
          <w:tcPr>
            <w:tcW w:w="3060" w:type="dxa"/>
            <w:vMerge/>
          </w:tcPr>
          <w:p w:rsidR="00F53B87" w:rsidRPr="00AA4AE0" w:rsidRDefault="00F53B87" w:rsidP="009F5D4A">
            <w:pPr>
              <w:spacing w:line="360" w:lineRule="auto"/>
              <w:jc w:val="both"/>
              <w:rPr>
                <w:rFonts w:ascii="Times New Roman" w:hAnsi="Times New Roman" w:cs="Times New Roman"/>
                <w:sz w:val="28"/>
                <w:szCs w:val="28"/>
              </w:rPr>
            </w:pPr>
          </w:p>
        </w:tc>
      </w:tr>
      <w:tr w:rsidR="00F53B87" w:rsidRPr="00AA4AE0" w:rsidTr="00F53B87">
        <w:tc>
          <w:tcPr>
            <w:tcW w:w="2502" w:type="dxa"/>
          </w:tcPr>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этап. Постановка цели и задач занятия</w:t>
            </w:r>
          </w:p>
        </w:tc>
        <w:tc>
          <w:tcPr>
            <w:tcW w:w="4292" w:type="dxa"/>
          </w:tcPr>
          <w:p w:rsidR="00F53B87" w:rsidRPr="00AA4AE0" w:rsidRDefault="00F53B87" w:rsidP="006416F2">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этап. Постановка цели и задач занятия</w:t>
            </w:r>
          </w:p>
        </w:tc>
        <w:tc>
          <w:tcPr>
            <w:tcW w:w="3060" w:type="dxa"/>
            <w:vMerge/>
          </w:tcPr>
          <w:p w:rsidR="00F53B87" w:rsidRPr="00AA4AE0" w:rsidRDefault="00F53B87" w:rsidP="009F5D4A">
            <w:pPr>
              <w:spacing w:line="360" w:lineRule="auto"/>
              <w:jc w:val="both"/>
              <w:rPr>
                <w:rFonts w:ascii="Times New Roman" w:hAnsi="Times New Roman" w:cs="Times New Roman"/>
                <w:sz w:val="28"/>
                <w:szCs w:val="28"/>
              </w:rPr>
            </w:pPr>
          </w:p>
        </w:tc>
      </w:tr>
    </w:tbl>
    <w:p w:rsidR="00821AD0" w:rsidRDefault="00966A65" w:rsidP="009F5D4A">
      <w:pPr>
        <w:spacing w:line="360" w:lineRule="auto"/>
        <w:ind w:firstLine="567"/>
        <w:contextualSpacing/>
        <w:jc w:val="both"/>
        <w:rPr>
          <w:rFonts w:ascii="Times New Roman" w:hAnsi="Times New Roman" w:cs="Times New Roman"/>
          <w:sz w:val="28"/>
          <w:szCs w:val="28"/>
        </w:rPr>
      </w:pPr>
      <w:r w:rsidRPr="004152E9">
        <w:rPr>
          <w:rFonts w:ascii="Times New Roman" w:hAnsi="Times New Roman" w:cs="Times New Roman"/>
          <w:sz w:val="28"/>
          <w:szCs w:val="28"/>
        </w:rPr>
        <w:t xml:space="preserve">Таким образом, </w:t>
      </w:r>
      <w:r w:rsidR="007C3499">
        <w:rPr>
          <w:rFonts w:ascii="Times New Roman" w:hAnsi="Times New Roman" w:cs="Times New Roman"/>
          <w:sz w:val="28"/>
          <w:szCs w:val="28"/>
        </w:rPr>
        <w:t>применение</w:t>
      </w:r>
      <w:r w:rsidR="00FD25BB">
        <w:rPr>
          <w:rFonts w:ascii="Times New Roman" w:hAnsi="Times New Roman" w:cs="Times New Roman"/>
          <w:sz w:val="28"/>
          <w:szCs w:val="28"/>
        </w:rPr>
        <w:t xml:space="preserve"> на занятиях со студентами учебных </w:t>
      </w:r>
      <w:proofErr w:type="spellStart"/>
      <w:r w:rsidRPr="004152E9">
        <w:rPr>
          <w:rFonts w:ascii="Times New Roman" w:hAnsi="Times New Roman" w:cs="Times New Roman"/>
          <w:sz w:val="28"/>
          <w:szCs w:val="28"/>
        </w:rPr>
        <w:t>видеокейс</w:t>
      </w:r>
      <w:r w:rsidR="00FD25BB">
        <w:rPr>
          <w:rFonts w:ascii="Times New Roman" w:hAnsi="Times New Roman" w:cs="Times New Roman"/>
          <w:sz w:val="28"/>
          <w:szCs w:val="28"/>
        </w:rPr>
        <w:t>ов</w:t>
      </w:r>
      <w:proofErr w:type="spellEnd"/>
      <w:r w:rsidRPr="004152E9">
        <w:rPr>
          <w:rFonts w:ascii="Times New Roman" w:hAnsi="Times New Roman" w:cs="Times New Roman"/>
          <w:sz w:val="28"/>
          <w:szCs w:val="28"/>
        </w:rPr>
        <w:t xml:space="preserve"> предоставляет широкое поле для деятельности и творчества</w:t>
      </w:r>
      <w:r>
        <w:rPr>
          <w:rFonts w:ascii="Times New Roman" w:hAnsi="Times New Roman" w:cs="Times New Roman"/>
          <w:sz w:val="28"/>
          <w:szCs w:val="28"/>
        </w:rPr>
        <w:t>,</w:t>
      </w:r>
      <w:r w:rsidRPr="004152E9">
        <w:rPr>
          <w:rFonts w:ascii="Times New Roman" w:hAnsi="Times New Roman" w:cs="Times New Roman"/>
          <w:sz w:val="28"/>
          <w:szCs w:val="28"/>
        </w:rPr>
        <w:t xml:space="preserve"> как п</w:t>
      </w:r>
      <w:r w:rsidR="00FD25BB">
        <w:rPr>
          <w:rFonts w:ascii="Times New Roman" w:hAnsi="Times New Roman" w:cs="Times New Roman"/>
          <w:sz w:val="28"/>
          <w:szCs w:val="28"/>
        </w:rPr>
        <w:t xml:space="preserve">реподавателя так и обучающихся, </w:t>
      </w:r>
      <w:r w:rsidRPr="004152E9">
        <w:rPr>
          <w:rFonts w:ascii="Times New Roman" w:hAnsi="Times New Roman" w:cs="Times New Roman"/>
          <w:sz w:val="28"/>
          <w:szCs w:val="28"/>
        </w:rPr>
        <w:t>позволяет получить необходимый образовательный эффект и повыс</w:t>
      </w:r>
      <w:r>
        <w:rPr>
          <w:rFonts w:ascii="Times New Roman" w:hAnsi="Times New Roman" w:cs="Times New Roman"/>
          <w:sz w:val="28"/>
          <w:szCs w:val="28"/>
        </w:rPr>
        <w:t xml:space="preserve">ить качество </w:t>
      </w:r>
      <w:r w:rsidR="00FD25BB">
        <w:rPr>
          <w:rFonts w:ascii="Times New Roman" w:hAnsi="Times New Roman" w:cs="Times New Roman"/>
          <w:sz w:val="28"/>
          <w:szCs w:val="28"/>
        </w:rPr>
        <w:t>получаемых знаний</w:t>
      </w:r>
      <w:r w:rsidR="00821AD0">
        <w:rPr>
          <w:rFonts w:ascii="Times New Roman" w:hAnsi="Times New Roman" w:cs="Times New Roman"/>
          <w:sz w:val="28"/>
          <w:szCs w:val="28"/>
        </w:rPr>
        <w:t>, подготовить обучающихся к успешному прохождению практики</w:t>
      </w:r>
      <w:r>
        <w:rPr>
          <w:rFonts w:ascii="Times New Roman" w:hAnsi="Times New Roman" w:cs="Times New Roman"/>
          <w:sz w:val="28"/>
          <w:szCs w:val="28"/>
        </w:rPr>
        <w:t xml:space="preserve">. </w:t>
      </w:r>
    </w:p>
    <w:p w:rsidR="007C3499" w:rsidRDefault="009F5D4A" w:rsidP="009F5D4A">
      <w:pPr>
        <w:spacing w:line="360" w:lineRule="auto"/>
        <w:ind w:firstLine="567"/>
        <w:contextualSpacing/>
        <w:jc w:val="both"/>
        <w:rPr>
          <w:rFonts w:ascii="Times New Roman" w:hAnsi="Times New Roman" w:cs="Times New Roman"/>
          <w:sz w:val="28"/>
          <w:szCs w:val="28"/>
        </w:rPr>
      </w:pPr>
      <w:proofErr w:type="gramStart"/>
      <w:r w:rsidRPr="00966A65">
        <w:rPr>
          <w:rFonts w:ascii="Times New Roman" w:hAnsi="Times New Roman"/>
          <w:sz w:val="28"/>
          <w:szCs w:val="28"/>
        </w:rPr>
        <w:t>Занятия,</w:t>
      </w:r>
      <w:r w:rsidR="00966A65" w:rsidRPr="00966A65">
        <w:rPr>
          <w:rFonts w:ascii="Times New Roman" w:hAnsi="Times New Roman"/>
          <w:sz w:val="28"/>
          <w:szCs w:val="28"/>
        </w:rPr>
        <w:t xml:space="preserve"> построенные с использованием </w:t>
      </w:r>
      <w:proofErr w:type="spellStart"/>
      <w:r w:rsidR="00966A65" w:rsidRPr="00966A65">
        <w:rPr>
          <w:rFonts w:ascii="Times New Roman" w:hAnsi="Times New Roman"/>
          <w:sz w:val="28"/>
          <w:szCs w:val="28"/>
        </w:rPr>
        <w:t>видеокейсов</w:t>
      </w:r>
      <w:proofErr w:type="spellEnd"/>
      <w:r>
        <w:rPr>
          <w:rFonts w:ascii="Times New Roman" w:hAnsi="Times New Roman"/>
          <w:sz w:val="28"/>
          <w:szCs w:val="28"/>
        </w:rPr>
        <w:t>,</w:t>
      </w:r>
      <w:r w:rsidR="00966A65" w:rsidRPr="00966A65">
        <w:rPr>
          <w:rFonts w:ascii="Times New Roman" w:hAnsi="Times New Roman"/>
          <w:sz w:val="28"/>
          <w:szCs w:val="28"/>
        </w:rPr>
        <w:t xml:space="preserve">  позволя</w:t>
      </w:r>
      <w:r>
        <w:rPr>
          <w:rFonts w:ascii="Times New Roman" w:hAnsi="Times New Roman"/>
          <w:sz w:val="28"/>
          <w:szCs w:val="28"/>
        </w:rPr>
        <w:t>ют изменить позицию обучающихся:</w:t>
      </w:r>
      <w:r w:rsidR="00966A65" w:rsidRPr="00966A65">
        <w:rPr>
          <w:rFonts w:ascii="Times New Roman" w:hAnsi="Times New Roman"/>
          <w:sz w:val="28"/>
          <w:szCs w:val="28"/>
        </w:rPr>
        <w:t xml:space="preserve"> из пассивных слушателей они превращаются в участников интенсивного межличностного общения, активно решающих поставленные перед ними задачи.</w:t>
      </w:r>
      <w:proofErr w:type="gramEnd"/>
      <w:r w:rsidR="00966A65" w:rsidRPr="00966A65">
        <w:rPr>
          <w:rFonts w:ascii="Times New Roman" w:hAnsi="Times New Roman"/>
          <w:sz w:val="28"/>
          <w:szCs w:val="28"/>
        </w:rPr>
        <w:t xml:space="preserve"> </w:t>
      </w:r>
      <w:r w:rsidR="00966A65" w:rsidRPr="00966A65">
        <w:rPr>
          <w:rFonts w:ascii="Times New Roman" w:hAnsi="Times New Roman" w:cs="Times New Roman"/>
          <w:sz w:val="28"/>
          <w:szCs w:val="28"/>
        </w:rPr>
        <w:t>Роль преподавателя так же меняется – он не транслирует знания, а организует процесс их добывания.</w:t>
      </w:r>
    </w:p>
    <w:p w:rsidR="00821AD0" w:rsidRDefault="00821AD0" w:rsidP="009F5D4A">
      <w:pPr>
        <w:spacing w:line="360" w:lineRule="auto"/>
        <w:contextualSpacing/>
        <w:jc w:val="both"/>
        <w:rPr>
          <w:rFonts w:ascii="Times New Roman" w:hAnsi="Times New Roman" w:cs="Times New Roman"/>
          <w:sz w:val="28"/>
          <w:szCs w:val="28"/>
        </w:rPr>
      </w:pPr>
    </w:p>
    <w:p w:rsidR="00AA4AE0" w:rsidRPr="007C3499" w:rsidRDefault="00AA4AE0" w:rsidP="009F5D4A">
      <w:pPr>
        <w:spacing w:line="360" w:lineRule="auto"/>
        <w:contextualSpacing/>
        <w:jc w:val="both"/>
        <w:rPr>
          <w:rFonts w:ascii="Times New Roman" w:hAnsi="Times New Roman" w:cs="Times New Roman"/>
          <w:sz w:val="28"/>
          <w:szCs w:val="28"/>
        </w:rPr>
      </w:pPr>
      <w:r w:rsidRPr="007C3499">
        <w:rPr>
          <w:rFonts w:ascii="Times New Roman" w:hAnsi="Times New Roman" w:cs="Times New Roman"/>
          <w:sz w:val="28"/>
          <w:szCs w:val="28"/>
        </w:rPr>
        <w:t>Библиографический список</w:t>
      </w:r>
    </w:p>
    <w:p w:rsidR="00AA4AE0" w:rsidRPr="00FD36B0" w:rsidRDefault="00AA4AE0" w:rsidP="009F5D4A">
      <w:pPr>
        <w:pStyle w:val="a3"/>
        <w:numPr>
          <w:ilvl w:val="0"/>
          <w:numId w:val="2"/>
        </w:numPr>
        <w:tabs>
          <w:tab w:val="left" w:pos="284"/>
          <w:tab w:val="left" w:pos="851"/>
        </w:tabs>
        <w:spacing w:after="0" w:line="360" w:lineRule="auto"/>
        <w:ind w:left="0" w:firstLine="0"/>
        <w:jc w:val="both"/>
        <w:rPr>
          <w:rFonts w:ascii="Times New Roman" w:hAnsi="Times New Roman" w:cs="Times New Roman"/>
          <w:sz w:val="28"/>
          <w:szCs w:val="28"/>
        </w:rPr>
      </w:pPr>
      <w:proofErr w:type="spellStart"/>
      <w:r w:rsidRPr="00FD36B0">
        <w:rPr>
          <w:rFonts w:ascii="Times New Roman" w:hAnsi="Times New Roman" w:cs="Times New Roman"/>
          <w:sz w:val="28"/>
          <w:szCs w:val="28"/>
        </w:rPr>
        <w:t>Беззубцев</w:t>
      </w:r>
      <w:proofErr w:type="spellEnd"/>
      <w:r w:rsidR="008560F9" w:rsidRPr="00FD36B0">
        <w:rPr>
          <w:rFonts w:ascii="Times New Roman" w:hAnsi="Times New Roman" w:cs="Times New Roman"/>
          <w:sz w:val="28"/>
          <w:szCs w:val="28"/>
        </w:rPr>
        <w:t>,</w:t>
      </w:r>
      <w:r w:rsidRPr="00FD36B0">
        <w:rPr>
          <w:rFonts w:ascii="Times New Roman" w:hAnsi="Times New Roman" w:cs="Times New Roman"/>
          <w:sz w:val="28"/>
          <w:szCs w:val="28"/>
        </w:rPr>
        <w:t xml:space="preserve"> С.А. Массовый подбор. Записка для преподавателя учебного </w:t>
      </w:r>
      <w:proofErr w:type="spellStart"/>
      <w:r w:rsidRPr="00FD36B0">
        <w:rPr>
          <w:rFonts w:ascii="Times New Roman" w:hAnsi="Times New Roman" w:cs="Times New Roman"/>
          <w:sz w:val="28"/>
          <w:szCs w:val="28"/>
        </w:rPr>
        <w:t>видеокейса</w:t>
      </w:r>
      <w:proofErr w:type="spellEnd"/>
      <w:r w:rsidRPr="00FD36B0">
        <w:rPr>
          <w:rFonts w:ascii="Times New Roman" w:hAnsi="Times New Roman" w:cs="Times New Roman"/>
          <w:sz w:val="28"/>
          <w:szCs w:val="28"/>
        </w:rPr>
        <w:t xml:space="preserve"> [Текст] / </w:t>
      </w:r>
      <w:r w:rsidR="007C3499" w:rsidRPr="00FD36B0">
        <w:rPr>
          <w:rFonts w:ascii="Times New Roman" w:hAnsi="Times New Roman" w:cs="Times New Roman"/>
          <w:sz w:val="28"/>
          <w:szCs w:val="28"/>
        </w:rPr>
        <w:t xml:space="preserve">С.А. </w:t>
      </w:r>
      <w:proofErr w:type="spellStart"/>
      <w:r w:rsidRPr="00FD36B0">
        <w:rPr>
          <w:rFonts w:ascii="Times New Roman" w:hAnsi="Times New Roman" w:cs="Times New Roman"/>
          <w:sz w:val="28"/>
          <w:szCs w:val="28"/>
        </w:rPr>
        <w:t>Беззубцев</w:t>
      </w:r>
      <w:proofErr w:type="spellEnd"/>
      <w:r w:rsidRPr="00FD36B0">
        <w:rPr>
          <w:rFonts w:ascii="Times New Roman" w:hAnsi="Times New Roman" w:cs="Times New Roman"/>
          <w:sz w:val="28"/>
          <w:szCs w:val="28"/>
        </w:rPr>
        <w:t xml:space="preserve">– </w:t>
      </w:r>
      <w:proofErr w:type="gramStart"/>
      <w:r w:rsidRPr="00FD36B0">
        <w:rPr>
          <w:rFonts w:ascii="Times New Roman" w:hAnsi="Times New Roman" w:cs="Times New Roman"/>
          <w:sz w:val="28"/>
          <w:szCs w:val="28"/>
        </w:rPr>
        <w:t>СП</w:t>
      </w:r>
      <w:proofErr w:type="gramEnd"/>
      <w:r w:rsidRPr="00FD36B0">
        <w:rPr>
          <w:rFonts w:ascii="Times New Roman" w:hAnsi="Times New Roman" w:cs="Times New Roman"/>
          <w:sz w:val="28"/>
          <w:szCs w:val="28"/>
        </w:rPr>
        <w:t xml:space="preserve">б.: Решение: учебное видео, 2006. – 28 с. </w:t>
      </w:r>
    </w:p>
    <w:p w:rsidR="008560F9" w:rsidRPr="008560F9" w:rsidRDefault="008560F9" w:rsidP="009F5D4A">
      <w:pPr>
        <w:pStyle w:val="a3"/>
        <w:numPr>
          <w:ilvl w:val="0"/>
          <w:numId w:val="2"/>
        </w:numPr>
        <w:tabs>
          <w:tab w:val="left" w:pos="284"/>
          <w:tab w:val="left" w:pos="851"/>
        </w:tabs>
        <w:spacing w:after="0" w:line="360" w:lineRule="auto"/>
        <w:ind w:left="0" w:firstLine="0"/>
        <w:jc w:val="both"/>
        <w:rPr>
          <w:rFonts w:ascii="Times New Roman" w:hAnsi="Times New Roman" w:cs="Times New Roman"/>
          <w:sz w:val="28"/>
          <w:szCs w:val="28"/>
        </w:rPr>
      </w:pPr>
      <w:proofErr w:type="spellStart"/>
      <w:r w:rsidRPr="008560F9">
        <w:rPr>
          <w:rFonts w:ascii="Times New Roman" w:hAnsi="Times New Roman" w:cs="Times New Roman"/>
          <w:sz w:val="28"/>
          <w:szCs w:val="28"/>
        </w:rPr>
        <w:t>Борытко</w:t>
      </w:r>
      <w:proofErr w:type="spellEnd"/>
      <w:r>
        <w:rPr>
          <w:rFonts w:ascii="Times New Roman" w:hAnsi="Times New Roman" w:cs="Times New Roman"/>
          <w:sz w:val="28"/>
          <w:szCs w:val="28"/>
        </w:rPr>
        <w:t>,</w:t>
      </w:r>
      <w:r w:rsidRPr="008560F9">
        <w:rPr>
          <w:rFonts w:ascii="Times New Roman" w:hAnsi="Times New Roman" w:cs="Times New Roman"/>
          <w:sz w:val="28"/>
          <w:szCs w:val="28"/>
        </w:rPr>
        <w:t xml:space="preserve"> Н.М.</w:t>
      </w:r>
      <w:r>
        <w:rPr>
          <w:rFonts w:ascii="Times New Roman" w:hAnsi="Times New Roman" w:cs="Times New Roman"/>
          <w:sz w:val="28"/>
          <w:szCs w:val="28"/>
        </w:rPr>
        <w:t xml:space="preserve"> Педагогика: у</w:t>
      </w:r>
      <w:r w:rsidRPr="008560F9">
        <w:rPr>
          <w:rFonts w:ascii="Times New Roman" w:hAnsi="Times New Roman" w:cs="Times New Roman"/>
          <w:sz w:val="28"/>
          <w:szCs w:val="28"/>
        </w:rPr>
        <w:t>чеб</w:t>
      </w:r>
      <w:proofErr w:type="gramStart"/>
      <w:r w:rsidRPr="008560F9">
        <w:rPr>
          <w:rFonts w:ascii="Times New Roman" w:hAnsi="Times New Roman" w:cs="Times New Roman"/>
          <w:sz w:val="28"/>
          <w:szCs w:val="28"/>
        </w:rPr>
        <w:t>.</w:t>
      </w:r>
      <w:proofErr w:type="gramEnd"/>
      <w:r w:rsidRPr="008560F9">
        <w:rPr>
          <w:rFonts w:ascii="Times New Roman" w:hAnsi="Times New Roman" w:cs="Times New Roman"/>
          <w:sz w:val="28"/>
          <w:szCs w:val="28"/>
        </w:rPr>
        <w:t xml:space="preserve"> </w:t>
      </w:r>
      <w:proofErr w:type="gramStart"/>
      <w:r w:rsidRPr="008560F9">
        <w:rPr>
          <w:rFonts w:ascii="Times New Roman" w:hAnsi="Times New Roman" w:cs="Times New Roman"/>
          <w:sz w:val="28"/>
          <w:szCs w:val="28"/>
        </w:rPr>
        <w:t>п</w:t>
      </w:r>
      <w:proofErr w:type="gramEnd"/>
      <w:r w:rsidRPr="008560F9">
        <w:rPr>
          <w:rFonts w:ascii="Times New Roman" w:hAnsi="Times New Roman" w:cs="Times New Roman"/>
          <w:sz w:val="28"/>
          <w:szCs w:val="28"/>
        </w:rPr>
        <w:t xml:space="preserve">особие для студ. </w:t>
      </w:r>
      <w:proofErr w:type="spellStart"/>
      <w:r w:rsidRPr="008560F9">
        <w:rPr>
          <w:rFonts w:ascii="Times New Roman" w:hAnsi="Times New Roman" w:cs="Times New Roman"/>
          <w:sz w:val="28"/>
          <w:szCs w:val="28"/>
        </w:rPr>
        <w:t>высш</w:t>
      </w:r>
      <w:proofErr w:type="spellEnd"/>
      <w:r w:rsidRPr="008560F9">
        <w:rPr>
          <w:rFonts w:ascii="Times New Roman" w:hAnsi="Times New Roman" w:cs="Times New Roman"/>
          <w:sz w:val="28"/>
          <w:szCs w:val="28"/>
        </w:rPr>
        <w:t>. учеб. заведений [</w:t>
      </w:r>
      <w:r>
        <w:rPr>
          <w:rFonts w:ascii="Times New Roman" w:hAnsi="Times New Roman" w:cs="Times New Roman"/>
          <w:sz w:val="28"/>
          <w:szCs w:val="28"/>
        </w:rPr>
        <w:t>Текст</w:t>
      </w:r>
      <w:r w:rsidRPr="008560F9">
        <w:rPr>
          <w:rFonts w:ascii="Times New Roman" w:hAnsi="Times New Roman" w:cs="Times New Roman"/>
          <w:sz w:val="28"/>
          <w:szCs w:val="28"/>
        </w:rPr>
        <w:t>]</w:t>
      </w:r>
      <w:r>
        <w:rPr>
          <w:rFonts w:ascii="Times New Roman" w:hAnsi="Times New Roman" w:cs="Times New Roman"/>
          <w:sz w:val="28"/>
          <w:szCs w:val="28"/>
        </w:rPr>
        <w:t xml:space="preserve"> </w:t>
      </w:r>
      <w:r w:rsidRPr="008560F9">
        <w:rPr>
          <w:rFonts w:ascii="Times New Roman" w:hAnsi="Times New Roman" w:cs="Times New Roman"/>
          <w:sz w:val="28"/>
          <w:szCs w:val="28"/>
        </w:rPr>
        <w:t>/ Н.М.</w:t>
      </w:r>
      <w:r>
        <w:rPr>
          <w:rFonts w:ascii="Times New Roman" w:hAnsi="Times New Roman" w:cs="Times New Roman"/>
          <w:sz w:val="28"/>
          <w:szCs w:val="28"/>
        </w:rPr>
        <w:t xml:space="preserve"> </w:t>
      </w:r>
      <w:proofErr w:type="spellStart"/>
      <w:r w:rsidRPr="008560F9">
        <w:rPr>
          <w:rFonts w:ascii="Times New Roman" w:hAnsi="Times New Roman" w:cs="Times New Roman"/>
          <w:sz w:val="28"/>
          <w:szCs w:val="28"/>
        </w:rPr>
        <w:t>Борытко</w:t>
      </w:r>
      <w:proofErr w:type="spellEnd"/>
      <w:r w:rsidRPr="008560F9">
        <w:rPr>
          <w:rFonts w:ascii="Times New Roman" w:hAnsi="Times New Roman" w:cs="Times New Roman"/>
          <w:sz w:val="28"/>
          <w:szCs w:val="28"/>
        </w:rPr>
        <w:t xml:space="preserve">. </w:t>
      </w:r>
      <w:r w:rsidRPr="0026730A">
        <w:rPr>
          <w:rFonts w:ascii="Times New Roman" w:hAnsi="Times New Roman" w:cs="Times New Roman"/>
          <w:sz w:val="28"/>
          <w:szCs w:val="28"/>
        </w:rPr>
        <w:t>–</w:t>
      </w:r>
      <w:r>
        <w:rPr>
          <w:rFonts w:ascii="Times New Roman" w:hAnsi="Times New Roman" w:cs="Times New Roman"/>
          <w:sz w:val="28"/>
          <w:szCs w:val="28"/>
        </w:rPr>
        <w:t xml:space="preserve"> М.: Изд.</w:t>
      </w:r>
      <w:r w:rsidRPr="008560F9">
        <w:rPr>
          <w:rFonts w:ascii="Times New Roman" w:hAnsi="Times New Roman" w:cs="Times New Roman"/>
          <w:sz w:val="28"/>
          <w:szCs w:val="28"/>
        </w:rPr>
        <w:t xml:space="preserve"> центр «Академия», 2007. — 496 </w:t>
      </w:r>
      <w:proofErr w:type="gramStart"/>
      <w:r w:rsidRPr="008560F9">
        <w:rPr>
          <w:rFonts w:ascii="Times New Roman" w:hAnsi="Times New Roman" w:cs="Times New Roman"/>
          <w:sz w:val="28"/>
          <w:szCs w:val="28"/>
        </w:rPr>
        <w:t>с</w:t>
      </w:r>
      <w:proofErr w:type="gramEnd"/>
      <w:r w:rsidRPr="008560F9">
        <w:rPr>
          <w:rFonts w:ascii="Times New Roman" w:hAnsi="Times New Roman" w:cs="Times New Roman"/>
          <w:sz w:val="28"/>
          <w:szCs w:val="28"/>
        </w:rPr>
        <w:t>.</w:t>
      </w:r>
    </w:p>
    <w:p w:rsidR="0026730A" w:rsidRDefault="0026730A" w:rsidP="009F5D4A">
      <w:pPr>
        <w:pStyle w:val="a3"/>
        <w:numPr>
          <w:ilvl w:val="0"/>
          <w:numId w:val="2"/>
        </w:numPr>
        <w:tabs>
          <w:tab w:val="left" w:pos="284"/>
          <w:tab w:val="left" w:pos="851"/>
        </w:tabs>
        <w:spacing w:after="0" w:line="360" w:lineRule="auto"/>
        <w:ind w:left="0" w:firstLine="0"/>
        <w:jc w:val="both"/>
        <w:rPr>
          <w:rFonts w:ascii="Times New Roman" w:hAnsi="Times New Roman" w:cs="Times New Roman"/>
          <w:sz w:val="28"/>
          <w:szCs w:val="28"/>
        </w:rPr>
      </w:pPr>
      <w:r w:rsidRPr="0026730A">
        <w:rPr>
          <w:rFonts w:ascii="Times New Roman" w:hAnsi="Times New Roman" w:cs="Times New Roman"/>
          <w:sz w:val="28"/>
          <w:szCs w:val="28"/>
        </w:rPr>
        <w:t>Метод кейсов [Электронный ресурс]. – Режим доступа</w:t>
      </w:r>
      <w:r>
        <w:rPr>
          <w:rFonts w:ascii="Times New Roman" w:hAnsi="Times New Roman" w:cs="Times New Roman"/>
          <w:sz w:val="28"/>
          <w:szCs w:val="28"/>
        </w:rPr>
        <w:t>.</w:t>
      </w:r>
      <w:r w:rsidRPr="0026730A">
        <w:rPr>
          <w:rFonts w:ascii="Times New Roman" w:hAnsi="Times New Roman" w:cs="Times New Roman"/>
          <w:sz w:val="28"/>
          <w:szCs w:val="28"/>
        </w:rPr>
        <w:t xml:space="preserve"> – </w:t>
      </w:r>
      <w:hyperlink r:id="rId5" w:history="1">
        <w:r w:rsidRPr="0026730A">
          <w:rPr>
            <w:rStyle w:val="a5"/>
            <w:rFonts w:ascii="Times New Roman" w:hAnsi="Times New Roman" w:cs="Times New Roman"/>
            <w:sz w:val="28"/>
            <w:szCs w:val="28"/>
          </w:rPr>
          <w:t>https://studfiles.net/preview/3544847/</w:t>
        </w:r>
      </w:hyperlink>
      <w:r w:rsidRPr="0026730A">
        <w:rPr>
          <w:rFonts w:ascii="Times New Roman" w:hAnsi="Times New Roman" w:cs="Times New Roman"/>
          <w:sz w:val="28"/>
          <w:szCs w:val="28"/>
        </w:rPr>
        <w:t xml:space="preserve"> (05.03.2018)</w:t>
      </w:r>
      <w:r>
        <w:rPr>
          <w:rFonts w:ascii="Times New Roman" w:hAnsi="Times New Roman" w:cs="Times New Roman"/>
          <w:sz w:val="28"/>
          <w:szCs w:val="28"/>
        </w:rPr>
        <w:t>.</w:t>
      </w:r>
      <w:r w:rsidRPr="0026730A">
        <w:rPr>
          <w:rFonts w:ascii="Times New Roman" w:hAnsi="Times New Roman" w:cs="Times New Roman"/>
          <w:sz w:val="28"/>
          <w:szCs w:val="28"/>
        </w:rPr>
        <w:t xml:space="preserve"> </w:t>
      </w:r>
    </w:p>
    <w:p w:rsidR="00AA4AE0" w:rsidRPr="007C3499" w:rsidRDefault="00AA4AE0" w:rsidP="009F5D4A">
      <w:pPr>
        <w:pStyle w:val="a3"/>
        <w:numPr>
          <w:ilvl w:val="0"/>
          <w:numId w:val="2"/>
        </w:numPr>
        <w:tabs>
          <w:tab w:val="left" w:pos="284"/>
          <w:tab w:val="left" w:pos="851"/>
        </w:tabs>
        <w:spacing w:after="0" w:line="360" w:lineRule="auto"/>
        <w:ind w:left="0" w:firstLine="0"/>
        <w:jc w:val="both"/>
        <w:rPr>
          <w:rFonts w:ascii="Times New Roman" w:hAnsi="Times New Roman" w:cs="Times New Roman"/>
          <w:sz w:val="28"/>
          <w:szCs w:val="28"/>
        </w:rPr>
      </w:pPr>
      <w:r w:rsidRPr="007C3499">
        <w:rPr>
          <w:rFonts w:ascii="Times New Roman" w:hAnsi="Times New Roman" w:cs="Times New Roman"/>
          <w:sz w:val="28"/>
          <w:szCs w:val="28"/>
        </w:rPr>
        <w:t xml:space="preserve">Федеральный государственный образовательный стандарт среднего  профессионального образования по специальности  44.02.01 Дошкольное образование / приказ Министерства образования и науки Российской </w:t>
      </w:r>
      <w:r w:rsidRPr="007C3499">
        <w:rPr>
          <w:rFonts w:ascii="Times New Roman" w:hAnsi="Times New Roman" w:cs="Times New Roman"/>
          <w:sz w:val="28"/>
          <w:szCs w:val="28"/>
        </w:rPr>
        <w:lastRenderedPageBreak/>
        <w:t>Федерации  от  27октября  2014  г.  №  1351 [Электронный  ресурс].  –  Режим доступа</w:t>
      </w:r>
      <w:r w:rsidR="0026730A" w:rsidRPr="007C3499">
        <w:rPr>
          <w:rFonts w:ascii="Times New Roman" w:hAnsi="Times New Roman" w:cs="Times New Roman"/>
          <w:sz w:val="28"/>
          <w:szCs w:val="28"/>
        </w:rPr>
        <w:t xml:space="preserve">. – </w:t>
      </w:r>
      <w:r w:rsidRPr="007C3499">
        <w:rPr>
          <w:rFonts w:ascii="Times New Roman" w:hAnsi="Times New Roman" w:cs="Times New Roman"/>
          <w:sz w:val="28"/>
          <w:szCs w:val="28"/>
        </w:rPr>
        <w:t xml:space="preserve"> </w:t>
      </w:r>
      <w:hyperlink r:id="rId6" w:history="1">
        <w:r w:rsidR="007C3499" w:rsidRPr="007C3499">
          <w:rPr>
            <w:rStyle w:val="a5"/>
            <w:rFonts w:ascii="Times New Roman" w:hAnsi="Times New Roman" w:cs="Times New Roman"/>
            <w:sz w:val="28"/>
            <w:szCs w:val="28"/>
          </w:rPr>
          <w:t>http://base.garant.ru/70810642/</w:t>
        </w:r>
      </w:hyperlink>
      <w:r w:rsidR="007C3499" w:rsidRPr="007C3499">
        <w:rPr>
          <w:rFonts w:ascii="Times New Roman" w:hAnsi="Times New Roman" w:cs="Times New Roman"/>
          <w:sz w:val="28"/>
          <w:szCs w:val="28"/>
        </w:rPr>
        <w:t xml:space="preserve"> </w:t>
      </w:r>
      <w:r w:rsidR="007C3499">
        <w:rPr>
          <w:rFonts w:ascii="Times New Roman" w:hAnsi="Times New Roman" w:cs="Times New Roman"/>
          <w:sz w:val="28"/>
          <w:szCs w:val="28"/>
        </w:rPr>
        <w:t xml:space="preserve"> (25.02.2018</w:t>
      </w:r>
      <w:r w:rsidRPr="007C3499">
        <w:rPr>
          <w:rFonts w:ascii="Times New Roman" w:hAnsi="Times New Roman" w:cs="Times New Roman"/>
          <w:sz w:val="28"/>
          <w:szCs w:val="28"/>
        </w:rPr>
        <w:t>).</w:t>
      </w:r>
    </w:p>
    <w:p w:rsidR="00D41544" w:rsidRPr="00AA4AE0" w:rsidRDefault="00D41544" w:rsidP="009F5D4A">
      <w:pPr>
        <w:tabs>
          <w:tab w:val="left" w:pos="851"/>
        </w:tabs>
        <w:spacing w:after="0" w:line="360" w:lineRule="auto"/>
        <w:jc w:val="both"/>
        <w:rPr>
          <w:rFonts w:ascii="Times New Roman" w:hAnsi="Times New Roman" w:cs="Times New Roman"/>
          <w:sz w:val="28"/>
          <w:szCs w:val="28"/>
        </w:rPr>
      </w:pPr>
    </w:p>
    <w:p w:rsidR="00AA4AE0" w:rsidRPr="003F3BF2" w:rsidRDefault="00AA4AE0" w:rsidP="009F5D4A">
      <w:pPr>
        <w:spacing w:after="0" w:line="360" w:lineRule="auto"/>
        <w:ind w:firstLine="567"/>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Грекова</w:t>
      </w:r>
      <w:proofErr w:type="spellEnd"/>
      <w:r>
        <w:rPr>
          <w:rFonts w:ascii="Times New Roman" w:hAnsi="Times New Roman" w:cs="Times New Roman"/>
          <w:sz w:val="28"/>
          <w:szCs w:val="28"/>
          <w:shd w:val="clear" w:color="auto" w:fill="FFFFFF"/>
        </w:rPr>
        <w:t xml:space="preserve"> Мария Андреевна</w:t>
      </w:r>
    </w:p>
    <w:p w:rsidR="00AA4AE0" w:rsidRDefault="00AA4AE0" w:rsidP="009F5D4A">
      <w:pPr>
        <w:spacing w:after="0" w:line="360" w:lineRule="auto"/>
        <w:ind w:firstLine="567"/>
        <w:jc w:val="both"/>
        <w:rPr>
          <w:rFonts w:ascii="Times New Roman" w:hAnsi="Times New Roman" w:cs="Times New Roman"/>
          <w:color w:val="000000"/>
          <w:sz w:val="28"/>
          <w:szCs w:val="28"/>
          <w:shd w:val="clear" w:color="auto" w:fill="FFFFFF"/>
        </w:rPr>
      </w:pPr>
      <w:r w:rsidRPr="003F3BF2">
        <w:rPr>
          <w:rFonts w:ascii="Times New Roman" w:hAnsi="Times New Roman" w:cs="Times New Roman"/>
          <w:color w:val="000000"/>
          <w:sz w:val="28"/>
          <w:szCs w:val="28"/>
          <w:shd w:val="clear" w:color="auto" w:fill="FFFFFF"/>
        </w:rPr>
        <w:t>Государственное профессиональное образовательное автономное учреждение Ярославской области  Ярославский педагогический колледж</w:t>
      </w:r>
    </w:p>
    <w:p w:rsidR="00D41544" w:rsidRPr="00AA4AE0" w:rsidRDefault="00AA4AE0" w:rsidP="009F5D4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Методист</w:t>
      </w:r>
    </w:p>
    <w:p w:rsidR="00E83C81" w:rsidRPr="00AA4AE0" w:rsidRDefault="00E83C81" w:rsidP="009F5D4A">
      <w:pPr>
        <w:spacing w:line="360" w:lineRule="auto"/>
        <w:jc w:val="center"/>
        <w:rPr>
          <w:rFonts w:ascii="Times New Roman" w:hAnsi="Times New Roman" w:cs="Times New Roman"/>
          <w:sz w:val="28"/>
          <w:szCs w:val="28"/>
        </w:rPr>
      </w:pPr>
    </w:p>
    <w:p w:rsidR="007C3499" w:rsidRPr="00AA4AE0" w:rsidRDefault="007C3499" w:rsidP="009F5D4A">
      <w:pPr>
        <w:spacing w:line="360" w:lineRule="auto"/>
        <w:rPr>
          <w:rFonts w:ascii="Times New Roman" w:hAnsi="Times New Roman" w:cs="Times New Roman"/>
          <w:sz w:val="28"/>
          <w:szCs w:val="28"/>
        </w:rPr>
      </w:pPr>
    </w:p>
    <w:sectPr w:rsidR="007C3499" w:rsidRPr="00AA4AE0" w:rsidSect="00AA4AE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77"/>
    <w:multiLevelType w:val="hybridMultilevel"/>
    <w:tmpl w:val="E584ACC8"/>
    <w:lvl w:ilvl="0" w:tplc="06F664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326E56"/>
    <w:multiLevelType w:val="hybridMultilevel"/>
    <w:tmpl w:val="508A1EE8"/>
    <w:lvl w:ilvl="0" w:tplc="06F66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33EFA"/>
    <w:multiLevelType w:val="hybridMultilevel"/>
    <w:tmpl w:val="60C60F92"/>
    <w:lvl w:ilvl="0" w:tplc="06F6646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9C31418"/>
    <w:multiLevelType w:val="hybridMultilevel"/>
    <w:tmpl w:val="342860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BD31438"/>
    <w:multiLevelType w:val="hybridMultilevel"/>
    <w:tmpl w:val="B434E044"/>
    <w:lvl w:ilvl="0" w:tplc="06F66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0A6BDD"/>
    <w:multiLevelType w:val="hybridMultilevel"/>
    <w:tmpl w:val="8EC8F420"/>
    <w:lvl w:ilvl="0" w:tplc="06F6646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88D5C12"/>
    <w:multiLevelType w:val="hybridMultilevel"/>
    <w:tmpl w:val="B1241E4E"/>
    <w:lvl w:ilvl="0" w:tplc="06F66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2A4705"/>
    <w:multiLevelType w:val="hybridMultilevel"/>
    <w:tmpl w:val="B434D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FA643B"/>
    <w:multiLevelType w:val="hybridMultilevel"/>
    <w:tmpl w:val="4A109E2E"/>
    <w:lvl w:ilvl="0" w:tplc="125234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8D533B"/>
    <w:multiLevelType w:val="hybridMultilevel"/>
    <w:tmpl w:val="69742616"/>
    <w:lvl w:ilvl="0" w:tplc="06F66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6E18BF"/>
    <w:multiLevelType w:val="hybridMultilevel"/>
    <w:tmpl w:val="0D12D392"/>
    <w:lvl w:ilvl="0" w:tplc="06F66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F8001E"/>
    <w:multiLevelType w:val="hybridMultilevel"/>
    <w:tmpl w:val="6E2625E8"/>
    <w:lvl w:ilvl="0" w:tplc="06F6646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79810AE8"/>
    <w:multiLevelType w:val="hybridMultilevel"/>
    <w:tmpl w:val="2FD6864C"/>
    <w:lvl w:ilvl="0" w:tplc="06F66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4"/>
  </w:num>
  <w:num w:numId="6">
    <w:abstractNumId w:val="2"/>
  </w:num>
  <w:num w:numId="7">
    <w:abstractNumId w:val="10"/>
  </w:num>
  <w:num w:numId="8">
    <w:abstractNumId w:val="1"/>
  </w:num>
  <w:num w:numId="9">
    <w:abstractNumId w:val="12"/>
  </w:num>
  <w:num w:numId="10">
    <w:abstractNumId w:val="6"/>
  </w:num>
  <w:num w:numId="11">
    <w:abstractNumId w:val="11"/>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C81"/>
    <w:rsid w:val="000340E4"/>
    <w:rsid w:val="0003562E"/>
    <w:rsid w:val="000540E8"/>
    <w:rsid w:val="00062924"/>
    <w:rsid w:val="000F37D0"/>
    <w:rsid w:val="0010264E"/>
    <w:rsid w:val="00102BE3"/>
    <w:rsid w:val="001367BB"/>
    <w:rsid w:val="00170181"/>
    <w:rsid w:val="00172F24"/>
    <w:rsid w:val="00175697"/>
    <w:rsid w:val="00176D98"/>
    <w:rsid w:val="00182C00"/>
    <w:rsid w:val="001A580D"/>
    <w:rsid w:val="001E17EB"/>
    <w:rsid w:val="001E4318"/>
    <w:rsid w:val="001F5419"/>
    <w:rsid w:val="00217F35"/>
    <w:rsid w:val="00233D1A"/>
    <w:rsid w:val="00254BD7"/>
    <w:rsid w:val="0026119C"/>
    <w:rsid w:val="0026155E"/>
    <w:rsid w:val="0026730A"/>
    <w:rsid w:val="00267F55"/>
    <w:rsid w:val="002703E6"/>
    <w:rsid w:val="002748A1"/>
    <w:rsid w:val="002E32E9"/>
    <w:rsid w:val="003223CC"/>
    <w:rsid w:val="00332A19"/>
    <w:rsid w:val="0035632A"/>
    <w:rsid w:val="00367CE1"/>
    <w:rsid w:val="003965E2"/>
    <w:rsid w:val="003A3751"/>
    <w:rsid w:val="0040649F"/>
    <w:rsid w:val="00425B70"/>
    <w:rsid w:val="00495E9A"/>
    <w:rsid w:val="00501C3A"/>
    <w:rsid w:val="00503128"/>
    <w:rsid w:val="00543B92"/>
    <w:rsid w:val="005A6EC0"/>
    <w:rsid w:val="005F538D"/>
    <w:rsid w:val="0065043A"/>
    <w:rsid w:val="00661C80"/>
    <w:rsid w:val="0067187B"/>
    <w:rsid w:val="006A29AD"/>
    <w:rsid w:val="006B2E9C"/>
    <w:rsid w:val="006D339A"/>
    <w:rsid w:val="006E1344"/>
    <w:rsid w:val="0074057F"/>
    <w:rsid w:val="00752C46"/>
    <w:rsid w:val="007B79A5"/>
    <w:rsid w:val="007C3499"/>
    <w:rsid w:val="007E5ED2"/>
    <w:rsid w:val="007F028F"/>
    <w:rsid w:val="007F4D0A"/>
    <w:rsid w:val="00821AD0"/>
    <w:rsid w:val="00854239"/>
    <w:rsid w:val="008560F9"/>
    <w:rsid w:val="00865D5F"/>
    <w:rsid w:val="00877A9F"/>
    <w:rsid w:val="008A0E1A"/>
    <w:rsid w:val="008D06C5"/>
    <w:rsid w:val="008D49CB"/>
    <w:rsid w:val="00903540"/>
    <w:rsid w:val="009251FE"/>
    <w:rsid w:val="00966A65"/>
    <w:rsid w:val="009963FC"/>
    <w:rsid w:val="009B4207"/>
    <w:rsid w:val="009F5D4A"/>
    <w:rsid w:val="00A51AE1"/>
    <w:rsid w:val="00AA4AE0"/>
    <w:rsid w:val="00AB2888"/>
    <w:rsid w:val="00B016FC"/>
    <w:rsid w:val="00B01F9D"/>
    <w:rsid w:val="00B52B2A"/>
    <w:rsid w:val="00B9760B"/>
    <w:rsid w:val="00BF56B9"/>
    <w:rsid w:val="00C144FD"/>
    <w:rsid w:val="00C24A46"/>
    <w:rsid w:val="00C52ADC"/>
    <w:rsid w:val="00C752C6"/>
    <w:rsid w:val="00C83110"/>
    <w:rsid w:val="00CC0BCA"/>
    <w:rsid w:val="00CD2731"/>
    <w:rsid w:val="00CE4422"/>
    <w:rsid w:val="00D41544"/>
    <w:rsid w:val="00D73BFE"/>
    <w:rsid w:val="00D8034F"/>
    <w:rsid w:val="00D97ED4"/>
    <w:rsid w:val="00DC4451"/>
    <w:rsid w:val="00DD4D1D"/>
    <w:rsid w:val="00E15E65"/>
    <w:rsid w:val="00E40927"/>
    <w:rsid w:val="00E77955"/>
    <w:rsid w:val="00E83C81"/>
    <w:rsid w:val="00EA04EB"/>
    <w:rsid w:val="00EB7697"/>
    <w:rsid w:val="00EE4A70"/>
    <w:rsid w:val="00F2285A"/>
    <w:rsid w:val="00F27CB9"/>
    <w:rsid w:val="00F301F0"/>
    <w:rsid w:val="00F53B87"/>
    <w:rsid w:val="00F5447B"/>
    <w:rsid w:val="00F802EA"/>
    <w:rsid w:val="00F8671F"/>
    <w:rsid w:val="00F94D0C"/>
    <w:rsid w:val="00FA15A9"/>
    <w:rsid w:val="00FD14ED"/>
    <w:rsid w:val="00FD25BB"/>
    <w:rsid w:val="00FD36B0"/>
    <w:rsid w:val="00FD75D6"/>
    <w:rsid w:val="00FE28B1"/>
    <w:rsid w:val="00FE6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544"/>
    <w:pPr>
      <w:ind w:left="720"/>
      <w:contextualSpacing/>
    </w:pPr>
  </w:style>
  <w:style w:type="table" w:styleId="a4">
    <w:name w:val="Table Grid"/>
    <w:basedOn w:val="a1"/>
    <w:uiPriority w:val="59"/>
    <w:rsid w:val="00D415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2673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45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810642/" TargetMode="External"/><Relationship Id="rId5" Type="http://schemas.openxmlformats.org/officeDocument/2006/relationships/hyperlink" Target="https://studfiles.net/preview/35448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2018-03-06T11:55:00Z</cp:lastPrinted>
  <dcterms:created xsi:type="dcterms:W3CDTF">2018-03-06T18:08:00Z</dcterms:created>
  <dcterms:modified xsi:type="dcterms:W3CDTF">2018-03-21T12:41:00Z</dcterms:modified>
</cp:coreProperties>
</file>