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5409E9">
              <w:rPr>
                <w:color w:val="000000"/>
                <w:sz w:val="24"/>
                <w:szCs w:val="24"/>
              </w:rPr>
              <w:t>ЕНА</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1B63EA" w:rsidRPr="00291D52">
        <w:rPr>
          <w:b/>
          <w:sz w:val="24"/>
          <w:szCs w:val="24"/>
        </w:rPr>
        <w:t xml:space="preserve">оказание </w:t>
      </w:r>
      <w:r w:rsidR="00E932C4" w:rsidRPr="00291D52">
        <w:rPr>
          <w:b/>
          <w:bCs/>
          <w:sz w:val="24"/>
          <w:szCs w:val="24"/>
        </w:rPr>
        <w:t>у</w:t>
      </w:r>
      <w:r w:rsidR="00E932C4" w:rsidRPr="00291D52">
        <w:rPr>
          <w:b/>
          <w:color w:val="000000"/>
          <w:sz w:val="24"/>
          <w:szCs w:val="24"/>
        </w:rPr>
        <w:t xml:space="preserve">слуг </w:t>
      </w:r>
      <w:r w:rsidR="0045001F">
        <w:rPr>
          <w:b/>
          <w:color w:val="000000"/>
          <w:sz w:val="24"/>
          <w:szCs w:val="24"/>
        </w:rPr>
        <w:t>по проведению периодических и предварительных медицинских осмотров работников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603C55" w:rsidP="00252E68">
      <w:pPr>
        <w:pStyle w:val="1b"/>
        <w:rPr>
          <w:rFonts w:asciiTheme="minorHAnsi" w:eastAsiaTheme="minorEastAsia" w:hAnsiTheme="minorHAnsi" w:cstheme="minorBidi"/>
          <w:noProof/>
        </w:rPr>
      </w:pPr>
      <w:r w:rsidRPr="00603C55">
        <w:fldChar w:fldCharType="begin"/>
      </w:r>
      <w:r w:rsidR="00291D52" w:rsidRPr="00F35F83">
        <w:instrText xml:space="preserve"> TOC \o "1-3" \h \z \u </w:instrText>
      </w:r>
      <w:r w:rsidRPr="00603C55">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603C55"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Pr="00F35F83">
          <w:rPr>
            <w:noProof/>
            <w:webHidden/>
          </w:rPr>
          <w:fldChar w:fldCharType="begin"/>
        </w:r>
        <w:r w:rsidR="00291D52" w:rsidRPr="00F35F83">
          <w:rPr>
            <w:noProof/>
            <w:webHidden/>
          </w:rPr>
          <w:instrText xml:space="preserve"> PAGEREF _Toc429584600 \h </w:instrText>
        </w:r>
        <w:r w:rsidRPr="00F35F83">
          <w:rPr>
            <w:noProof/>
            <w:webHidden/>
          </w:rPr>
        </w:r>
        <w:r w:rsidRPr="00F35F83">
          <w:rPr>
            <w:noProof/>
            <w:webHidden/>
          </w:rPr>
          <w:fldChar w:fldCharType="separate"/>
        </w:r>
        <w:r w:rsidR="005409E9">
          <w:rPr>
            <w:noProof/>
            <w:webHidden/>
          </w:rPr>
          <w:t>2</w:t>
        </w:r>
        <w:r w:rsidRPr="00F35F83">
          <w:rPr>
            <w:noProof/>
            <w:webHidden/>
          </w:rPr>
          <w:fldChar w:fldCharType="end"/>
        </w:r>
      </w:hyperlink>
    </w:p>
    <w:p w:rsidR="00291D52" w:rsidRPr="00F35F83" w:rsidRDefault="00603C55"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Pr="00F35F83">
          <w:rPr>
            <w:noProof/>
            <w:webHidden/>
          </w:rPr>
          <w:fldChar w:fldCharType="begin"/>
        </w:r>
        <w:r w:rsidR="00291D52" w:rsidRPr="00F35F83">
          <w:rPr>
            <w:noProof/>
            <w:webHidden/>
          </w:rPr>
          <w:instrText xml:space="preserve"> PAGEREF _Toc429584601 \h </w:instrText>
        </w:r>
        <w:r w:rsidRPr="00F35F83">
          <w:rPr>
            <w:noProof/>
            <w:webHidden/>
          </w:rPr>
        </w:r>
        <w:r w:rsidRPr="00F35F83">
          <w:rPr>
            <w:noProof/>
            <w:webHidden/>
          </w:rPr>
          <w:fldChar w:fldCharType="separate"/>
        </w:r>
        <w:r w:rsidR="005409E9">
          <w:rPr>
            <w:noProof/>
            <w:webHidden/>
          </w:rPr>
          <w:t>2</w:t>
        </w:r>
        <w:r w:rsidRPr="00F35F83">
          <w:rPr>
            <w:noProof/>
            <w:webHidden/>
          </w:rPr>
          <w:fldChar w:fldCharType="end"/>
        </w:r>
      </w:hyperlink>
    </w:p>
    <w:p w:rsidR="00291D52" w:rsidRPr="00F35F83" w:rsidRDefault="00603C55"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_Toc429584602 \h </w:instrText>
        </w:r>
        <w:r w:rsidRPr="00F35F83">
          <w:rPr>
            <w:noProof/>
            <w:webHidden/>
            <w:sz w:val="24"/>
            <w:szCs w:val="24"/>
          </w:rPr>
        </w:r>
        <w:r w:rsidRPr="00F35F83">
          <w:rPr>
            <w:noProof/>
            <w:webHidden/>
            <w:sz w:val="24"/>
            <w:szCs w:val="24"/>
          </w:rPr>
          <w:fldChar w:fldCharType="separate"/>
        </w:r>
        <w:r w:rsidR="005409E9">
          <w:rPr>
            <w:noProof/>
            <w:webHidden/>
            <w:sz w:val="24"/>
            <w:szCs w:val="24"/>
          </w:rPr>
          <w:t>2</w:t>
        </w:r>
        <w:r w:rsidRPr="00F35F83">
          <w:rPr>
            <w:noProof/>
            <w:webHidden/>
            <w:sz w:val="24"/>
            <w:szCs w:val="24"/>
          </w:rPr>
          <w:fldChar w:fldCharType="end"/>
        </w:r>
      </w:hyperlink>
    </w:p>
    <w:p w:rsidR="00291D52" w:rsidRDefault="00603C55"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5409E9">
          <w:rPr>
            <w:noProof/>
            <w:webHidden/>
            <w:sz w:val="24"/>
            <w:szCs w:val="24"/>
          </w:rPr>
          <w:t>2</w:t>
        </w:r>
        <w:r w:rsidRPr="00F35F83">
          <w:rPr>
            <w:noProof/>
            <w:webHidden/>
            <w:sz w:val="24"/>
            <w:szCs w:val="24"/>
          </w:rPr>
          <w:fldChar w:fldCharType="end"/>
        </w:r>
      </w:hyperlink>
    </w:p>
    <w:p w:rsidR="00291D52" w:rsidRDefault="00603C55"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5409E9">
          <w:rPr>
            <w:noProof/>
            <w:webHidden/>
            <w:sz w:val="24"/>
            <w:szCs w:val="24"/>
          </w:rPr>
          <w:t>2</w:t>
        </w:r>
        <w:r w:rsidRPr="00F35F83">
          <w:rPr>
            <w:noProof/>
            <w:webHidden/>
            <w:sz w:val="24"/>
            <w:szCs w:val="24"/>
          </w:rPr>
          <w:fldChar w:fldCharType="end"/>
        </w:r>
      </w:hyperlink>
    </w:p>
    <w:p w:rsidR="00291D52" w:rsidRPr="00F35F83" w:rsidRDefault="00603C55"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603C55"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_Toc429584605 \h </w:instrText>
        </w:r>
        <w:r w:rsidRPr="00F35F83">
          <w:rPr>
            <w:noProof/>
            <w:webHidden/>
            <w:sz w:val="24"/>
            <w:szCs w:val="24"/>
          </w:rPr>
        </w:r>
        <w:r w:rsidRPr="00F35F83">
          <w:rPr>
            <w:noProof/>
            <w:webHidden/>
            <w:sz w:val="24"/>
            <w:szCs w:val="24"/>
          </w:rPr>
          <w:fldChar w:fldCharType="separate"/>
        </w:r>
        <w:r w:rsidR="005409E9">
          <w:rPr>
            <w:noProof/>
            <w:webHidden/>
            <w:sz w:val="24"/>
            <w:szCs w:val="24"/>
          </w:rPr>
          <w:t>2</w:t>
        </w:r>
        <w:r w:rsidRPr="00F35F83">
          <w:rPr>
            <w:noProof/>
            <w:webHidden/>
            <w:sz w:val="24"/>
            <w:szCs w:val="24"/>
          </w:rPr>
          <w:fldChar w:fldCharType="end"/>
        </w:r>
      </w:hyperlink>
    </w:p>
    <w:p w:rsidR="00291D52" w:rsidRDefault="00603C55"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_Toc429584606 \h </w:instrText>
        </w:r>
        <w:r w:rsidRPr="00F35F83">
          <w:rPr>
            <w:noProof/>
            <w:webHidden/>
            <w:sz w:val="24"/>
            <w:szCs w:val="24"/>
          </w:rPr>
        </w:r>
        <w:r w:rsidRPr="00F35F83">
          <w:rPr>
            <w:noProof/>
            <w:webHidden/>
            <w:sz w:val="24"/>
            <w:szCs w:val="24"/>
          </w:rPr>
          <w:fldChar w:fldCharType="separate"/>
        </w:r>
        <w:r w:rsidR="005409E9">
          <w:rPr>
            <w:noProof/>
            <w:webHidden/>
            <w:sz w:val="24"/>
            <w:szCs w:val="24"/>
          </w:rPr>
          <w:t>2</w:t>
        </w:r>
        <w:r w:rsidRPr="00F35F83">
          <w:rPr>
            <w:noProof/>
            <w:webHidden/>
            <w:sz w:val="24"/>
            <w:szCs w:val="24"/>
          </w:rPr>
          <w:fldChar w:fldCharType="end"/>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603C55"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Pr="00F35F83">
          <w:rPr>
            <w:noProof/>
            <w:webHidden/>
          </w:rPr>
          <w:fldChar w:fldCharType="begin"/>
        </w:r>
        <w:r w:rsidR="00291D52" w:rsidRPr="00F35F83">
          <w:rPr>
            <w:noProof/>
            <w:webHidden/>
          </w:rPr>
          <w:instrText xml:space="preserve"> PAGEREF _Toc429584607 \h </w:instrText>
        </w:r>
        <w:r w:rsidRPr="00F35F83">
          <w:rPr>
            <w:noProof/>
            <w:webHidden/>
          </w:rPr>
        </w:r>
        <w:r w:rsidRPr="00F35F83">
          <w:rPr>
            <w:noProof/>
            <w:webHidden/>
          </w:rPr>
          <w:fldChar w:fldCharType="separate"/>
        </w:r>
        <w:r w:rsidR="005409E9">
          <w:rPr>
            <w:noProof/>
            <w:webHidden/>
          </w:rPr>
          <w:t>2</w:t>
        </w:r>
        <w:r w:rsidRPr="00F35F83">
          <w:rPr>
            <w:noProof/>
            <w:webHidden/>
          </w:rPr>
          <w:fldChar w:fldCharType="end"/>
        </w:r>
      </w:hyperlink>
    </w:p>
    <w:p w:rsidR="00291D52" w:rsidRPr="00F35F83" w:rsidRDefault="00603C55"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_Toc429584608 \h </w:instrText>
        </w:r>
        <w:r w:rsidRPr="00F35F83">
          <w:rPr>
            <w:noProof/>
            <w:webHidden/>
            <w:sz w:val="24"/>
            <w:szCs w:val="24"/>
          </w:rPr>
        </w:r>
        <w:r w:rsidRPr="00F35F83">
          <w:rPr>
            <w:noProof/>
            <w:webHidden/>
            <w:sz w:val="24"/>
            <w:szCs w:val="24"/>
          </w:rPr>
          <w:fldChar w:fldCharType="separate"/>
        </w:r>
        <w:r w:rsidR="005409E9">
          <w:rPr>
            <w:noProof/>
            <w:webHidden/>
            <w:sz w:val="24"/>
            <w:szCs w:val="24"/>
          </w:rPr>
          <w:t>2</w:t>
        </w:r>
        <w:r w:rsidRPr="00F35F83">
          <w:rPr>
            <w:noProof/>
            <w:webHidden/>
            <w:sz w:val="24"/>
            <w:szCs w:val="24"/>
          </w:rPr>
          <w:fldChar w:fldCharType="end"/>
        </w:r>
      </w:hyperlink>
    </w:p>
    <w:p w:rsidR="00291D52" w:rsidRPr="00F35F83" w:rsidRDefault="00603C55"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603C55"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_Toc429584610 \h </w:instrText>
        </w:r>
        <w:r w:rsidRPr="00F35F83">
          <w:rPr>
            <w:noProof/>
            <w:webHidden/>
            <w:sz w:val="24"/>
            <w:szCs w:val="24"/>
          </w:rPr>
        </w:r>
        <w:r w:rsidRPr="00F35F83">
          <w:rPr>
            <w:noProof/>
            <w:webHidden/>
            <w:sz w:val="24"/>
            <w:szCs w:val="24"/>
          </w:rPr>
          <w:fldChar w:fldCharType="separate"/>
        </w:r>
        <w:r w:rsidR="005409E9">
          <w:rPr>
            <w:noProof/>
            <w:webHidden/>
            <w:sz w:val="24"/>
            <w:szCs w:val="24"/>
          </w:rPr>
          <w:t>2</w:t>
        </w:r>
        <w:r w:rsidRPr="00F35F83">
          <w:rPr>
            <w:noProof/>
            <w:webHidden/>
            <w:sz w:val="24"/>
            <w:szCs w:val="24"/>
          </w:rPr>
          <w:fldChar w:fldCharType="end"/>
        </w:r>
      </w:hyperlink>
    </w:p>
    <w:p w:rsidR="00291D52" w:rsidRPr="00F35F83" w:rsidRDefault="00603C55"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603C55"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603C55"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603C55"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_Toc429584614 \h </w:instrText>
        </w:r>
        <w:r w:rsidRPr="00F35F83">
          <w:rPr>
            <w:noProof/>
            <w:webHidden/>
          </w:rPr>
        </w:r>
        <w:r w:rsidRPr="00F35F83">
          <w:rPr>
            <w:noProof/>
            <w:webHidden/>
          </w:rPr>
          <w:fldChar w:fldCharType="separate"/>
        </w:r>
        <w:r w:rsidR="005409E9">
          <w:rPr>
            <w:noProof/>
            <w:webHidden/>
          </w:rPr>
          <w:t>2</w:t>
        </w:r>
        <w:r w:rsidRPr="00F35F83">
          <w:rPr>
            <w:noProof/>
            <w:webHidden/>
          </w:rPr>
          <w:fldChar w:fldCharType="end"/>
        </w:r>
      </w:hyperlink>
    </w:p>
    <w:p w:rsidR="00291D52" w:rsidRPr="00F35F83" w:rsidRDefault="00603C55"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_Toc429584615 \h </w:instrText>
        </w:r>
        <w:r w:rsidRPr="00F35F83">
          <w:rPr>
            <w:noProof/>
            <w:webHidden/>
          </w:rPr>
        </w:r>
        <w:r w:rsidRPr="00F35F83">
          <w:rPr>
            <w:noProof/>
            <w:webHidden/>
          </w:rPr>
          <w:fldChar w:fldCharType="separate"/>
        </w:r>
        <w:r w:rsidR="005409E9">
          <w:rPr>
            <w:noProof/>
            <w:webHidden/>
          </w:rPr>
          <w:t>2</w:t>
        </w:r>
        <w:r w:rsidRPr="00F35F83">
          <w:rPr>
            <w:noProof/>
            <w:webHidden/>
          </w:rPr>
          <w:fldChar w:fldCharType="end"/>
        </w:r>
      </w:hyperlink>
    </w:p>
    <w:p w:rsidR="00291D52" w:rsidRPr="00F35F83" w:rsidRDefault="00603C55"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603C55"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603C55"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_Toc429584618 \h </w:instrText>
        </w:r>
        <w:r w:rsidRPr="00F35F83">
          <w:rPr>
            <w:noProof/>
            <w:webHidden/>
          </w:rPr>
        </w:r>
        <w:r w:rsidRPr="00F35F83">
          <w:rPr>
            <w:noProof/>
            <w:webHidden/>
          </w:rPr>
          <w:fldChar w:fldCharType="separate"/>
        </w:r>
        <w:r w:rsidR="005409E9">
          <w:rPr>
            <w:noProof/>
            <w:webHidden/>
          </w:rPr>
          <w:t>2</w:t>
        </w:r>
        <w:r w:rsidRPr="00F35F83">
          <w:rPr>
            <w:noProof/>
            <w:webHidden/>
          </w:rPr>
          <w:fldChar w:fldCharType="end"/>
        </w:r>
      </w:hyperlink>
    </w:p>
    <w:p w:rsidR="00291D52" w:rsidRPr="00F35F83" w:rsidRDefault="00603C55"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603C55"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603C55"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5409E9">
          <w:rPr>
            <w:noProof/>
            <w:webHidden/>
          </w:rPr>
          <w:t>2</w:t>
        </w:r>
        <w:r w:rsidRPr="00F35F83">
          <w:rPr>
            <w:noProof/>
            <w:webHidden/>
          </w:rPr>
          <w:fldChar w:fldCharType="end"/>
        </w:r>
      </w:hyperlink>
    </w:p>
    <w:p w:rsidR="00291D52" w:rsidRPr="00F35F83" w:rsidRDefault="00603C55"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EB3D71">
        <w:t>5</w:t>
      </w:r>
    </w:p>
    <w:p w:rsidR="00355BAA" w:rsidRDefault="00603C55"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015478" w:rsidP="0048528B">
            <w:pPr>
              <w:autoSpaceDE w:val="0"/>
              <w:autoSpaceDN w:val="0"/>
              <w:adjustRightInd w:val="0"/>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 xml:space="preserve">слуг </w:t>
            </w:r>
            <w:r w:rsidR="0048528B" w:rsidRPr="0048528B">
              <w:rPr>
                <w:b/>
                <w:i/>
                <w:color w:val="000000"/>
                <w:sz w:val="24"/>
                <w:szCs w:val="24"/>
              </w:rPr>
              <w:t xml:space="preserve">по </w:t>
            </w:r>
            <w:r w:rsidR="005F388E">
              <w:rPr>
                <w:b/>
                <w:i/>
                <w:color w:val="000000"/>
                <w:sz w:val="24"/>
                <w:szCs w:val="24"/>
              </w:rPr>
              <w:t>проведению периодических и предварительных медицинских осмотров работников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5F388E" w:rsidP="00015478">
            <w:pPr>
              <w:autoSpaceDE w:val="0"/>
              <w:autoSpaceDN w:val="0"/>
              <w:adjustRightInd w:val="0"/>
              <w:jc w:val="both"/>
              <w:rPr>
                <w:bCs/>
                <w:sz w:val="24"/>
                <w:szCs w:val="24"/>
              </w:rPr>
            </w:pPr>
            <w:r>
              <w:rPr>
                <w:sz w:val="24"/>
                <w:szCs w:val="24"/>
              </w:rPr>
              <w:t>На территории Заказчика или на территории Исполнителя в пределах города Ярославля.</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5F388E" w:rsidP="005F388E">
                <w:pPr>
                  <w:widowControl w:val="0"/>
                  <w:suppressAutoHyphens/>
                  <w:autoSpaceDE w:val="0"/>
                  <w:autoSpaceDN w:val="0"/>
                  <w:adjustRightInd w:val="0"/>
                  <w:jc w:val="both"/>
                  <w:rPr>
                    <w:sz w:val="24"/>
                    <w:szCs w:val="24"/>
                  </w:rPr>
                </w:pPr>
                <w:r>
                  <w:rPr>
                    <w:sz w:val="24"/>
                    <w:szCs w:val="24"/>
                  </w:rPr>
                  <w:t>С 01.01.2017 по 31.12.2017</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603C55"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797863">
                  <w:rPr>
                    <w:b/>
                    <w:sz w:val="24"/>
                    <w:szCs w:val="24"/>
                    <w:lang w:eastAsia="ar-SA"/>
                  </w:rPr>
                  <w:t>164557</w:t>
                </w:r>
                <w:r w:rsidR="00B036E9" w:rsidRPr="00127A51">
                  <w:rPr>
                    <w:b/>
                    <w:sz w:val="24"/>
                    <w:szCs w:val="24"/>
                    <w:lang w:eastAsia="ar-SA"/>
                  </w:rPr>
                  <w:t xml:space="preserve"> (</w:t>
                </w:r>
                <w:r w:rsidR="00DF7986">
                  <w:rPr>
                    <w:b/>
                    <w:sz w:val="24"/>
                    <w:szCs w:val="24"/>
                    <w:lang w:eastAsia="ar-SA"/>
                  </w:rPr>
                  <w:t>Сто шестьдесят четыре</w:t>
                </w:r>
                <w:r w:rsidR="00015478">
                  <w:rPr>
                    <w:b/>
                    <w:sz w:val="24"/>
                    <w:szCs w:val="24"/>
                    <w:lang w:eastAsia="ar-SA"/>
                  </w:rPr>
                  <w:t xml:space="preserve"> </w:t>
                </w:r>
                <w:r w:rsidR="002E315F">
                  <w:rPr>
                    <w:b/>
                    <w:sz w:val="24"/>
                    <w:szCs w:val="24"/>
                    <w:lang w:eastAsia="ar-SA"/>
                  </w:rPr>
                  <w:t>тысяч</w:t>
                </w:r>
                <w:r w:rsidR="00DF7986">
                  <w:rPr>
                    <w:b/>
                    <w:sz w:val="24"/>
                    <w:szCs w:val="24"/>
                    <w:lang w:eastAsia="ar-SA"/>
                  </w:rPr>
                  <w:t>и пятьсот пятьдесят семь</w:t>
                </w:r>
                <w:r w:rsidR="00015478">
                  <w:rPr>
                    <w:b/>
                    <w:sz w:val="24"/>
                    <w:szCs w:val="24"/>
                    <w:lang w:eastAsia="ar-SA"/>
                  </w:rPr>
                  <w:t xml:space="preserve"> рублей</w:t>
                </w:r>
                <w:r w:rsidR="00B036E9" w:rsidRPr="00127A51">
                  <w:rPr>
                    <w:b/>
                    <w:sz w:val="24"/>
                    <w:szCs w:val="24"/>
                    <w:lang w:eastAsia="ar-SA"/>
                  </w:rPr>
                  <w:t xml:space="preserve">) </w:t>
                </w:r>
                <w:r w:rsidR="00DF7986">
                  <w:rPr>
                    <w:b/>
                    <w:sz w:val="24"/>
                    <w:szCs w:val="24"/>
                    <w:lang w:eastAsia="ar-SA"/>
                  </w:rPr>
                  <w:t>75</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 xml:space="preserve">контракта должна быть сформирована с учетом расходов на перевозку, </w:t>
            </w:r>
            <w:r w:rsidRPr="00B64B38">
              <w:rPr>
                <w:bCs/>
                <w:iCs/>
                <w:sz w:val="24"/>
                <w:szCs w:val="24"/>
              </w:rPr>
              <w:lastRenderedPageBreak/>
              <w:t>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603C55" w:rsidP="00D24E76">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015478" w:rsidRPr="00BF5F0B">
                  <w:rPr>
                    <w:sz w:val="24"/>
                    <w:szCs w:val="24"/>
                    <w:lang w:eastAsia="ar-SA"/>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D24E76">
                  <w:rPr>
                    <w:sz w:val="24"/>
                    <w:szCs w:val="24"/>
                    <w:lang w:eastAsia="ar-SA"/>
                  </w:rPr>
                  <w:t>3</w:t>
                </w:r>
                <w:r w:rsidR="00CC1610" w:rsidRPr="00BF5F0B">
                  <w:rPr>
                    <w:sz w:val="24"/>
                    <w:szCs w:val="24"/>
                    <w:lang w:eastAsia="ar-SA"/>
                  </w:rPr>
                  <w:t>0</w:t>
                </w:r>
                <w:r w:rsidR="00015478" w:rsidRPr="00BF5F0B">
                  <w:rPr>
                    <w:sz w:val="24"/>
                    <w:szCs w:val="24"/>
                    <w:lang w:eastAsia="ar-SA"/>
                  </w:rPr>
                  <w:t xml:space="preserve"> календарных дней </w:t>
                </w:r>
                <w:r w:rsidR="00F87846" w:rsidRPr="00BF5F0B">
                  <w:rPr>
                    <w:sz w:val="24"/>
                    <w:szCs w:val="24"/>
                    <w:lang w:eastAsia="ar-SA"/>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00015478" w:rsidRPr="00BF5F0B">
                  <w:rPr>
                    <w:sz w:val="24"/>
                    <w:szCs w:val="24"/>
                    <w:lang w:eastAsia="ar-SA"/>
                  </w:rPr>
                  <w:t>.</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003F3C1D" w:rsidRPr="00B64B38">
              <w:rPr>
                <w:sz w:val="24"/>
                <w:szCs w:val="24"/>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63063E">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63063E">
              <w:rPr>
                <w:rFonts w:eastAsia="Arial"/>
                <w:sz w:val="24"/>
                <w:szCs w:val="24"/>
                <w:lang w:eastAsia="ar-SA"/>
              </w:rPr>
              <w:t>1645</w:t>
            </w:r>
            <w:r w:rsidRPr="00127A51">
              <w:rPr>
                <w:rFonts w:eastAsia="Arial"/>
                <w:sz w:val="24"/>
                <w:szCs w:val="24"/>
                <w:lang w:eastAsia="ar-SA"/>
              </w:rPr>
              <w:t xml:space="preserve"> (</w:t>
            </w:r>
            <w:r w:rsidR="0063063E">
              <w:rPr>
                <w:rFonts w:eastAsia="Arial"/>
                <w:sz w:val="24"/>
                <w:szCs w:val="24"/>
                <w:lang w:eastAsia="ar-SA"/>
              </w:rPr>
              <w:t>Одна</w:t>
            </w:r>
            <w:r w:rsidR="00015478">
              <w:rPr>
                <w:rFonts w:eastAsia="Arial"/>
                <w:sz w:val="24"/>
                <w:szCs w:val="24"/>
                <w:lang w:eastAsia="ar-SA"/>
              </w:rPr>
              <w:t xml:space="preserve"> тысяч</w:t>
            </w:r>
            <w:r w:rsidR="0063063E">
              <w:rPr>
                <w:rFonts w:eastAsia="Arial"/>
                <w:sz w:val="24"/>
                <w:szCs w:val="24"/>
                <w:lang w:eastAsia="ar-SA"/>
              </w:rPr>
              <w:t>а шестьсот сорок пять</w:t>
            </w:r>
            <w:r w:rsidR="00015478">
              <w:rPr>
                <w:rFonts w:eastAsia="Arial"/>
                <w:sz w:val="24"/>
                <w:szCs w:val="24"/>
                <w:lang w:eastAsia="ar-SA"/>
              </w:rPr>
              <w:t xml:space="preserve"> рубл</w:t>
            </w:r>
            <w:r w:rsidR="002E315F">
              <w:rPr>
                <w:rFonts w:eastAsia="Arial"/>
                <w:sz w:val="24"/>
                <w:szCs w:val="24"/>
                <w:lang w:eastAsia="ar-SA"/>
              </w:rPr>
              <w:t>ей</w:t>
            </w:r>
            <w:r w:rsidRPr="00127A51">
              <w:rPr>
                <w:rFonts w:eastAsia="Arial"/>
                <w:sz w:val="24"/>
                <w:szCs w:val="24"/>
                <w:lang w:eastAsia="ar-SA"/>
              </w:rPr>
              <w:t xml:space="preserve">) </w:t>
            </w:r>
            <w:r w:rsidR="0063063E">
              <w:rPr>
                <w:rFonts w:eastAsia="Arial"/>
                <w:sz w:val="24"/>
                <w:szCs w:val="24"/>
                <w:lang w:eastAsia="ar-SA"/>
              </w:rPr>
              <w:t>58</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403742">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w:t>
            </w:r>
            <w:r w:rsidRPr="00F35F83">
              <w:rPr>
                <w:bCs/>
                <w:iCs/>
                <w:sz w:val="24"/>
                <w:szCs w:val="24"/>
              </w:rPr>
              <w:lastRenderedPageBreak/>
              <w:t xml:space="preserve">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036E9" w:rsidP="003F3C1D">
            <w:pPr>
              <w:tabs>
                <w:tab w:val="left" w:pos="0"/>
              </w:tabs>
              <w:autoSpaceDE w:val="0"/>
              <w:autoSpaceDN w:val="0"/>
              <w:adjustRightInd w:val="0"/>
              <w:jc w:val="both"/>
              <w:rPr>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603C55" w:rsidP="00403742">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6-12-01T00:00:00Z">
                  <w:dateFormat w:val="dd.MM.yyyy"/>
                  <w:lid w:val="ru-RU"/>
                  <w:storeMappedDataAs w:val="dateTime"/>
                  <w:calendar w:val="gregorian"/>
                </w:date>
              </w:sdtPr>
              <w:sdtContent>
                <w:r w:rsidR="00403742">
                  <w:rPr>
                    <w:sz w:val="24"/>
                    <w:szCs w:val="24"/>
                    <w:lang w:eastAsia="ar-SA"/>
                  </w:rPr>
                  <w:t>01.12.2016</w:t>
                </w:r>
              </w:sdtContent>
            </w:sdt>
            <w:r w:rsidR="00B036E9" w:rsidRPr="00654C18">
              <w:rPr>
                <w:sz w:val="24"/>
                <w:szCs w:val="24"/>
                <w:lang w:eastAsia="ar-SA"/>
              </w:rPr>
              <w:t>в 09 часов 00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6-12-05T00:00:00Z">
                <w:dateFormat w:val="dd.MM.yyyy"/>
                <w:lid w:val="ru-RU"/>
                <w:storeMappedDataAs w:val="dateTime"/>
                <w:calendar w:val="gregorian"/>
              </w:date>
            </w:sdtPr>
            <w:sdtContent>
              <w:p w:rsidR="00B036E9" w:rsidRPr="00654C18" w:rsidRDefault="00403742" w:rsidP="00403742">
                <w:pPr>
                  <w:widowControl w:val="0"/>
                  <w:tabs>
                    <w:tab w:val="left" w:pos="0"/>
                  </w:tabs>
                  <w:suppressAutoHyphens/>
                  <w:autoSpaceDE w:val="0"/>
                  <w:rPr>
                    <w:sz w:val="24"/>
                    <w:szCs w:val="24"/>
                    <w:lang w:eastAsia="ar-SA"/>
                  </w:rPr>
                </w:pPr>
                <w:r>
                  <w:rPr>
                    <w:sz w:val="24"/>
                    <w:szCs w:val="24"/>
                    <w:lang w:eastAsia="ar-SA"/>
                  </w:rPr>
                  <w:t>05.12.2016</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603C55" w:rsidP="00403742">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6-12-08T00:00:00Z">
                  <w:dateFormat w:val="dd.MM.yyyy"/>
                  <w:lid w:val="ru-RU"/>
                  <w:storeMappedDataAs w:val="dateTime"/>
                  <w:calendar w:val="gregorian"/>
                </w:date>
              </w:sdtPr>
              <w:sdtContent>
                <w:r w:rsidR="00403742">
                  <w:rPr>
                    <w:sz w:val="24"/>
                    <w:szCs w:val="24"/>
                    <w:lang w:eastAsia="ar-SA"/>
                  </w:rPr>
                  <w:t>08.12.2016</w:t>
                </w:r>
              </w:sdtContent>
            </w:sdt>
            <w:r w:rsidR="00CD41BF">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BA1BD3">
              <w:rPr>
                <w:sz w:val="24"/>
                <w:szCs w:val="24"/>
              </w:rPr>
              <w:t>8227</w:t>
            </w:r>
            <w:r>
              <w:rPr>
                <w:sz w:val="24"/>
                <w:szCs w:val="24"/>
              </w:rPr>
              <w:t xml:space="preserve"> (</w:t>
            </w:r>
            <w:r w:rsidR="00BA1BD3">
              <w:rPr>
                <w:sz w:val="24"/>
                <w:szCs w:val="24"/>
              </w:rPr>
              <w:t>Восемь</w:t>
            </w:r>
            <w:r w:rsidR="00981DB7">
              <w:rPr>
                <w:sz w:val="24"/>
                <w:szCs w:val="24"/>
              </w:rPr>
              <w:t xml:space="preserve"> тысяч </w:t>
            </w:r>
            <w:r w:rsidR="00BA1BD3">
              <w:rPr>
                <w:sz w:val="24"/>
                <w:szCs w:val="24"/>
              </w:rPr>
              <w:t>двести двадцать семь</w:t>
            </w:r>
            <w:r w:rsidR="00C4044E">
              <w:rPr>
                <w:sz w:val="24"/>
                <w:szCs w:val="24"/>
              </w:rPr>
              <w:t xml:space="preserve"> </w:t>
            </w:r>
            <w:r w:rsidR="00981DB7">
              <w:rPr>
                <w:sz w:val="24"/>
                <w:szCs w:val="24"/>
              </w:rPr>
              <w:t>рублей</w:t>
            </w:r>
            <w:r>
              <w:rPr>
                <w:sz w:val="24"/>
                <w:szCs w:val="24"/>
              </w:rPr>
              <w:t xml:space="preserve">) </w:t>
            </w:r>
            <w:r w:rsidR="00BA1BD3">
              <w:rPr>
                <w:sz w:val="24"/>
                <w:szCs w:val="24"/>
              </w:rPr>
              <w:t>89</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lastRenderedPageBreak/>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услуги </w:t>
            </w:r>
            <w:r w:rsidR="004C3400">
              <w:rPr>
                <w:color w:val="000000"/>
                <w:sz w:val="24"/>
                <w:szCs w:val="24"/>
              </w:rPr>
              <w:t>по</w:t>
            </w:r>
            <w:r w:rsidR="004C3400" w:rsidRPr="00A64A53">
              <w:rPr>
                <w:color w:val="000000"/>
                <w:sz w:val="24"/>
                <w:szCs w:val="24"/>
              </w:rPr>
              <w:t xml:space="preserve"> </w:t>
            </w:r>
            <w:r w:rsidR="0063063E">
              <w:rPr>
                <w:color w:val="000000"/>
                <w:sz w:val="24"/>
                <w:szCs w:val="24"/>
              </w:rPr>
              <w:t>проведению периодических и предварительных медицинских осмотров работников ГПОАУ ЯО Ярославского педагогического колледжа</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4A6136" w:rsidRPr="009A2624" w:rsidRDefault="00CC4365" w:rsidP="00CC4365">
      <w:pPr>
        <w:ind w:right="-144"/>
        <w:jc w:val="center"/>
        <w:rPr>
          <w:bCs/>
          <w:i/>
          <w:sz w:val="24"/>
          <w:szCs w:val="24"/>
        </w:rPr>
      </w:pPr>
      <w:r w:rsidRPr="009A2624">
        <w:rPr>
          <w:bCs/>
          <w:i/>
          <w:sz w:val="24"/>
          <w:szCs w:val="24"/>
        </w:rPr>
        <w:t>(</w:t>
      </w:r>
      <w:r w:rsidR="00CF64F0">
        <w:rPr>
          <w:bCs/>
          <w:i/>
          <w:sz w:val="24"/>
          <w:szCs w:val="24"/>
        </w:rPr>
        <w:t>Приложение № 1 к документации</w:t>
      </w:r>
      <w:r w:rsidRPr="009A2624">
        <w:rPr>
          <w:bCs/>
          <w:i/>
          <w:sz w:val="24"/>
          <w:szCs w:val="24"/>
        </w:rPr>
        <w:t>)</w:t>
      </w:r>
    </w:p>
    <w:p w:rsidR="00CC4365" w:rsidRPr="009A2624" w:rsidRDefault="00CC4365" w:rsidP="00CC4365">
      <w:pPr>
        <w:ind w:right="-144"/>
        <w:jc w:val="center"/>
        <w:rPr>
          <w:bCs/>
          <w:i/>
          <w:sz w:val="24"/>
          <w:szCs w:val="24"/>
        </w:rPr>
      </w:pPr>
    </w:p>
    <w:p w:rsidR="00A111EC" w:rsidRDefault="00A111EC" w:rsidP="00A111EC">
      <w:pPr>
        <w:ind w:left="2268" w:right="-143" w:hanging="2268"/>
        <w:jc w:val="center"/>
        <w:rPr>
          <w:b/>
          <w:sz w:val="24"/>
          <w:szCs w:val="24"/>
          <w:lang w:eastAsia="en-US"/>
        </w:rPr>
      </w:pPr>
      <w:bookmarkStart w:id="46" w:name="_Toc429584621"/>
      <w:r w:rsidRPr="00F35F83">
        <w:rPr>
          <w:b/>
          <w:sz w:val="24"/>
          <w:szCs w:val="24"/>
          <w:lang w:eastAsia="en-US"/>
        </w:rPr>
        <w:t>Раздел 4. Проект контракта</w:t>
      </w:r>
      <w:bookmarkEnd w:id="46"/>
    </w:p>
    <w:p w:rsidR="00A111EC" w:rsidRDefault="00382579" w:rsidP="002D6407">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 xml:space="preserve"> по</w:t>
      </w:r>
      <w:r w:rsidR="00A111EC" w:rsidRPr="00A64A53">
        <w:rPr>
          <w:color w:val="000000"/>
          <w:sz w:val="24"/>
          <w:szCs w:val="24"/>
        </w:rPr>
        <w:t xml:space="preserve"> </w:t>
      </w:r>
      <w:r w:rsidR="002D6407">
        <w:rPr>
          <w:color w:val="000000"/>
          <w:sz w:val="24"/>
          <w:szCs w:val="24"/>
        </w:rPr>
        <w:t>проведению периодических и предварительных медицинских осмотров работников ГПОАУ ЯО Ярославского педагогического колледжа</w:t>
      </w:r>
    </w:p>
    <w:p w:rsidR="00011953" w:rsidRPr="00264D3C" w:rsidRDefault="00011953"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с одной</w:t>
      </w:r>
      <w:r w:rsidR="002D6407">
        <w:rPr>
          <w:sz w:val="24"/>
          <w:szCs w:val="24"/>
        </w:rPr>
        <w:t xml:space="preserve"> </w:t>
      </w:r>
      <w:r w:rsidRPr="009A2624">
        <w:rPr>
          <w:sz w:val="24"/>
          <w:szCs w:val="24"/>
          <w:lang w:val="de-DE"/>
        </w:rPr>
        <w:t xml:space="preserve">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2D6407">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011953" w:rsidRDefault="00011953" w:rsidP="0016718A">
      <w:pPr>
        <w:tabs>
          <w:tab w:val="left" w:pos="6840"/>
        </w:tabs>
        <w:ind w:left="6840"/>
        <w:jc w:val="right"/>
        <w:rPr>
          <w:sz w:val="24"/>
          <w:szCs w:val="24"/>
        </w:rPr>
      </w:pPr>
    </w:p>
    <w:p w:rsidR="00A111EC" w:rsidRDefault="00A111EC" w:rsidP="00AD6B16">
      <w:pPr>
        <w:numPr>
          <w:ilvl w:val="0"/>
          <w:numId w:val="3"/>
        </w:numPr>
        <w:tabs>
          <w:tab w:val="clear" w:pos="4320"/>
          <w:tab w:val="num" w:pos="284"/>
          <w:tab w:val="num" w:pos="709"/>
          <w:tab w:val="left" w:pos="4111"/>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2D6407" w:rsidRPr="002D6407" w:rsidRDefault="00A111EC" w:rsidP="002D6407">
      <w:pPr>
        <w:pStyle w:val="variable"/>
        <w:spacing w:line="20" w:lineRule="atLeast"/>
        <w:ind w:firstLine="709"/>
        <w:jc w:val="both"/>
        <w:rPr>
          <w:b w:val="0"/>
        </w:rPr>
      </w:pPr>
      <w:r w:rsidRPr="002D6407">
        <w:rPr>
          <w:b w:val="0"/>
        </w:rPr>
        <w:t>1.1.</w:t>
      </w:r>
      <w:r w:rsidR="00287CE5" w:rsidRPr="002D6407">
        <w:rPr>
          <w:b w:val="0"/>
        </w:rPr>
        <w:t xml:space="preserve"> </w:t>
      </w:r>
      <w:r w:rsidR="002D6407" w:rsidRPr="002D6407">
        <w:rPr>
          <w:b w:val="0"/>
        </w:rPr>
        <w:t xml:space="preserve">По настоящему контракту Исполнитель обязуется оказать услуги </w:t>
      </w:r>
      <w:r w:rsidR="002D6407" w:rsidRPr="002D6407">
        <w:rPr>
          <w:b w:val="0"/>
          <w:color w:val="000000"/>
        </w:rPr>
        <w:t>по проведению периодических и предварительных медицинских осмотров работников ГПОАУ ЯО Ярославского педагогического колледжа</w:t>
      </w:r>
      <w:r w:rsidR="002D6407" w:rsidRPr="002D6407">
        <w:rPr>
          <w:b w:val="0"/>
        </w:rPr>
        <w:t xml:space="preserve"> (далее – услуги), на условиях настоящего контракта, в том числе согласно Приложению № 1, а Заказчик обязуется оплатить оказанные услуги.</w:t>
      </w:r>
    </w:p>
    <w:p w:rsidR="002D6407" w:rsidRPr="002D6407" w:rsidRDefault="002D6407" w:rsidP="002D6407">
      <w:pPr>
        <w:ind w:firstLine="709"/>
        <w:jc w:val="both"/>
        <w:rPr>
          <w:sz w:val="24"/>
          <w:szCs w:val="24"/>
        </w:rPr>
      </w:pPr>
      <w:r w:rsidRPr="002D6407">
        <w:rPr>
          <w:sz w:val="24"/>
          <w:szCs w:val="24"/>
        </w:rPr>
        <w:t>Детальные характеристики услуг, их объем, условия оказания указываются в Приложении № 1, являющ</w:t>
      </w:r>
      <w:r>
        <w:rPr>
          <w:sz w:val="24"/>
          <w:szCs w:val="24"/>
        </w:rPr>
        <w:t>егося</w:t>
      </w:r>
      <w:r w:rsidRPr="002D6407">
        <w:rPr>
          <w:sz w:val="24"/>
          <w:szCs w:val="24"/>
        </w:rPr>
        <w:t xml:space="preserve"> неотъемлем</w:t>
      </w:r>
      <w:r>
        <w:rPr>
          <w:sz w:val="24"/>
          <w:szCs w:val="24"/>
        </w:rPr>
        <w:t>ой</w:t>
      </w:r>
      <w:r w:rsidRPr="002D6407">
        <w:rPr>
          <w:sz w:val="24"/>
          <w:szCs w:val="24"/>
        </w:rPr>
        <w:t xml:space="preserve"> част</w:t>
      </w:r>
      <w:r>
        <w:rPr>
          <w:sz w:val="24"/>
          <w:szCs w:val="24"/>
        </w:rPr>
        <w:t>ью</w:t>
      </w:r>
      <w:r w:rsidRPr="002D6407">
        <w:rPr>
          <w:sz w:val="24"/>
          <w:szCs w:val="24"/>
        </w:rPr>
        <w:t xml:space="preserve"> настоящего контракта.</w:t>
      </w:r>
    </w:p>
    <w:p w:rsidR="002D6407" w:rsidRPr="002D6407" w:rsidRDefault="002D6407" w:rsidP="002D6407">
      <w:pPr>
        <w:ind w:firstLine="709"/>
        <w:jc w:val="both"/>
        <w:rPr>
          <w:sz w:val="24"/>
          <w:szCs w:val="24"/>
        </w:rPr>
      </w:pPr>
      <w:r w:rsidRPr="002D6407">
        <w:rPr>
          <w:sz w:val="24"/>
          <w:szCs w:val="24"/>
        </w:rPr>
        <w:t>1.2. Для проведения осмотров врача-специалиста психиатра, нарколога Исполнитель вправе привлечь соисполнителей.</w:t>
      </w:r>
    </w:p>
    <w:p w:rsidR="00382579" w:rsidRDefault="00382579" w:rsidP="002D6407">
      <w:pPr>
        <w:autoSpaceDE w:val="0"/>
        <w:autoSpaceDN w:val="0"/>
        <w:adjustRightInd w:val="0"/>
        <w:ind w:firstLine="851"/>
        <w:jc w:val="both"/>
        <w:rPr>
          <w:color w:val="000000"/>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2D6407" w:rsidRPr="002D6407" w:rsidRDefault="002D6407" w:rsidP="002D6407">
      <w:pPr>
        <w:pStyle w:val="a6"/>
        <w:ind w:left="709"/>
        <w:jc w:val="both"/>
        <w:rPr>
          <w:sz w:val="24"/>
          <w:szCs w:val="24"/>
        </w:rPr>
      </w:pPr>
      <w:r w:rsidRPr="00B34FFD">
        <w:rPr>
          <w:sz w:val="24"/>
          <w:szCs w:val="24"/>
        </w:rPr>
        <w:t>2.1. Цена настоящего контракта составляет ____________________________ рублей.</w:t>
      </w:r>
    </w:p>
    <w:p w:rsidR="002D6407" w:rsidRPr="002D6407" w:rsidRDefault="002D6407" w:rsidP="00B34FFD">
      <w:pPr>
        <w:pStyle w:val="a6"/>
        <w:tabs>
          <w:tab w:val="left" w:pos="1134"/>
        </w:tabs>
        <w:ind w:left="0" w:firstLine="709"/>
        <w:jc w:val="both"/>
        <w:rPr>
          <w:sz w:val="24"/>
          <w:szCs w:val="24"/>
        </w:rPr>
      </w:pPr>
      <w:r w:rsidRPr="002D6407">
        <w:rPr>
          <w:sz w:val="24"/>
          <w:szCs w:val="24"/>
        </w:rPr>
        <w:t>Цена единицы услуги</w:t>
      </w:r>
      <w:r w:rsidR="00B34FFD">
        <w:rPr>
          <w:sz w:val="24"/>
          <w:szCs w:val="24"/>
        </w:rPr>
        <w:t xml:space="preserve"> </w:t>
      </w:r>
      <w:r w:rsidRPr="002D6407">
        <w:rPr>
          <w:sz w:val="24"/>
          <w:szCs w:val="24"/>
        </w:rPr>
        <w:t>указывается в спецификации (Приложение № 1 к контракту, являющееся его неотъемлемой частью).</w:t>
      </w:r>
    </w:p>
    <w:p w:rsidR="002D6407" w:rsidRPr="00B34FFD" w:rsidRDefault="002D6407" w:rsidP="00B34FFD">
      <w:pPr>
        <w:pStyle w:val="a6"/>
        <w:ind w:left="0" w:firstLine="709"/>
        <w:jc w:val="both"/>
        <w:rPr>
          <w:sz w:val="24"/>
          <w:szCs w:val="24"/>
        </w:rPr>
      </w:pPr>
      <w:r w:rsidRPr="00B34FFD">
        <w:rPr>
          <w:color w:val="000000"/>
          <w:sz w:val="24"/>
          <w:szCs w:val="24"/>
        </w:rPr>
        <w:lastRenderedPageBreak/>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2D6407" w:rsidRPr="00B34FFD" w:rsidRDefault="002D6407" w:rsidP="00B34FFD">
      <w:pPr>
        <w:pStyle w:val="a6"/>
        <w:ind w:left="0" w:firstLine="709"/>
        <w:jc w:val="both"/>
        <w:rPr>
          <w:sz w:val="24"/>
          <w:szCs w:val="24"/>
        </w:rPr>
      </w:pPr>
      <w:r w:rsidRPr="00B34FFD">
        <w:rPr>
          <w:sz w:val="24"/>
          <w:szCs w:val="24"/>
        </w:rPr>
        <w:t>2.2. Цена контракта является твердой и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2D6407" w:rsidRPr="00B34FFD" w:rsidRDefault="002D6407" w:rsidP="00B34FFD">
      <w:pPr>
        <w:pStyle w:val="a6"/>
        <w:ind w:left="709"/>
        <w:jc w:val="both"/>
        <w:rPr>
          <w:sz w:val="24"/>
          <w:szCs w:val="24"/>
        </w:rPr>
      </w:pPr>
      <w:r w:rsidRPr="00B34FFD">
        <w:rPr>
          <w:sz w:val="24"/>
          <w:szCs w:val="24"/>
        </w:rPr>
        <w:t xml:space="preserve">2.3. Источник финансирования: </w:t>
      </w:r>
      <w:r w:rsidR="00B34FFD">
        <w:rPr>
          <w:sz w:val="24"/>
          <w:szCs w:val="24"/>
        </w:rPr>
        <w:t>за счет средств бюджета</w:t>
      </w:r>
      <w:r w:rsidRPr="00B34FFD">
        <w:rPr>
          <w:sz w:val="24"/>
          <w:szCs w:val="24"/>
        </w:rPr>
        <w:t>.</w:t>
      </w:r>
    </w:p>
    <w:p w:rsidR="00B34FFD" w:rsidRDefault="002D6407" w:rsidP="00B34FFD">
      <w:pPr>
        <w:pStyle w:val="a3"/>
        <w:ind w:left="0" w:firstLine="709"/>
        <w:rPr>
          <w:sz w:val="24"/>
          <w:szCs w:val="24"/>
        </w:rPr>
      </w:pPr>
      <w:r w:rsidRPr="00B34FFD">
        <w:rPr>
          <w:sz w:val="24"/>
          <w:szCs w:val="24"/>
        </w:rPr>
        <w:t xml:space="preserve">2.4. Изменение существенных условий контракта при его исполнении не допускается, за исключением их изменения по соглашению сторон в </w:t>
      </w:r>
      <w:r w:rsidR="00B34FFD">
        <w:rPr>
          <w:sz w:val="24"/>
          <w:szCs w:val="24"/>
        </w:rPr>
        <w:t>соответствии с действующим законодательством.</w:t>
      </w:r>
    </w:p>
    <w:p w:rsidR="002D6407" w:rsidRPr="00B34FFD" w:rsidRDefault="002D6407" w:rsidP="00B34FFD">
      <w:pPr>
        <w:pStyle w:val="a3"/>
        <w:ind w:left="0" w:firstLine="709"/>
        <w:rPr>
          <w:sz w:val="24"/>
          <w:szCs w:val="24"/>
        </w:rPr>
      </w:pPr>
      <w:r w:rsidRPr="00B34FFD">
        <w:rPr>
          <w:sz w:val="24"/>
          <w:szCs w:val="24"/>
        </w:rPr>
        <w:t>2.</w:t>
      </w:r>
      <w:r w:rsidR="00B34FFD">
        <w:rPr>
          <w:sz w:val="24"/>
          <w:szCs w:val="24"/>
        </w:rPr>
        <w:t>5</w:t>
      </w:r>
      <w:r w:rsidRPr="00B34FFD">
        <w:rPr>
          <w:sz w:val="24"/>
          <w:szCs w:val="24"/>
        </w:rPr>
        <w:t>. Цена контракта включает все расходы Исполнителя по исполнению контракта, стоимость услуг, в том числе все налоги, пошлины и прочие сборы, которые Исполнитель должен оплачивать в соответствии с условиями контракта.</w:t>
      </w:r>
    </w:p>
    <w:p w:rsidR="002D6407" w:rsidRPr="00B34FFD" w:rsidRDefault="00B34FFD" w:rsidP="00B34FFD">
      <w:pPr>
        <w:pStyle w:val="a6"/>
        <w:ind w:left="0" w:firstLine="709"/>
        <w:jc w:val="both"/>
        <w:rPr>
          <w:sz w:val="24"/>
          <w:szCs w:val="24"/>
        </w:rPr>
      </w:pPr>
      <w:r>
        <w:rPr>
          <w:sz w:val="24"/>
          <w:szCs w:val="24"/>
        </w:rPr>
        <w:t>2.6</w:t>
      </w:r>
      <w:r w:rsidR="002D6407" w:rsidRPr="00B34FFD">
        <w:rPr>
          <w:sz w:val="24"/>
          <w:szCs w:val="24"/>
        </w:rPr>
        <w:t xml:space="preserve">. Расчеты за оказанные по настоящему контракту услуги осуществляются Заказчиком в безналичном порядке, по факту оказания услуг в течение </w:t>
      </w:r>
      <w:r>
        <w:rPr>
          <w:sz w:val="24"/>
          <w:szCs w:val="24"/>
        </w:rPr>
        <w:t>30</w:t>
      </w:r>
      <w:r w:rsidR="002D6407" w:rsidRPr="00B34FFD">
        <w:rPr>
          <w:sz w:val="24"/>
          <w:szCs w:val="24"/>
        </w:rPr>
        <w:t xml:space="preserve"> дней после предоставления Исполнителем Заказчику следующих документов: счет - фактура (счет); реестр оказанных медицинских услуг (по каждому врачу-специалисту, лабораторному </w:t>
      </w:r>
      <w:r>
        <w:rPr>
          <w:sz w:val="24"/>
          <w:szCs w:val="24"/>
        </w:rPr>
        <w:t xml:space="preserve">и функциональному исследованию), </w:t>
      </w:r>
      <w:r w:rsidR="002D6407" w:rsidRPr="00B34FFD">
        <w:rPr>
          <w:sz w:val="24"/>
          <w:szCs w:val="24"/>
        </w:rPr>
        <w:t>акт прие</w:t>
      </w:r>
      <w:r>
        <w:rPr>
          <w:sz w:val="24"/>
          <w:szCs w:val="24"/>
        </w:rPr>
        <w:t>мки оказанных медицинских услуг</w:t>
      </w:r>
    </w:p>
    <w:p w:rsidR="002D6407" w:rsidRPr="002D6407" w:rsidRDefault="002D6407" w:rsidP="00B34FFD">
      <w:pPr>
        <w:pStyle w:val="a6"/>
        <w:ind w:left="0" w:firstLine="709"/>
        <w:jc w:val="both"/>
        <w:rPr>
          <w:sz w:val="24"/>
          <w:szCs w:val="24"/>
        </w:rPr>
      </w:pPr>
      <w:r w:rsidRPr="002D6407">
        <w:rPr>
          <w:sz w:val="24"/>
          <w:szCs w:val="24"/>
        </w:rPr>
        <w:t>2.</w:t>
      </w:r>
      <w:r w:rsidR="00B34FFD">
        <w:rPr>
          <w:sz w:val="24"/>
          <w:szCs w:val="24"/>
        </w:rPr>
        <w:t>7</w:t>
      </w:r>
      <w:r w:rsidRPr="002D6407">
        <w:rPr>
          <w:sz w:val="24"/>
          <w:szCs w:val="24"/>
        </w:rPr>
        <w:t>. На всех документах, перечисленных в пункте 2.</w:t>
      </w:r>
      <w:r w:rsidR="00B34FFD">
        <w:rPr>
          <w:sz w:val="24"/>
          <w:szCs w:val="24"/>
        </w:rPr>
        <w:t>6</w:t>
      </w:r>
      <w:r w:rsidRPr="002D6407">
        <w:rPr>
          <w:sz w:val="24"/>
          <w:szCs w:val="24"/>
        </w:rPr>
        <w:t>. обязательно должны быть указаны наименования Заказчика, Исполнителя, номер и дата контракта, даты подписания  документов.</w:t>
      </w:r>
    </w:p>
    <w:p w:rsidR="002D6407" w:rsidRDefault="002D6407" w:rsidP="00B34FFD">
      <w:pPr>
        <w:pStyle w:val="a6"/>
        <w:ind w:left="709"/>
        <w:jc w:val="both"/>
      </w:pPr>
      <w:r w:rsidRPr="002D6407">
        <w:rPr>
          <w:sz w:val="24"/>
          <w:szCs w:val="24"/>
        </w:rPr>
        <w:t>2.</w:t>
      </w:r>
      <w:r w:rsidR="00B34FFD">
        <w:rPr>
          <w:sz w:val="24"/>
          <w:szCs w:val="24"/>
        </w:rPr>
        <w:t>8</w:t>
      </w:r>
      <w:r w:rsidRPr="002D6407">
        <w:rPr>
          <w:sz w:val="24"/>
          <w:szCs w:val="24"/>
        </w:rPr>
        <w:t>. Заказчик производит оплату только за фактически оказанные услуги</w:t>
      </w:r>
      <w:r>
        <w:t>.</w:t>
      </w:r>
    </w:p>
    <w:p w:rsidR="00450197" w:rsidRDefault="00450197" w:rsidP="002D6407">
      <w:pPr>
        <w:widowControl w:val="0"/>
        <w:shd w:val="clear" w:color="auto" w:fill="FFFFFF"/>
        <w:tabs>
          <w:tab w:val="left" w:pos="1276"/>
        </w:tabs>
        <w:autoSpaceDE w:val="0"/>
        <w:autoSpaceDN w:val="0"/>
        <w:adjustRightInd w:val="0"/>
        <w:jc w:val="both"/>
        <w:rPr>
          <w:sz w:val="24"/>
          <w:szCs w:val="24"/>
          <w:lang w:eastAsia="ar-SA"/>
        </w:rPr>
      </w:pPr>
    </w:p>
    <w:p w:rsidR="00A111EC" w:rsidRDefault="00A111EC" w:rsidP="00B34FFD">
      <w:pPr>
        <w:numPr>
          <w:ilvl w:val="0"/>
          <w:numId w:val="3"/>
        </w:numPr>
        <w:tabs>
          <w:tab w:val="clear" w:pos="4320"/>
          <w:tab w:val="num" w:pos="284"/>
        </w:tabs>
        <w:ind w:left="0" w:firstLine="709"/>
        <w:jc w:val="center"/>
        <w:rPr>
          <w:b/>
          <w:sz w:val="24"/>
          <w:szCs w:val="24"/>
          <w:lang w:eastAsia="ar-SA"/>
        </w:rPr>
      </w:pPr>
      <w:r w:rsidRPr="00450197">
        <w:rPr>
          <w:b/>
          <w:sz w:val="24"/>
          <w:szCs w:val="24"/>
          <w:lang w:eastAsia="ar-SA"/>
        </w:rPr>
        <w:t>Место, условия и сроки (периоды)</w:t>
      </w:r>
    </w:p>
    <w:p w:rsidR="00B34FFD" w:rsidRPr="00B34FFD" w:rsidRDefault="00B34FFD" w:rsidP="00B34FFD">
      <w:pPr>
        <w:pStyle w:val="a6"/>
        <w:ind w:left="709"/>
        <w:jc w:val="both"/>
        <w:rPr>
          <w:sz w:val="24"/>
          <w:szCs w:val="24"/>
          <w:highlight w:val="green"/>
        </w:rPr>
      </w:pPr>
      <w:r w:rsidRPr="00B34FFD">
        <w:rPr>
          <w:sz w:val="24"/>
          <w:szCs w:val="24"/>
        </w:rPr>
        <w:t>3.1. Срок (период) оказания услуг: с 01.01.2017 по 31.12.2017.</w:t>
      </w:r>
    </w:p>
    <w:p w:rsidR="00B34FFD" w:rsidRPr="00B34FFD" w:rsidRDefault="00B34FFD" w:rsidP="00B34FFD">
      <w:pPr>
        <w:ind w:left="709"/>
        <w:jc w:val="both"/>
        <w:rPr>
          <w:sz w:val="24"/>
          <w:szCs w:val="24"/>
        </w:rPr>
      </w:pPr>
      <w:r w:rsidRPr="00B34FFD">
        <w:rPr>
          <w:sz w:val="24"/>
          <w:szCs w:val="24"/>
        </w:rPr>
        <w:t xml:space="preserve">3.2. Место оказания услуг: </w:t>
      </w:r>
      <w:r>
        <w:rPr>
          <w:sz w:val="24"/>
          <w:szCs w:val="24"/>
        </w:rPr>
        <w:t>г. Ярославль</w:t>
      </w:r>
      <w:r w:rsidRPr="00B34FFD">
        <w:rPr>
          <w:sz w:val="24"/>
          <w:szCs w:val="24"/>
        </w:rPr>
        <w:t>.</w:t>
      </w:r>
    </w:p>
    <w:p w:rsidR="00B34FFD" w:rsidRPr="00B34FFD" w:rsidRDefault="00B34FFD" w:rsidP="00B34FFD">
      <w:pPr>
        <w:pStyle w:val="a3"/>
        <w:ind w:left="0" w:firstLine="709"/>
        <w:rPr>
          <w:sz w:val="24"/>
          <w:szCs w:val="24"/>
        </w:rPr>
      </w:pPr>
      <w:r w:rsidRPr="00B34FFD">
        <w:rPr>
          <w:sz w:val="24"/>
          <w:szCs w:val="24"/>
        </w:rPr>
        <w:t>3.3. Исполнитель по факту оказания услуг представляет Заказчику:</w:t>
      </w:r>
    </w:p>
    <w:p w:rsidR="00B34FFD" w:rsidRPr="00B34FFD" w:rsidRDefault="00B34FFD" w:rsidP="00B34FFD">
      <w:pPr>
        <w:pStyle w:val="a3"/>
        <w:ind w:left="0" w:firstLine="709"/>
        <w:rPr>
          <w:sz w:val="24"/>
          <w:szCs w:val="24"/>
        </w:rPr>
      </w:pPr>
      <w:r w:rsidRPr="00B34FFD">
        <w:rPr>
          <w:sz w:val="24"/>
          <w:szCs w:val="24"/>
        </w:rPr>
        <w:t>реестр оказанных медицинских услуг (по каждому врачу-специалисту, лабораторному и функциональному исследованию);</w:t>
      </w:r>
    </w:p>
    <w:p w:rsidR="00B34FFD" w:rsidRPr="00B34FFD" w:rsidRDefault="00B34FFD" w:rsidP="00B34FFD">
      <w:pPr>
        <w:pStyle w:val="a3"/>
        <w:ind w:left="0" w:firstLine="709"/>
        <w:rPr>
          <w:sz w:val="24"/>
          <w:szCs w:val="24"/>
        </w:rPr>
      </w:pPr>
      <w:r w:rsidRPr="00B34FFD">
        <w:rPr>
          <w:sz w:val="24"/>
          <w:szCs w:val="24"/>
        </w:rPr>
        <w:t>акт приемки оказанных медицинских услуг по форме;</w:t>
      </w:r>
    </w:p>
    <w:p w:rsidR="00B34FFD" w:rsidRPr="00B34FFD" w:rsidRDefault="00B34FFD" w:rsidP="00B34FFD">
      <w:pPr>
        <w:pStyle w:val="a3"/>
        <w:ind w:left="0" w:firstLine="709"/>
        <w:rPr>
          <w:sz w:val="24"/>
          <w:szCs w:val="24"/>
        </w:rPr>
      </w:pPr>
      <w:r w:rsidRPr="00B34FFD">
        <w:rPr>
          <w:sz w:val="24"/>
          <w:szCs w:val="24"/>
        </w:rPr>
        <w:t>счет-фактуру (если исполнитель является плательщиком НДС).</w:t>
      </w:r>
    </w:p>
    <w:p w:rsidR="00B34FFD" w:rsidRPr="00B34FFD" w:rsidRDefault="00B34FFD" w:rsidP="00B34FFD">
      <w:pPr>
        <w:pStyle w:val="a3"/>
        <w:ind w:left="0" w:firstLine="709"/>
        <w:rPr>
          <w:sz w:val="24"/>
          <w:szCs w:val="24"/>
        </w:rPr>
      </w:pPr>
      <w:r w:rsidRPr="00B34FFD">
        <w:rPr>
          <w:sz w:val="24"/>
          <w:szCs w:val="24"/>
        </w:rPr>
        <w:t xml:space="preserve">3.4. Приемка оказанных услуг по качеству, объему оформляется в виде акта приемки оказанных медицинских услуг и реестра оказанных медицинских услуг (по каждому врачу-специалисту, лабораторному и функциональному исследованию), составляемых в двух экземплярах (по одному для каждой из сторон) и подписываемых сторонами. </w:t>
      </w:r>
    </w:p>
    <w:p w:rsidR="00B34FFD" w:rsidRPr="00B34FFD" w:rsidRDefault="00B34FFD" w:rsidP="00B34FFD">
      <w:pPr>
        <w:pStyle w:val="a6"/>
        <w:ind w:left="0" w:firstLine="709"/>
        <w:jc w:val="both"/>
        <w:rPr>
          <w:sz w:val="24"/>
          <w:szCs w:val="24"/>
        </w:rPr>
      </w:pPr>
      <w:r w:rsidRPr="00B34FFD">
        <w:rPr>
          <w:sz w:val="24"/>
          <w:szCs w:val="24"/>
        </w:rPr>
        <w:t xml:space="preserve">3.5. По факту оказания услуг Исполнитель в течение </w:t>
      </w:r>
      <w:r>
        <w:rPr>
          <w:sz w:val="24"/>
          <w:szCs w:val="24"/>
        </w:rPr>
        <w:t>15</w:t>
      </w:r>
      <w:r w:rsidRPr="00B34FFD">
        <w:rPr>
          <w:sz w:val="24"/>
          <w:szCs w:val="24"/>
        </w:rPr>
        <w:t xml:space="preserve"> дней направляет Заказчику </w:t>
      </w:r>
      <w:r w:rsidRPr="00B34FFD">
        <w:rPr>
          <w:bCs/>
          <w:sz w:val="24"/>
          <w:szCs w:val="24"/>
        </w:rPr>
        <w:t xml:space="preserve">акт приемки оказанных медицинских услуг и </w:t>
      </w:r>
      <w:r w:rsidRPr="00B34FFD">
        <w:rPr>
          <w:sz w:val="24"/>
          <w:szCs w:val="24"/>
        </w:rPr>
        <w:t>реестр оказанных медицинских услуг (по каждому врачу-специалисту, лабораторному и функциональному исследованию), подписанные Исполнителем.</w:t>
      </w:r>
    </w:p>
    <w:p w:rsidR="00B34FFD" w:rsidRPr="00B34FFD" w:rsidRDefault="00B34FFD" w:rsidP="00B34FFD">
      <w:pPr>
        <w:pStyle w:val="a6"/>
        <w:ind w:left="0" w:firstLine="709"/>
        <w:jc w:val="both"/>
        <w:rPr>
          <w:sz w:val="24"/>
          <w:szCs w:val="24"/>
        </w:rPr>
      </w:pPr>
      <w:r w:rsidRPr="00B34FFD">
        <w:rPr>
          <w:sz w:val="24"/>
          <w:szCs w:val="24"/>
        </w:rPr>
        <w:t xml:space="preserve">Заказчик в течение </w:t>
      </w:r>
      <w:r>
        <w:rPr>
          <w:sz w:val="24"/>
          <w:szCs w:val="24"/>
        </w:rPr>
        <w:t>15</w:t>
      </w:r>
      <w:r w:rsidRPr="00B34FFD">
        <w:rPr>
          <w:sz w:val="24"/>
          <w:szCs w:val="24"/>
        </w:rPr>
        <w:t xml:space="preserve"> дней со дня получения </w:t>
      </w:r>
      <w:r w:rsidRPr="00B34FFD">
        <w:rPr>
          <w:bCs/>
          <w:sz w:val="24"/>
          <w:szCs w:val="24"/>
        </w:rPr>
        <w:t xml:space="preserve">акта приемки оказанных медицинских услуг и </w:t>
      </w:r>
      <w:r w:rsidRPr="00B34FFD">
        <w:rPr>
          <w:sz w:val="24"/>
          <w:szCs w:val="24"/>
        </w:rPr>
        <w:t>реестра оказанных медицинских услуг (по каждому врачу-специалисту, лабораторному и функциональному исследованию), подписывает и возвращает один экземпляр подписанного акта и реестра Исполнителю или представляет мотивированный отказ в подписании.</w:t>
      </w:r>
    </w:p>
    <w:p w:rsidR="00B34FFD" w:rsidRPr="00B34FFD" w:rsidRDefault="00B34FFD" w:rsidP="00B34FFD">
      <w:pPr>
        <w:pStyle w:val="a6"/>
        <w:ind w:left="0" w:firstLine="709"/>
        <w:jc w:val="both"/>
        <w:rPr>
          <w:sz w:val="24"/>
          <w:szCs w:val="24"/>
        </w:rPr>
      </w:pPr>
      <w:r w:rsidRPr="00B34FFD">
        <w:rPr>
          <w:sz w:val="24"/>
          <w:szCs w:val="24"/>
        </w:rPr>
        <w:t xml:space="preserve">В случае наличия недостатков, указанных в мотивированном отказе Заказчика, Исполнитель обязуется устранить их в течение </w:t>
      </w:r>
      <w:r>
        <w:rPr>
          <w:sz w:val="24"/>
          <w:szCs w:val="24"/>
        </w:rPr>
        <w:t>10</w:t>
      </w:r>
      <w:r w:rsidRPr="00B34FFD">
        <w:rPr>
          <w:sz w:val="24"/>
          <w:szCs w:val="24"/>
        </w:rPr>
        <w:t xml:space="preserve"> дней с момента получения отказа.</w:t>
      </w:r>
    </w:p>
    <w:p w:rsidR="00B34FFD" w:rsidRPr="00B34FFD" w:rsidRDefault="00B34FFD" w:rsidP="00AD6B16">
      <w:pPr>
        <w:pStyle w:val="a6"/>
        <w:ind w:left="0" w:firstLine="709"/>
        <w:jc w:val="both"/>
        <w:rPr>
          <w:bCs/>
          <w:sz w:val="24"/>
          <w:szCs w:val="24"/>
        </w:rPr>
      </w:pPr>
      <w:r w:rsidRPr="00B34FFD">
        <w:rPr>
          <w:sz w:val="24"/>
          <w:szCs w:val="24"/>
        </w:rPr>
        <w:t xml:space="preserve">Услуги считаются оказанными с момента подписания Сторонами </w:t>
      </w:r>
      <w:r w:rsidRPr="00B34FFD">
        <w:rPr>
          <w:bCs/>
          <w:sz w:val="24"/>
          <w:szCs w:val="24"/>
        </w:rPr>
        <w:t>акта приемки оказанных медицинских услуг и</w:t>
      </w:r>
      <w:r w:rsidRPr="00B34FFD">
        <w:rPr>
          <w:sz w:val="24"/>
          <w:szCs w:val="24"/>
        </w:rPr>
        <w:t xml:space="preserve"> реестра оказанных медицинских услуг (по каждому врачу-специалисту, лабораторному и функциональному исследованию)</w:t>
      </w:r>
      <w:r w:rsidRPr="00B34FFD">
        <w:rPr>
          <w:bCs/>
          <w:sz w:val="24"/>
          <w:szCs w:val="24"/>
        </w:rPr>
        <w:t>.</w:t>
      </w:r>
    </w:p>
    <w:p w:rsidR="00B34FFD" w:rsidRPr="00B34FFD" w:rsidRDefault="00B34FFD" w:rsidP="00AD6B16">
      <w:pPr>
        <w:pStyle w:val="a6"/>
        <w:ind w:left="0" w:firstLine="709"/>
        <w:jc w:val="both"/>
        <w:rPr>
          <w:sz w:val="24"/>
          <w:szCs w:val="24"/>
        </w:rPr>
      </w:pPr>
      <w:r w:rsidRPr="00B34FFD">
        <w:rPr>
          <w:sz w:val="24"/>
          <w:szCs w:val="24"/>
        </w:rPr>
        <w:t>3.</w:t>
      </w:r>
      <w:r w:rsidR="00AD6B16">
        <w:rPr>
          <w:sz w:val="24"/>
          <w:szCs w:val="24"/>
        </w:rPr>
        <w:t>6</w:t>
      </w:r>
      <w:r w:rsidRPr="00B34FFD">
        <w:rPr>
          <w:sz w:val="24"/>
          <w:szCs w:val="24"/>
        </w:rPr>
        <w:t>. Для проверки предоставленных Поставщиком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соответствующих контрактов.</w:t>
      </w:r>
    </w:p>
    <w:p w:rsidR="00A111EC" w:rsidRPr="00705E4F" w:rsidRDefault="00A111EC" w:rsidP="00A111EC">
      <w:pPr>
        <w:pStyle w:val="a6"/>
        <w:widowControl w:val="0"/>
        <w:autoSpaceDE w:val="0"/>
        <w:ind w:left="0"/>
        <w:jc w:val="both"/>
        <w:rPr>
          <w:color w:val="000000"/>
          <w:sz w:val="24"/>
          <w:szCs w:val="24"/>
        </w:rPr>
      </w:pPr>
    </w:p>
    <w:p w:rsidR="002C30F5" w:rsidRDefault="002C30F5" w:rsidP="00AD6B16">
      <w:pPr>
        <w:pStyle w:val="a6"/>
        <w:numPr>
          <w:ilvl w:val="0"/>
          <w:numId w:val="5"/>
        </w:numPr>
        <w:jc w:val="center"/>
        <w:rPr>
          <w:b/>
          <w:sz w:val="24"/>
          <w:szCs w:val="24"/>
          <w:lang w:eastAsia="ar-SA"/>
        </w:rPr>
      </w:pPr>
      <w:r w:rsidRPr="00AD6B16">
        <w:rPr>
          <w:b/>
          <w:sz w:val="24"/>
          <w:szCs w:val="24"/>
          <w:lang w:eastAsia="ar-SA"/>
        </w:rPr>
        <w:t>Права и обязанности Сторон</w:t>
      </w:r>
    </w:p>
    <w:p w:rsidR="00AD6B16" w:rsidRPr="00AD6B16" w:rsidRDefault="00AD6B16" w:rsidP="00AD6B16">
      <w:pPr>
        <w:pStyle w:val="a6"/>
        <w:ind w:left="0" w:firstLine="709"/>
        <w:jc w:val="both"/>
        <w:rPr>
          <w:sz w:val="24"/>
          <w:szCs w:val="24"/>
        </w:rPr>
      </w:pPr>
      <w:r w:rsidRPr="00AD6B16">
        <w:rPr>
          <w:sz w:val="24"/>
          <w:szCs w:val="24"/>
        </w:rPr>
        <w:t>4.1. Исполнитель обязан:</w:t>
      </w:r>
    </w:p>
    <w:p w:rsidR="00AD6B16" w:rsidRPr="00AD6B16" w:rsidRDefault="00AD6B16" w:rsidP="00AD6B16">
      <w:pPr>
        <w:pStyle w:val="a6"/>
        <w:tabs>
          <w:tab w:val="left" w:pos="567"/>
        </w:tabs>
        <w:ind w:left="0" w:firstLine="709"/>
        <w:jc w:val="both"/>
        <w:rPr>
          <w:sz w:val="24"/>
          <w:szCs w:val="24"/>
        </w:rPr>
      </w:pPr>
      <w:r w:rsidRPr="00AD6B16">
        <w:rPr>
          <w:sz w:val="24"/>
          <w:szCs w:val="24"/>
        </w:rPr>
        <w:t xml:space="preserve">4.1.1. оказать услуги надлежащего качества в соответствии с условиями настоящего контракта, в том числе по характеристикам, в объеме и на условиях, указанным в Приложении № 1, </w:t>
      </w:r>
      <w:r w:rsidRPr="00AD6B16">
        <w:rPr>
          <w:sz w:val="24"/>
          <w:szCs w:val="24"/>
        </w:rPr>
        <w:lastRenderedPageBreak/>
        <w:t>к настоящему контракту, в том числе в соответствии с требованиями следующих нормативных документов:</w:t>
      </w:r>
    </w:p>
    <w:p w:rsidR="00AD6B16" w:rsidRDefault="00AD6B16" w:rsidP="00682116">
      <w:pPr>
        <w:pStyle w:val="a6"/>
        <w:ind w:left="0" w:firstLine="709"/>
        <w:jc w:val="both"/>
        <w:rPr>
          <w:sz w:val="24"/>
          <w:szCs w:val="24"/>
        </w:rPr>
      </w:pPr>
      <w:r>
        <w:rPr>
          <w:sz w:val="24"/>
          <w:szCs w:val="24"/>
        </w:rPr>
        <w:t xml:space="preserve">- </w:t>
      </w:r>
      <w:r w:rsidRPr="00AD6B16">
        <w:rPr>
          <w:sz w:val="24"/>
          <w:szCs w:val="24"/>
        </w:rPr>
        <w:t>Федеральный закон от 21.11.2011 № 323-ФЗ «Об основах охраны здоровья граждан в Российской Федерации»;</w:t>
      </w:r>
    </w:p>
    <w:p w:rsidR="00682116" w:rsidRPr="00AD6B16" w:rsidRDefault="00682116" w:rsidP="00682116">
      <w:pPr>
        <w:pStyle w:val="a6"/>
        <w:ind w:left="0" w:firstLine="709"/>
        <w:jc w:val="both"/>
        <w:rPr>
          <w:sz w:val="24"/>
          <w:szCs w:val="24"/>
        </w:rPr>
      </w:pPr>
      <w:r>
        <w:rPr>
          <w:sz w:val="24"/>
          <w:szCs w:val="24"/>
        </w:rPr>
        <w:t>- Приказ МЗ РФ от 12.04.2011г. № 302н (новая редакция от 05.12.2014г. № 801н)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 приложение № 2, пунк 18 приказа.</w:t>
      </w:r>
    </w:p>
    <w:p w:rsidR="00AD6B16" w:rsidRPr="00AD6B16" w:rsidRDefault="00AD6B16" w:rsidP="00682116">
      <w:pPr>
        <w:pStyle w:val="a6"/>
        <w:ind w:left="0" w:firstLine="709"/>
        <w:jc w:val="both"/>
        <w:rPr>
          <w:sz w:val="24"/>
          <w:szCs w:val="24"/>
        </w:rPr>
      </w:pPr>
      <w:r w:rsidRPr="00AD6B16">
        <w:rPr>
          <w:sz w:val="24"/>
          <w:szCs w:val="24"/>
        </w:rPr>
        <w:t>- СанПиН 2.1.3.2630-10 «Санитарно-эпидемиологические требования к организациям, осуществляющим медицинскую деятельность».</w:t>
      </w:r>
    </w:p>
    <w:p w:rsidR="00AD6B16" w:rsidRPr="00AD6B16" w:rsidRDefault="00AD6B16" w:rsidP="00682116">
      <w:pPr>
        <w:pStyle w:val="a6"/>
        <w:ind w:left="142" w:firstLine="567"/>
        <w:jc w:val="both"/>
        <w:rPr>
          <w:sz w:val="24"/>
          <w:szCs w:val="24"/>
        </w:rPr>
      </w:pPr>
      <w:r w:rsidRPr="00AD6B16">
        <w:rPr>
          <w:sz w:val="24"/>
          <w:szCs w:val="24"/>
        </w:rPr>
        <w:t>4.1.2. оказать услуги на основании лицензии, предусмотренной действующим законодательством.</w:t>
      </w:r>
    </w:p>
    <w:p w:rsidR="00AD6B16" w:rsidRPr="00AD6B16" w:rsidRDefault="00AD6B16" w:rsidP="00682116">
      <w:pPr>
        <w:pStyle w:val="a6"/>
        <w:ind w:left="0" w:firstLine="709"/>
        <w:jc w:val="both"/>
        <w:rPr>
          <w:sz w:val="24"/>
          <w:szCs w:val="24"/>
        </w:rPr>
      </w:pPr>
      <w:r w:rsidRPr="00AD6B16">
        <w:rPr>
          <w:sz w:val="24"/>
          <w:szCs w:val="24"/>
        </w:rPr>
        <w:t>4.1.3. безвозмездно исправить по требованию Заказчика выявленные недостатки, если в процессе оказания услуг Исполнитель допустил отступление от условий контракта.</w:t>
      </w:r>
    </w:p>
    <w:p w:rsidR="00AD6B16" w:rsidRPr="00AD6B16" w:rsidRDefault="00AD6B16" w:rsidP="00682116">
      <w:pPr>
        <w:pStyle w:val="36"/>
        <w:ind w:firstLine="709"/>
      </w:pPr>
      <w:r w:rsidRPr="00AD6B16">
        <w:t>4.1.4. незамедлительно уведомлять Заказчика об обнаружении любых обстоятельств, угрожающих качеству оказываемых услуг, либо об обстоятельствах, создающих невозможность завершения оказания услуг в определенные настоящим контрактом сроки.</w:t>
      </w:r>
    </w:p>
    <w:p w:rsidR="00AD6B16" w:rsidRPr="00AD6B16" w:rsidRDefault="00AD6B16" w:rsidP="00682116">
      <w:pPr>
        <w:pStyle w:val="a6"/>
        <w:shd w:val="clear" w:color="auto" w:fill="FFFFFF"/>
        <w:tabs>
          <w:tab w:val="left" w:pos="355"/>
        </w:tabs>
        <w:ind w:left="360" w:firstLine="349"/>
        <w:jc w:val="both"/>
        <w:rPr>
          <w:sz w:val="24"/>
          <w:szCs w:val="24"/>
        </w:rPr>
      </w:pPr>
      <w:r w:rsidRPr="00AD6B16">
        <w:rPr>
          <w:sz w:val="24"/>
          <w:szCs w:val="24"/>
        </w:rPr>
        <w:t>4.1.5. в установленном порядке сдать результаты оказанных услуг Заказчику.</w:t>
      </w:r>
    </w:p>
    <w:p w:rsidR="00AD6B16" w:rsidRPr="00AD6B16" w:rsidRDefault="00AD6B16" w:rsidP="00682116">
      <w:pPr>
        <w:pStyle w:val="a6"/>
        <w:shd w:val="clear" w:color="auto" w:fill="FFFFFF"/>
        <w:tabs>
          <w:tab w:val="left" w:pos="0"/>
        </w:tabs>
        <w:ind w:left="0" w:firstLine="709"/>
        <w:jc w:val="both"/>
        <w:rPr>
          <w:sz w:val="24"/>
          <w:szCs w:val="24"/>
        </w:rPr>
      </w:pPr>
      <w:r w:rsidRPr="00AD6B16">
        <w:rPr>
          <w:sz w:val="24"/>
          <w:szCs w:val="24"/>
        </w:rPr>
        <w:t xml:space="preserve">4.1.6. в течение </w:t>
      </w:r>
      <w:r w:rsidR="00682116">
        <w:rPr>
          <w:sz w:val="24"/>
          <w:szCs w:val="24"/>
        </w:rPr>
        <w:t>5</w:t>
      </w:r>
      <w:r w:rsidRPr="00AD6B16">
        <w:rPr>
          <w:sz w:val="24"/>
          <w:szCs w:val="24"/>
        </w:rPr>
        <w:t xml:space="preserve"> дней со дня получения запроса предоставить относящуюся к предмету настоящего контракта документацию и информацию, запрашиваемую Заказчиком на основании пункта 4.2.1 настоящего контракта.</w:t>
      </w:r>
    </w:p>
    <w:p w:rsidR="00AD6B16" w:rsidRPr="00AD6B16" w:rsidRDefault="00AD6B16" w:rsidP="00682116">
      <w:pPr>
        <w:pStyle w:val="a6"/>
        <w:shd w:val="clear" w:color="auto" w:fill="FFFFFF"/>
        <w:ind w:left="0" w:firstLine="709"/>
        <w:jc w:val="both"/>
        <w:rPr>
          <w:sz w:val="24"/>
          <w:szCs w:val="24"/>
        </w:rPr>
      </w:pPr>
      <w:r w:rsidRPr="00AD6B16">
        <w:rPr>
          <w:sz w:val="24"/>
          <w:szCs w:val="24"/>
        </w:rPr>
        <w:t xml:space="preserve">4.1.7. представить Заказчику сведения об изменении своего адреса, фактического местонахождения и банковских реквизитов не позднее </w:t>
      </w:r>
      <w:r w:rsidR="00682116">
        <w:rPr>
          <w:sz w:val="24"/>
          <w:szCs w:val="24"/>
        </w:rPr>
        <w:t>10</w:t>
      </w:r>
      <w:r w:rsidRPr="00AD6B16">
        <w:rPr>
          <w:sz w:val="24"/>
          <w:szCs w:val="24"/>
        </w:rPr>
        <w:t xml:space="preserve"> дней со дня соответствующего изменения. В случае непредставления в установленный срок соответствующего уведомления, фактическим местонахождением и действующими банковским реквизитами Исполнителя будут считаться  адрес и реквизиты, указанные в настоящем контракте.</w:t>
      </w:r>
      <w:r w:rsidRPr="00AD6B16">
        <w:rPr>
          <w:sz w:val="24"/>
          <w:szCs w:val="24"/>
        </w:rPr>
        <w:tab/>
      </w:r>
    </w:p>
    <w:p w:rsidR="00AD6B16" w:rsidRPr="00AD6B16" w:rsidRDefault="00AD6B16" w:rsidP="00682116">
      <w:pPr>
        <w:pStyle w:val="a6"/>
        <w:ind w:left="0" w:firstLine="709"/>
        <w:jc w:val="both"/>
        <w:rPr>
          <w:sz w:val="24"/>
          <w:szCs w:val="24"/>
        </w:rPr>
      </w:pPr>
      <w:r w:rsidRPr="00AD6B16">
        <w:rPr>
          <w:sz w:val="24"/>
          <w:szCs w:val="24"/>
        </w:rPr>
        <w:t>4.1.8. обеспечить конфиденциальность персональных данных получателей услуг, соблюдение врачебной тайны.</w:t>
      </w:r>
    </w:p>
    <w:p w:rsidR="00AD6B16" w:rsidRPr="00AD6B16" w:rsidRDefault="00AD6B16" w:rsidP="00916F67">
      <w:pPr>
        <w:pStyle w:val="a6"/>
        <w:shd w:val="clear" w:color="auto" w:fill="FFFFFF"/>
        <w:tabs>
          <w:tab w:val="left" w:pos="0"/>
        </w:tabs>
        <w:ind w:left="0" w:firstLine="709"/>
        <w:jc w:val="both"/>
        <w:rPr>
          <w:sz w:val="24"/>
          <w:szCs w:val="24"/>
        </w:rPr>
      </w:pPr>
      <w:r w:rsidRPr="00AD6B16">
        <w:rPr>
          <w:sz w:val="24"/>
          <w:szCs w:val="24"/>
        </w:rPr>
        <w:t>4.1.9. выполнить иные обязанности, предусмотренные другими разделами настоящего контракта, а также приложений к нему.</w:t>
      </w:r>
    </w:p>
    <w:p w:rsidR="00AD6B16" w:rsidRPr="00AD6B16" w:rsidRDefault="00AD6B16" w:rsidP="00916F67">
      <w:pPr>
        <w:pStyle w:val="a6"/>
        <w:ind w:left="360" w:firstLine="349"/>
        <w:jc w:val="both"/>
        <w:rPr>
          <w:sz w:val="24"/>
          <w:szCs w:val="24"/>
        </w:rPr>
      </w:pPr>
      <w:r w:rsidRPr="00AD6B16">
        <w:rPr>
          <w:sz w:val="24"/>
          <w:szCs w:val="24"/>
        </w:rPr>
        <w:t>4.2. Заказчик обязан:</w:t>
      </w:r>
    </w:p>
    <w:p w:rsidR="00AD6B16" w:rsidRPr="00AD6B16" w:rsidRDefault="00AD6B16" w:rsidP="00916F67">
      <w:pPr>
        <w:pStyle w:val="a6"/>
        <w:ind w:left="0" w:firstLine="709"/>
        <w:jc w:val="both"/>
        <w:rPr>
          <w:sz w:val="24"/>
          <w:szCs w:val="24"/>
        </w:rPr>
      </w:pPr>
      <w:r w:rsidRPr="00AD6B16">
        <w:rPr>
          <w:sz w:val="24"/>
          <w:szCs w:val="24"/>
        </w:rPr>
        <w:t xml:space="preserve">4.2.1. контролировать Исполнителя на предмет соблюдения условий настоящего контракта, при этом не вмешиваясь и не нарушая хозяйственную деятельность Исполнителя. </w:t>
      </w:r>
    </w:p>
    <w:p w:rsidR="00AD6B16" w:rsidRPr="00AD6B16" w:rsidRDefault="00AD6B16" w:rsidP="00916F67">
      <w:pPr>
        <w:pStyle w:val="a6"/>
        <w:ind w:left="360" w:firstLine="349"/>
        <w:jc w:val="both"/>
        <w:rPr>
          <w:sz w:val="24"/>
          <w:szCs w:val="24"/>
        </w:rPr>
      </w:pPr>
      <w:r w:rsidRPr="00AD6B16">
        <w:rPr>
          <w:sz w:val="24"/>
          <w:szCs w:val="24"/>
        </w:rPr>
        <w:t>4.2.2. осуществлять приемку оказанных услуг.</w:t>
      </w:r>
    </w:p>
    <w:p w:rsidR="00AD6B16" w:rsidRPr="00AD6B16" w:rsidRDefault="00AD6B16" w:rsidP="00916F67">
      <w:pPr>
        <w:pStyle w:val="a6"/>
        <w:ind w:left="360" w:firstLine="349"/>
        <w:jc w:val="both"/>
        <w:rPr>
          <w:sz w:val="24"/>
          <w:szCs w:val="24"/>
        </w:rPr>
      </w:pPr>
      <w:r w:rsidRPr="00AD6B16">
        <w:rPr>
          <w:sz w:val="24"/>
          <w:szCs w:val="24"/>
        </w:rPr>
        <w:t>4.2.3. оплачивать услуги Исполнителя в сроки и порядке, предусмотренные настоящим контрактом.</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Default="0050413B" w:rsidP="00837E6A">
      <w:pPr>
        <w:pStyle w:val="a6"/>
        <w:numPr>
          <w:ilvl w:val="0"/>
          <w:numId w:val="5"/>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916F67" w:rsidP="006E2527">
      <w:pPr>
        <w:pStyle w:val="210"/>
        <w:tabs>
          <w:tab w:val="left" w:pos="426"/>
        </w:tabs>
        <w:ind w:firstLine="709"/>
        <w:jc w:val="both"/>
        <w:rPr>
          <w:rFonts w:ascii="Times New Roman" w:hAnsi="Times New Roman"/>
        </w:rPr>
      </w:pPr>
      <w:r>
        <w:rPr>
          <w:rFonts w:ascii="Times New Roman" w:hAnsi="Times New Roman"/>
        </w:rPr>
        <w:t>5</w:t>
      </w:r>
      <w:r w:rsidR="0054394D" w:rsidRPr="0054394D">
        <w:rPr>
          <w:rFonts w:ascii="Times New Roman" w:hAnsi="Times New Roman"/>
        </w:rPr>
        <w:t>.1.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.3. За нарушение сроков оплаты, определяемых настоящим Контрактом, Заказчик уплачивает </w:t>
      </w:r>
      <w:r>
        <w:rPr>
          <w:sz w:val="24"/>
          <w:szCs w:val="24"/>
        </w:rPr>
        <w:t>Исполнителю</w:t>
      </w:r>
      <w:r w:rsidR="0054394D" w:rsidRPr="0054394D">
        <w:rPr>
          <w:sz w:val="24"/>
          <w:szCs w:val="24"/>
        </w:rPr>
        <w:t xml:space="preserve"> неустойку в виде пени в размере  0,</w:t>
      </w:r>
      <w:r w:rsidR="0054394D">
        <w:rPr>
          <w:sz w:val="24"/>
          <w:szCs w:val="24"/>
        </w:rPr>
        <w:t>0</w:t>
      </w:r>
      <w:r>
        <w:rPr>
          <w:sz w:val="24"/>
          <w:szCs w:val="24"/>
        </w:rPr>
        <w:t>5</w:t>
      </w:r>
      <w:r w:rsidR="0054394D" w:rsidRPr="0054394D">
        <w:rPr>
          <w:sz w:val="24"/>
          <w:szCs w:val="24"/>
        </w:rPr>
        <w:t xml:space="preserve"> % от суммы задержанного платежа за каждый день просрочки до момента исполнения своих обязательств по оплате. </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.4. За нарушение сроков выполнения работ/оказания услуг по настоящему Контракту, </w:t>
      </w:r>
      <w:r>
        <w:rPr>
          <w:sz w:val="24"/>
          <w:szCs w:val="24"/>
        </w:rPr>
        <w:t>Исполнитель</w:t>
      </w:r>
      <w:r w:rsidR="0054394D" w:rsidRPr="0054394D">
        <w:rPr>
          <w:sz w:val="24"/>
          <w:szCs w:val="24"/>
        </w:rPr>
        <w:t xml:space="preserve"> уплачивает Заказчику неустойку в виде пени в размере 0,</w:t>
      </w:r>
      <w:r w:rsidR="0054394D">
        <w:rPr>
          <w:sz w:val="24"/>
          <w:szCs w:val="24"/>
        </w:rPr>
        <w:t>0</w:t>
      </w:r>
      <w:r>
        <w:rPr>
          <w:sz w:val="24"/>
          <w:szCs w:val="24"/>
        </w:rPr>
        <w:t>5</w:t>
      </w:r>
      <w:r w:rsidR="0054394D" w:rsidRPr="0054394D">
        <w:rPr>
          <w:sz w:val="24"/>
          <w:szCs w:val="24"/>
        </w:rPr>
        <w:t xml:space="preserve">% от суммы не оказанных работ/ услуг за каждый день просрочки до момента исполнения </w:t>
      </w:r>
      <w:r>
        <w:rPr>
          <w:sz w:val="24"/>
          <w:szCs w:val="24"/>
        </w:rPr>
        <w:t>исполнителем</w:t>
      </w:r>
      <w:r w:rsidR="0054394D" w:rsidRPr="0054394D">
        <w:rPr>
          <w:sz w:val="24"/>
          <w:szCs w:val="24"/>
        </w:rPr>
        <w:t xml:space="preserve"> своих обязательств по срокам выполнения работ/оказания услуг.</w:t>
      </w:r>
    </w:p>
    <w:p w:rsidR="0054394D" w:rsidRPr="0054394D" w:rsidRDefault="00916F67" w:rsidP="006E2527">
      <w:pPr>
        <w:tabs>
          <w:tab w:val="left" w:pos="567"/>
        </w:tabs>
        <w:ind w:firstLine="709"/>
        <w:jc w:val="both"/>
        <w:rPr>
          <w:sz w:val="24"/>
          <w:szCs w:val="24"/>
        </w:rPr>
      </w:pPr>
      <w:r>
        <w:rPr>
          <w:sz w:val="24"/>
          <w:szCs w:val="24"/>
        </w:rPr>
        <w:t>5</w:t>
      </w:r>
      <w:r w:rsidR="0054394D" w:rsidRPr="0054394D">
        <w:rPr>
          <w:sz w:val="24"/>
          <w:szCs w:val="24"/>
        </w:rPr>
        <w:t xml:space="preserve">.5. В случае полного или частичного неисполнения обязательств по настоящему Контракту </w:t>
      </w:r>
      <w:r>
        <w:rPr>
          <w:sz w:val="24"/>
          <w:szCs w:val="24"/>
        </w:rPr>
        <w:t>Исполнителем</w:t>
      </w:r>
      <w:r w:rsidR="0054394D" w:rsidRPr="0054394D">
        <w:rPr>
          <w:sz w:val="24"/>
          <w:szCs w:val="24"/>
        </w:rPr>
        <w:t>, последний обязан уплатить Заказчику неустойку в размере 0,</w:t>
      </w:r>
      <w:r w:rsidR="0054394D">
        <w:rPr>
          <w:sz w:val="24"/>
          <w:szCs w:val="24"/>
        </w:rPr>
        <w:t>0</w:t>
      </w:r>
      <w:r>
        <w:rPr>
          <w:sz w:val="24"/>
          <w:szCs w:val="24"/>
        </w:rPr>
        <w:t>5</w:t>
      </w:r>
      <w:r w:rsidR="0054394D" w:rsidRPr="0054394D">
        <w:rPr>
          <w:sz w:val="24"/>
          <w:szCs w:val="24"/>
        </w:rPr>
        <w:t xml:space="preserve">% цены </w:t>
      </w:r>
      <w:r w:rsidR="00250059">
        <w:rPr>
          <w:sz w:val="24"/>
          <w:szCs w:val="24"/>
        </w:rPr>
        <w:t>Контракт</w:t>
      </w:r>
      <w:r w:rsidR="0054394D" w:rsidRPr="0054394D">
        <w:rPr>
          <w:sz w:val="24"/>
          <w:szCs w:val="24"/>
        </w:rPr>
        <w:t>а и возместить причиненные в результате этого убытки.</w:t>
      </w:r>
    </w:p>
    <w:p w:rsidR="0054394D" w:rsidRPr="0054394D" w:rsidRDefault="00916F67" w:rsidP="006E2527">
      <w:pPr>
        <w:tabs>
          <w:tab w:val="left" w:pos="567"/>
        </w:tabs>
        <w:ind w:firstLine="709"/>
        <w:jc w:val="both"/>
        <w:rPr>
          <w:sz w:val="24"/>
          <w:szCs w:val="24"/>
          <w:shd w:val="clear" w:color="auto" w:fill="FFFF00"/>
        </w:rPr>
      </w:pPr>
      <w:r>
        <w:rPr>
          <w:sz w:val="24"/>
          <w:szCs w:val="24"/>
        </w:rPr>
        <w:t>5</w:t>
      </w:r>
      <w:r w:rsidR="0054394D" w:rsidRPr="0054394D">
        <w:rPr>
          <w:sz w:val="24"/>
          <w:szCs w:val="24"/>
        </w:rPr>
        <w:t xml:space="preserve">.6. В случае оказания услуг ненадлежащего качества </w:t>
      </w:r>
      <w:r>
        <w:rPr>
          <w:sz w:val="24"/>
          <w:szCs w:val="24"/>
        </w:rPr>
        <w:t>Исполнитель</w:t>
      </w:r>
      <w:r w:rsidR="0054394D" w:rsidRPr="0054394D">
        <w:rPr>
          <w:sz w:val="24"/>
          <w:szCs w:val="24"/>
        </w:rPr>
        <w:t xml:space="preserve"> выплачивает Заказчику штраф в размере 0,</w:t>
      </w:r>
      <w:r w:rsidR="0054394D">
        <w:rPr>
          <w:sz w:val="24"/>
          <w:szCs w:val="24"/>
        </w:rPr>
        <w:t>0</w:t>
      </w:r>
      <w:r>
        <w:rPr>
          <w:sz w:val="24"/>
          <w:szCs w:val="24"/>
        </w:rPr>
        <w:t>5</w:t>
      </w:r>
      <w:r w:rsidR="0054394D" w:rsidRPr="0054394D">
        <w:rPr>
          <w:sz w:val="24"/>
          <w:szCs w:val="24"/>
        </w:rPr>
        <w:t>% от стоимости оказанных услуг.</w:t>
      </w:r>
    </w:p>
    <w:p w:rsidR="0054394D" w:rsidRPr="0054394D" w:rsidRDefault="00916F67" w:rsidP="006E2527">
      <w:pPr>
        <w:tabs>
          <w:tab w:val="left" w:pos="567"/>
        </w:tabs>
        <w:ind w:firstLine="709"/>
        <w:jc w:val="both"/>
        <w:rPr>
          <w:sz w:val="24"/>
          <w:szCs w:val="24"/>
        </w:rPr>
      </w:pPr>
      <w:r>
        <w:rPr>
          <w:sz w:val="24"/>
          <w:szCs w:val="24"/>
        </w:rPr>
        <w:lastRenderedPageBreak/>
        <w:t>5</w:t>
      </w:r>
      <w:r w:rsidR="0054394D" w:rsidRPr="0054394D">
        <w:rPr>
          <w:sz w:val="24"/>
          <w:szCs w:val="24"/>
        </w:rPr>
        <w:t xml:space="preserve">.7. В случае полной или частичной аннуляции выполнения работ/оказания услуг Заказчиком, Заказчик обязан возместить все понесенные </w:t>
      </w:r>
      <w:r>
        <w:rPr>
          <w:sz w:val="24"/>
          <w:szCs w:val="24"/>
        </w:rPr>
        <w:t>Исполнителем</w:t>
      </w:r>
      <w:r w:rsidR="0054394D" w:rsidRPr="0054394D">
        <w:rPr>
          <w:sz w:val="24"/>
          <w:szCs w:val="24"/>
        </w:rPr>
        <w:t xml:space="preserve"> документально подтвержденные фактические затраты, включая штрафные санкции третьих лиц, привлеченных </w:t>
      </w:r>
      <w:r>
        <w:rPr>
          <w:sz w:val="24"/>
          <w:szCs w:val="24"/>
        </w:rPr>
        <w:t>Исполнителем</w:t>
      </w:r>
      <w:r w:rsidR="0054394D" w:rsidRPr="0054394D">
        <w:rPr>
          <w:sz w:val="24"/>
          <w:szCs w:val="24"/>
        </w:rPr>
        <w:t xml:space="preserve"> в целях выполнения работ/оказания услуг по настоящему Контракту, выставленные </w:t>
      </w:r>
      <w:r>
        <w:rPr>
          <w:sz w:val="24"/>
          <w:szCs w:val="24"/>
        </w:rPr>
        <w:t>Исполнителю</w:t>
      </w:r>
      <w:r w:rsidR="0054394D"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Pr>
          <w:sz w:val="24"/>
          <w:szCs w:val="24"/>
        </w:rPr>
        <w:t>Исполнителя</w:t>
      </w:r>
      <w:r w:rsidR="0054394D" w:rsidRPr="0054394D">
        <w:rPr>
          <w:sz w:val="24"/>
          <w:szCs w:val="24"/>
        </w:rPr>
        <w:t xml:space="preserve">,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916F67" w:rsidP="006E2527">
      <w:pPr>
        <w:pStyle w:val="a6"/>
        <w:tabs>
          <w:tab w:val="left" w:pos="567"/>
        </w:tabs>
        <w:ind w:left="0" w:firstLine="709"/>
        <w:jc w:val="both"/>
        <w:rPr>
          <w:sz w:val="24"/>
          <w:szCs w:val="24"/>
        </w:rPr>
      </w:pPr>
      <w:r>
        <w:rPr>
          <w:sz w:val="24"/>
          <w:szCs w:val="24"/>
        </w:rPr>
        <w:t>5</w:t>
      </w:r>
      <w:r w:rsidR="0054394D" w:rsidRPr="0054394D">
        <w:rPr>
          <w:sz w:val="24"/>
          <w:szCs w:val="24"/>
        </w:rPr>
        <w:t xml:space="preserve">.8. </w:t>
      </w:r>
      <w:r>
        <w:rPr>
          <w:sz w:val="24"/>
          <w:szCs w:val="24"/>
        </w:rPr>
        <w:t>Исполнитель</w:t>
      </w:r>
      <w:r w:rsidR="0054394D" w:rsidRPr="0054394D">
        <w:rPr>
          <w:sz w:val="24"/>
          <w:szCs w:val="24"/>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916F67">
      <w:pPr>
        <w:pStyle w:val="a6"/>
        <w:numPr>
          <w:ilvl w:val="1"/>
          <w:numId w:val="49"/>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Pr="0054394D" w:rsidRDefault="0054394D" w:rsidP="00916F67">
      <w:pPr>
        <w:pStyle w:val="a6"/>
        <w:numPr>
          <w:ilvl w:val="1"/>
          <w:numId w:val="49"/>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011953" w:rsidRPr="00B64B38" w:rsidRDefault="00011953" w:rsidP="002C30F5">
      <w:pPr>
        <w:pStyle w:val="a3"/>
        <w:ind w:left="0" w:firstLine="851"/>
        <w:rPr>
          <w:sz w:val="24"/>
          <w:szCs w:val="24"/>
          <w:lang w:eastAsia="ar-SA"/>
        </w:rPr>
      </w:pPr>
    </w:p>
    <w:p w:rsidR="002C30F5" w:rsidRDefault="002C30F5" w:rsidP="00916F67">
      <w:pPr>
        <w:pStyle w:val="a6"/>
        <w:numPr>
          <w:ilvl w:val="0"/>
          <w:numId w:val="49"/>
        </w:numPr>
        <w:jc w:val="center"/>
        <w:rPr>
          <w:b/>
          <w:sz w:val="24"/>
          <w:szCs w:val="24"/>
          <w:lang w:eastAsia="ar-SA"/>
        </w:rPr>
      </w:pPr>
      <w:r w:rsidRPr="004A7785">
        <w:rPr>
          <w:b/>
          <w:sz w:val="24"/>
          <w:szCs w:val="24"/>
          <w:lang w:eastAsia="ar-SA"/>
        </w:rPr>
        <w:t>Изменение контракта</w:t>
      </w:r>
    </w:p>
    <w:p w:rsidR="002C30F5" w:rsidRPr="00B64B38" w:rsidRDefault="00916F67"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6</w:t>
      </w:r>
      <w:r w:rsidR="002C30F5">
        <w:rPr>
          <w:sz w:val="24"/>
          <w:szCs w:val="24"/>
          <w:lang w:eastAsia="ar-SA"/>
        </w:rPr>
        <w:t>.1.</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916F67"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6</w:t>
      </w:r>
      <w:r w:rsidR="002C30F5">
        <w:rPr>
          <w:sz w:val="24"/>
          <w:szCs w:val="24"/>
          <w:lang w:eastAsia="ar-SA"/>
        </w:rPr>
        <w:t>.2.</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916F67" w:rsidP="00837E6A">
      <w:pPr>
        <w:tabs>
          <w:tab w:val="left" w:pos="1276"/>
        </w:tabs>
        <w:autoSpaceDE w:val="0"/>
        <w:autoSpaceDN w:val="0"/>
        <w:adjustRightInd w:val="0"/>
        <w:ind w:firstLine="709"/>
        <w:jc w:val="both"/>
        <w:rPr>
          <w:sz w:val="24"/>
          <w:szCs w:val="24"/>
          <w:lang w:eastAsia="ar-SA"/>
        </w:rPr>
      </w:pPr>
      <w:r>
        <w:rPr>
          <w:sz w:val="24"/>
          <w:szCs w:val="24"/>
        </w:rPr>
        <w:t>6</w:t>
      </w:r>
      <w:r w:rsidR="002C30F5">
        <w:rPr>
          <w:sz w:val="24"/>
          <w:szCs w:val="24"/>
          <w:lang w:eastAsia="ar-SA"/>
        </w:rPr>
        <w:t>.3.</w:t>
      </w:r>
      <w:r w:rsidR="00197DF4">
        <w:rPr>
          <w:sz w:val="24"/>
          <w:szCs w:val="24"/>
          <w:lang w:eastAsia="ar-SA"/>
        </w:rPr>
        <w:t xml:space="preserve"> </w:t>
      </w:r>
      <w:r w:rsidR="002C30F5"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Default="00837E6A" w:rsidP="00916F67">
      <w:pPr>
        <w:pStyle w:val="a6"/>
        <w:numPr>
          <w:ilvl w:val="0"/>
          <w:numId w:val="49"/>
        </w:numPr>
        <w:jc w:val="center"/>
        <w:rPr>
          <w:b/>
          <w:sz w:val="22"/>
          <w:szCs w:val="22"/>
        </w:rPr>
      </w:pPr>
      <w:r w:rsidRPr="00837E6A">
        <w:rPr>
          <w:b/>
          <w:sz w:val="22"/>
          <w:szCs w:val="22"/>
        </w:rPr>
        <w:t>Обеспечение исполнения Контракта</w:t>
      </w:r>
    </w:p>
    <w:p w:rsidR="00837E6A" w:rsidRPr="00382579" w:rsidRDefault="00916F67" w:rsidP="00837E6A">
      <w:pPr>
        <w:pStyle w:val="aff9"/>
        <w:ind w:firstLine="709"/>
        <w:jc w:val="both"/>
        <w:rPr>
          <w:i/>
          <w:iCs/>
          <w:sz w:val="24"/>
          <w:szCs w:val="24"/>
        </w:rPr>
      </w:pPr>
      <w:r>
        <w:rPr>
          <w:color w:val="000000"/>
          <w:sz w:val="24"/>
          <w:szCs w:val="24"/>
        </w:rPr>
        <w:t>7</w:t>
      </w:r>
      <w:r w:rsidR="00837E6A" w:rsidRPr="00382579">
        <w:rPr>
          <w:color w:val="000000"/>
          <w:sz w:val="24"/>
          <w:szCs w:val="24"/>
        </w:rPr>
        <w:t>.1.</w:t>
      </w:r>
      <w:r w:rsidR="00197DF4">
        <w:rPr>
          <w:color w:val="000000"/>
          <w:sz w:val="24"/>
          <w:szCs w:val="24"/>
        </w:rPr>
        <w:t xml:space="preserve"> </w:t>
      </w:r>
      <w:r w:rsidR="00837E6A" w:rsidRPr="00382579">
        <w:rPr>
          <w:color w:val="000000"/>
          <w:sz w:val="24"/>
          <w:szCs w:val="24"/>
        </w:rPr>
        <w:t xml:space="preserve">Настоящий Контракт заключается только после предоставления Поставщиком, с которым заключается Контракт, </w:t>
      </w:r>
      <w:r w:rsidR="00837E6A" w:rsidRPr="00382579">
        <w:rPr>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837E6A" w:rsidRPr="00382579" w:rsidRDefault="00837E6A" w:rsidP="00837E6A">
      <w:pPr>
        <w:pStyle w:val="aff9"/>
        <w:ind w:firstLine="709"/>
        <w:jc w:val="both"/>
        <w:rPr>
          <w:i/>
          <w:sz w:val="24"/>
          <w:szCs w:val="24"/>
        </w:rPr>
      </w:pPr>
      <w:r w:rsidRPr="00382579">
        <w:rPr>
          <w:i/>
          <w:sz w:val="24"/>
          <w:szCs w:val="24"/>
        </w:rPr>
        <w:t>Получатель</w:t>
      </w:r>
    </w:p>
    <w:p w:rsidR="00837E6A" w:rsidRPr="00382579" w:rsidRDefault="00837E6A" w:rsidP="00837E6A">
      <w:pPr>
        <w:pStyle w:val="aff9"/>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9"/>
        <w:ind w:firstLine="709"/>
        <w:jc w:val="both"/>
        <w:rPr>
          <w:i/>
          <w:sz w:val="24"/>
          <w:szCs w:val="24"/>
        </w:rPr>
      </w:pPr>
      <w:r w:rsidRPr="00382579">
        <w:rPr>
          <w:i/>
          <w:sz w:val="24"/>
          <w:szCs w:val="24"/>
        </w:rPr>
        <w:t>ИНН/КПП 7605009065/760401001</w:t>
      </w:r>
    </w:p>
    <w:p w:rsidR="00837E6A" w:rsidRPr="00382579" w:rsidRDefault="00837E6A" w:rsidP="00837E6A">
      <w:pPr>
        <w:pStyle w:val="aff9"/>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9"/>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9"/>
        <w:ind w:firstLine="709"/>
        <w:jc w:val="both"/>
        <w:rPr>
          <w:i/>
          <w:sz w:val="24"/>
          <w:szCs w:val="24"/>
        </w:rPr>
      </w:pPr>
      <w:r w:rsidRPr="00382579">
        <w:rPr>
          <w:i/>
          <w:sz w:val="24"/>
          <w:szCs w:val="24"/>
        </w:rPr>
        <w:t>р/с  40601810378883000001</w:t>
      </w:r>
    </w:p>
    <w:p w:rsidR="00837E6A" w:rsidRPr="00382579" w:rsidRDefault="00837E6A" w:rsidP="00837E6A">
      <w:pPr>
        <w:pStyle w:val="aff9"/>
        <w:ind w:firstLine="709"/>
        <w:jc w:val="both"/>
        <w:rPr>
          <w:i/>
          <w:sz w:val="24"/>
          <w:szCs w:val="24"/>
        </w:rPr>
      </w:pPr>
      <w:r w:rsidRPr="00382579">
        <w:rPr>
          <w:i/>
          <w:sz w:val="24"/>
          <w:szCs w:val="24"/>
        </w:rPr>
        <w:t>БИК 047888001</w:t>
      </w:r>
    </w:p>
    <w:p w:rsidR="00837E6A" w:rsidRPr="00382579" w:rsidRDefault="00837E6A" w:rsidP="00837E6A">
      <w:pPr>
        <w:pStyle w:val="aff9"/>
        <w:ind w:firstLine="709"/>
        <w:jc w:val="both"/>
        <w:rPr>
          <w:color w:val="000000"/>
          <w:sz w:val="24"/>
          <w:szCs w:val="24"/>
        </w:rPr>
      </w:pPr>
      <w:r w:rsidRPr="00382579">
        <w:rPr>
          <w:i/>
          <w:sz w:val="24"/>
          <w:szCs w:val="24"/>
        </w:rPr>
        <w:t xml:space="preserve">КБК 00000000000000000510 </w:t>
      </w:r>
    </w:p>
    <w:p w:rsidR="00837E6A" w:rsidRPr="00382579" w:rsidRDefault="00916F67" w:rsidP="00837E6A">
      <w:pPr>
        <w:pStyle w:val="aff9"/>
        <w:ind w:firstLine="709"/>
        <w:jc w:val="both"/>
        <w:rPr>
          <w:color w:val="000000"/>
          <w:sz w:val="24"/>
          <w:szCs w:val="24"/>
        </w:rPr>
      </w:pPr>
      <w:r>
        <w:rPr>
          <w:color w:val="000000"/>
          <w:sz w:val="24"/>
          <w:szCs w:val="24"/>
        </w:rPr>
        <w:t>7</w:t>
      </w:r>
      <w:r w:rsidR="00837E6A" w:rsidRPr="00382579">
        <w:rPr>
          <w:color w:val="000000"/>
          <w:sz w:val="24"/>
          <w:szCs w:val="24"/>
        </w:rPr>
        <w:t>.2.</w:t>
      </w:r>
      <w:r w:rsidR="00197DF4">
        <w:rPr>
          <w:color w:val="000000"/>
          <w:sz w:val="24"/>
          <w:szCs w:val="24"/>
        </w:rPr>
        <w:t xml:space="preserve"> </w:t>
      </w:r>
      <w:r w:rsidR="00837E6A"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Pr>
          <w:color w:val="000000"/>
          <w:sz w:val="24"/>
          <w:szCs w:val="24"/>
        </w:rPr>
        <w:t>8227,89</w:t>
      </w:r>
      <w:r w:rsidR="00837E6A" w:rsidRPr="00382579">
        <w:rPr>
          <w:color w:val="000000"/>
          <w:sz w:val="24"/>
          <w:szCs w:val="24"/>
        </w:rPr>
        <w:t xml:space="preserve"> руб. (</w:t>
      </w:r>
      <w:r>
        <w:rPr>
          <w:color w:val="000000"/>
          <w:sz w:val="24"/>
          <w:szCs w:val="24"/>
        </w:rPr>
        <w:t>Восемь</w:t>
      </w:r>
      <w:r w:rsidR="00837E6A" w:rsidRPr="00382579">
        <w:rPr>
          <w:color w:val="000000"/>
          <w:sz w:val="24"/>
          <w:szCs w:val="24"/>
        </w:rPr>
        <w:t xml:space="preserve"> тысяч </w:t>
      </w:r>
      <w:r>
        <w:rPr>
          <w:color w:val="000000"/>
          <w:sz w:val="24"/>
          <w:szCs w:val="24"/>
        </w:rPr>
        <w:t xml:space="preserve">двести двадцать семь </w:t>
      </w:r>
      <w:r w:rsidR="00837E6A" w:rsidRPr="00382579">
        <w:rPr>
          <w:color w:val="000000"/>
          <w:sz w:val="24"/>
          <w:szCs w:val="24"/>
        </w:rPr>
        <w:t xml:space="preserve">рублей </w:t>
      </w:r>
      <w:r>
        <w:rPr>
          <w:color w:val="000000"/>
          <w:sz w:val="24"/>
          <w:szCs w:val="24"/>
        </w:rPr>
        <w:t>89</w:t>
      </w:r>
      <w:r w:rsidR="00837E6A" w:rsidRPr="00382579">
        <w:rPr>
          <w:color w:val="000000"/>
          <w:sz w:val="24"/>
          <w:szCs w:val="24"/>
        </w:rPr>
        <w:t xml:space="preserve"> коп.).</w:t>
      </w:r>
    </w:p>
    <w:p w:rsidR="00837E6A" w:rsidRDefault="00916F67" w:rsidP="00837E6A">
      <w:pPr>
        <w:ind w:firstLine="709"/>
        <w:jc w:val="both"/>
        <w:rPr>
          <w:color w:val="000000"/>
          <w:sz w:val="24"/>
          <w:szCs w:val="24"/>
        </w:rPr>
      </w:pPr>
      <w:r>
        <w:rPr>
          <w:color w:val="000000"/>
          <w:sz w:val="24"/>
          <w:szCs w:val="24"/>
        </w:rPr>
        <w:t>7</w:t>
      </w:r>
      <w:r w:rsidR="00837E6A" w:rsidRPr="00382579">
        <w:rPr>
          <w:color w:val="000000"/>
          <w:sz w:val="24"/>
          <w:szCs w:val="24"/>
        </w:rPr>
        <w:t>.3.</w:t>
      </w:r>
      <w:r w:rsidR="00197DF4">
        <w:rPr>
          <w:color w:val="000000"/>
          <w:sz w:val="24"/>
          <w:szCs w:val="24"/>
        </w:rPr>
        <w:t xml:space="preserve"> </w:t>
      </w:r>
      <w:r w:rsidR="00837E6A"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Поставщику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00837E6A" w:rsidRPr="00382579">
        <w:rPr>
          <w:color w:val="000000"/>
          <w:sz w:val="24"/>
          <w:szCs w:val="24"/>
        </w:rPr>
        <w:t>.</w:t>
      </w:r>
    </w:p>
    <w:p w:rsidR="00837E6A" w:rsidRDefault="00837E6A" w:rsidP="00837E6A">
      <w:pPr>
        <w:autoSpaceDE w:val="0"/>
        <w:autoSpaceDN w:val="0"/>
        <w:adjustRightInd w:val="0"/>
        <w:rPr>
          <w:sz w:val="22"/>
          <w:szCs w:val="22"/>
        </w:rPr>
      </w:pPr>
    </w:p>
    <w:p w:rsidR="00EB3D71" w:rsidRPr="00264D3C" w:rsidRDefault="00EB3D71" w:rsidP="00837E6A">
      <w:pPr>
        <w:autoSpaceDE w:val="0"/>
        <w:autoSpaceDN w:val="0"/>
        <w:adjustRightInd w:val="0"/>
        <w:rPr>
          <w:sz w:val="22"/>
          <w:szCs w:val="22"/>
        </w:rPr>
      </w:pPr>
    </w:p>
    <w:p w:rsidR="002C30F5" w:rsidRDefault="002C30F5" w:rsidP="00011953">
      <w:pPr>
        <w:pStyle w:val="a6"/>
        <w:numPr>
          <w:ilvl w:val="0"/>
          <w:numId w:val="49"/>
        </w:numPr>
        <w:jc w:val="center"/>
        <w:rPr>
          <w:b/>
          <w:sz w:val="24"/>
          <w:szCs w:val="24"/>
          <w:lang w:eastAsia="ar-SA"/>
        </w:rPr>
      </w:pPr>
      <w:r w:rsidRPr="00011953">
        <w:rPr>
          <w:b/>
          <w:sz w:val="24"/>
          <w:szCs w:val="24"/>
          <w:lang w:eastAsia="ar-SA"/>
        </w:rPr>
        <w:lastRenderedPageBreak/>
        <w:t>Прочие условия</w:t>
      </w:r>
    </w:p>
    <w:p w:rsidR="00837E6A" w:rsidRPr="00837E6A" w:rsidRDefault="00011953" w:rsidP="00837E6A">
      <w:pPr>
        <w:pStyle w:val="a6"/>
        <w:ind w:left="0" w:firstLine="709"/>
        <w:jc w:val="both"/>
        <w:rPr>
          <w:sz w:val="24"/>
          <w:szCs w:val="24"/>
        </w:rPr>
      </w:pPr>
      <w:r>
        <w:rPr>
          <w:sz w:val="24"/>
          <w:szCs w:val="24"/>
        </w:rPr>
        <w:t>8</w:t>
      </w:r>
      <w:r w:rsidR="00837E6A" w:rsidRPr="00837E6A">
        <w:rPr>
          <w:sz w:val="24"/>
          <w:szCs w:val="24"/>
        </w:rPr>
        <w:t xml:space="preserve">.1. </w:t>
      </w:r>
      <w:r w:rsidR="00837E6A" w:rsidRPr="00837E6A">
        <w:rPr>
          <w:sz w:val="24"/>
          <w:szCs w:val="24"/>
          <w:lang w:val="de-DE"/>
        </w:rPr>
        <w:t>Настоящий</w:t>
      </w:r>
      <w:r w:rsidR="00197DF4">
        <w:rPr>
          <w:sz w:val="24"/>
          <w:szCs w:val="24"/>
        </w:rPr>
        <w:t xml:space="preserve"> </w:t>
      </w:r>
      <w:r w:rsidR="00837E6A" w:rsidRPr="00837E6A">
        <w:rPr>
          <w:sz w:val="24"/>
          <w:szCs w:val="24"/>
        </w:rPr>
        <w:t>Конракт</w:t>
      </w:r>
      <w:r w:rsidR="00197DF4">
        <w:rPr>
          <w:sz w:val="24"/>
          <w:szCs w:val="24"/>
        </w:rPr>
        <w:t xml:space="preserve"> </w:t>
      </w:r>
      <w:r w:rsidR="00837E6A" w:rsidRPr="00837E6A">
        <w:rPr>
          <w:sz w:val="24"/>
          <w:szCs w:val="24"/>
          <w:lang w:val="de-DE"/>
        </w:rPr>
        <w:t xml:space="preserve">вступает в </w:t>
      </w:r>
      <w:r w:rsidR="00837E6A" w:rsidRPr="00837E6A">
        <w:rPr>
          <w:sz w:val="24"/>
          <w:szCs w:val="24"/>
        </w:rPr>
        <w:t xml:space="preserve">силу </w:t>
      </w:r>
      <w:r w:rsidR="00837E6A" w:rsidRPr="00837E6A">
        <w:rPr>
          <w:sz w:val="24"/>
          <w:szCs w:val="24"/>
          <w:lang w:val="de-DE"/>
        </w:rPr>
        <w:t>с момента</w:t>
      </w:r>
      <w:r w:rsidR="00197DF4">
        <w:rPr>
          <w:sz w:val="24"/>
          <w:szCs w:val="24"/>
        </w:rPr>
        <w:t xml:space="preserve"> </w:t>
      </w:r>
      <w:r w:rsidR="00837E6A" w:rsidRPr="00837E6A">
        <w:rPr>
          <w:sz w:val="24"/>
          <w:szCs w:val="24"/>
          <w:lang w:val="de-DE"/>
        </w:rPr>
        <w:t>его</w:t>
      </w:r>
      <w:r w:rsidR="00197DF4">
        <w:rPr>
          <w:sz w:val="24"/>
          <w:szCs w:val="24"/>
        </w:rPr>
        <w:t xml:space="preserve"> </w:t>
      </w:r>
      <w:r w:rsidR="00837E6A" w:rsidRPr="00837E6A">
        <w:rPr>
          <w:sz w:val="24"/>
          <w:szCs w:val="24"/>
          <w:lang w:val="de-DE"/>
        </w:rPr>
        <w:t>подписания и действует</w:t>
      </w:r>
      <w:r w:rsidR="00837E6A" w:rsidRPr="00837E6A">
        <w:rPr>
          <w:sz w:val="24"/>
          <w:szCs w:val="24"/>
        </w:rPr>
        <w:t xml:space="preserve"> до полного исполнения сторонами обязательств. </w:t>
      </w:r>
    </w:p>
    <w:p w:rsidR="00837E6A" w:rsidRPr="00837E6A" w:rsidRDefault="00011953" w:rsidP="00837E6A">
      <w:pPr>
        <w:ind w:firstLine="709"/>
        <w:jc w:val="both"/>
        <w:rPr>
          <w:sz w:val="24"/>
          <w:szCs w:val="24"/>
        </w:rPr>
      </w:pPr>
      <w:r>
        <w:rPr>
          <w:sz w:val="24"/>
          <w:szCs w:val="24"/>
        </w:rPr>
        <w:t>8</w:t>
      </w:r>
      <w:r w:rsidR="00837E6A" w:rsidRPr="00837E6A">
        <w:rPr>
          <w:sz w:val="24"/>
          <w:szCs w:val="24"/>
        </w:rPr>
        <w:t>.2. Приложение № 1 является неотъемлемой частью настоящего Контракта.</w:t>
      </w:r>
    </w:p>
    <w:p w:rsidR="00837E6A" w:rsidRPr="00837E6A" w:rsidRDefault="00011953" w:rsidP="00837E6A">
      <w:pPr>
        <w:ind w:firstLine="709"/>
        <w:jc w:val="both"/>
        <w:rPr>
          <w:sz w:val="24"/>
          <w:szCs w:val="24"/>
        </w:rPr>
      </w:pPr>
      <w:r>
        <w:rPr>
          <w:sz w:val="24"/>
          <w:szCs w:val="24"/>
        </w:rPr>
        <w:t>8</w:t>
      </w:r>
      <w:r w:rsidR="00837E6A" w:rsidRPr="00837E6A">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011953" w:rsidP="00382579">
      <w:pPr>
        <w:tabs>
          <w:tab w:val="left" w:pos="1134"/>
        </w:tabs>
        <w:ind w:firstLine="709"/>
        <w:jc w:val="both"/>
        <w:rPr>
          <w:sz w:val="24"/>
          <w:szCs w:val="24"/>
        </w:rPr>
      </w:pPr>
      <w:r>
        <w:rPr>
          <w:sz w:val="24"/>
          <w:szCs w:val="24"/>
        </w:rPr>
        <w:t>8</w:t>
      </w:r>
      <w:r w:rsidR="00382579">
        <w:rPr>
          <w:sz w:val="24"/>
          <w:szCs w:val="24"/>
        </w:rPr>
        <w:t xml:space="preserve">.4.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011953" w:rsidP="00DD5D1F">
      <w:pPr>
        <w:pStyle w:val="a6"/>
        <w:ind w:left="0" w:firstLine="720"/>
        <w:jc w:val="both"/>
        <w:rPr>
          <w:sz w:val="24"/>
          <w:szCs w:val="24"/>
        </w:rPr>
      </w:pPr>
      <w:r>
        <w:rPr>
          <w:sz w:val="24"/>
          <w:szCs w:val="24"/>
        </w:rPr>
        <w:t>8</w:t>
      </w:r>
      <w:r w:rsidR="00837E6A" w:rsidRPr="00DD5D1F">
        <w:rPr>
          <w:sz w:val="24"/>
          <w:szCs w:val="24"/>
        </w:rPr>
        <w:t>.5.</w:t>
      </w:r>
      <w:r w:rsidR="00197DF4">
        <w:rPr>
          <w:sz w:val="24"/>
          <w:szCs w:val="24"/>
        </w:rPr>
        <w:t xml:space="preserve"> </w:t>
      </w:r>
      <w:r w:rsidR="00837E6A"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Default="00011953"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CF64F0" w:rsidRDefault="00837E6A" w:rsidP="00CF64F0">
      <w:pPr>
        <w:pStyle w:val="a6"/>
        <w:numPr>
          <w:ilvl w:val="0"/>
          <w:numId w:val="49"/>
        </w:numPr>
        <w:jc w:val="center"/>
        <w:rPr>
          <w:b/>
          <w:sz w:val="22"/>
          <w:szCs w:val="22"/>
        </w:rPr>
      </w:pPr>
      <w:r w:rsidRPr="00CF64F0">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837E6A" w:rsidP="00252E68">
                  <w:pPr>
                    <w:ind w:right="-113"/>
                    <w:rPr>
                      <w:b/>
                      <w:sz w:val="22"/>
                      <w:szCs w:val="22"/>
                    </w:rPr>
                  </w:pPr>
                  <w:r w:rsidRPr="00264D3C">
                    <w:rPr>
                      <w:b/>
                      <w:sz w:val="22"/>
                      <w:szCs w:val="22"/>
                    </w:rPr>
                    <w:t>Поставщик:</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3C2DBC" w:rsidRDefault="003C2DBC" w:rsidP="0016718A">
      <w:pPr>
        <w:tabs>
          <w:tab w:val="left" w:pos="6840"/>
        </w:tabs>
        <w:ind w:left="6840"/>
        <w:jc w:val="right"/>
        <w:sectPr w:rsidR="003C2DBC" w:rsidSect="00DF3594">
          <w:pgSz w:w="11906" w:h="16838"/>
          <w:pgMar w:top="709" w:right="707" w:bottom="567" w:left="851" w:header="0" w:footer="720" w:gutter="0"/>
          <w:cols w:space="720"/>
          <w:titlePg/>
        </w:sectPr>
      </w:pPr>
    </w:p>
    <w:p w:rsidR="003C2DBC" w:rsidRDefault="003C2DBC" w:rsidP="003C2DBC">
      <w:pPr>
        <w:keepNext/>
        <w:widowControl w:val="0"/>
        <w:autoSpaceDE w:val="0"/>
        <w:autoSpaceDN w:val="0"/>
        <w:adjustRightInd w:val="0"/>
        <w:jc w:val="center"/>
        <w:outlineLvl w:val="0"/>
        <w:rPr>
          <w:b/>
          <w:sz w:val="24"/>
          <w:szCs w:val="24"/>
          <w:lang w:eastAsia="en-US"/>
        </w:rPr>
      </w:pPr>
    </w:p>
    <w:p w:rsidR="003C2DBC" w:rsidRDefault="003C2DBC" w:rsidP="003C2DBC">
      <w:pPr>
        <w:keepNext/>
        <w:widowControl w:val="0"/>
        <w:autoSpaceDE w:val="0"/>
        <w:autoSpaceDN w:val="0"/>
        <w:adjustRightInd w:val="0"/>
        <w:jc w:val="center"/>
        <w:outlineLvl w:val="0"/>
        <w:rPr>
          <w:b/>
          <w:sz w:val="24"/>
          <w:szCs w:val="24"/>
          <w:lang w:eastAsia="en-US"/>
        </w:rPr>
      </w:pPr>
      <w:r w:rsidRPr="00F35F83">
        <w:rPr>
          <w:b/>
          <w:sz w:val="24"/>
          <w:szCs w:val="24"/>
          <w:lang w:eastAsia="en-US"/>
        </w:rPr>
        <w:t>Раздел 5. Обоснование начальной  (максимальной) цены</w:t>
      </w:r>
    </w:p>
    <w:p w:rsidR="003C2DBC" w:rsidRDefault="003C2DBC" w:rsidP="003C2DBC">
      <w:pPr>
        <w:jc w:val="center"/>
        <w:rPr>
          <w:sz w:val="24"/>
          <w:szCs w:val="24"/>
        </w:rPr>
      </w:pPr>
    </w:p>
    <w:p w:rsidR="003C2DBC" w:rsidRDefault="003C2DBC" w:rsidP="003C2DBC">
      <w:pPr>
        <w:jc w:val="center"/>
        <w:rPr>
          <w:sz w:val="24"/>
          <w:szCs w:val="24"/>
        </w:rPr>
      </w:pPr>
    </w:p>
    <w:p w:rsidR="003C2DBC" w:rsidRDefault="003C2DBC" w:rsidP="003C2DBC">
      <w:pPr>
        <w:jc w:val="center"/>
        <w:rPr>
          <w:sz w:val="24"/>
          <w:szCs w:val="24"/>
        </w:rPr>
      </w:pPr>
      <w:r w:rsidRPr="009A41C6">
        <w:rPr>
          <w:sz w:val="24"/>
          <w:szCs w:val="24"/>
        </w:rPr>
        <w:t>О</w:t>
      </w:r>
      <w:r>
        <w:rPr>
          <w:sz w:val="24"/>
          <w:szCs w:val="24"/>
        </w:rPr>
        <w:t xml:space="preserve">боснование начальной (максимальной) цены </w:t>
      </w:r>
      <w:r w:rsidR="001A7237">
        <w:rPr>
          <w:sz w:val="24"/>
          <w:szCs w:val="24"/>
        </w:rPr>
        <w:t>контракта</w:t>
      </w:r>
      <w:r>
        <w:rPr>
          <w:sz w:val="24"/>
          <w:szCs w:val="24"/>
        </w:rPr>
        <w:t xml:space="preserve"> на оказание услуг по проведению периодических и предварительных медицинских осмотров работников ГПОАУ ЯО Ярославского педагогического колледжа.</w:t>
      </w:r>
    </w:p>
    <w:p w:rsidR="003C2DBC" w:rsidRDefault="003C2DBC" w:rsidP="003C2DBC">
      <w:pPr>
        <w:rPr>
          <w:sz w:val="24"/>
          <w:szCs w:val="24"/>
        </w:rPr>
      </w:pPr>
    </w:p>
    <w:tbl>
      <w:tblPr>
        <w:tblStyle w:val="aff"/>
        <w:tblW w:w="15018" w:type="dxa"/>
        <w:tblLook w:val="04A0"/>
      </w:tblPr>
      <w:tblGrid>
        <w:gridCol w:w="1848"/>
        <w:gridCol w:w="1848"/>
        <w:gridCol w:w="2082"/>
        <w:gridCol w:w="2077"/>
        <w:gridCol w:w="2175"/>
        <w:gridCol w:w="2067"/>
        <w:gridCol w:w="1580"/>
        <w:gridCol w:w="1341"/>
      </w:tblGrid>
      <w:tr w:rsidR="003C2DBC" w:rsidTr="002D6407">
        <w:tc>
          <w:tcPr>
            <w:tcW w:w="1848" w:type="dxa"/>
            <w:vAlign w:val="center"/>
          </w:tcPr>
          <w:p w:rsidR="003C2DBC" w:rsidRPr="009A41C6" w:rsidRDefault="003C2DBC" w:rsidP="002D6407">
            <w:pPr>
              <w:jc w:val="center"/>
              <w:rPr>
                <w:sz w:val="24"/>
                <w:szCs w:val="24"/>
              </w:rPr>
            </w:pPr>
            <w:r w:rsidRPr="009A41C6">
              <w:rPr>
                <w:sz w:val="24"/>
                <w:szCs w:val="24"/>
              </w:rPr>
              <w:t>Сотрудники</w:t>
            </w:r>
          </w:p>
        </w:tc>
        <w:tc>
          <w:tcPr>
            <w:tcW w:w="1848" w:type="dxa"/>
            <w:vAlign w:val="center"/>
          </w:tcPr>
          <w:p w:rsidR="003C2DBC" w:rsidRPr="009A41C6" w:rsidRDefault="003C2DBC" w:rsidP="002D6407">
            <w:pPr>
              <w:jc w:val="center"/>
              <w:rPr>
                <w:sz w:val="24"/>
                <w:szCs w:val="24"/>
              </w:rPr>
            </w:pPr>
            <w:r w:rsidRPr="009A41C6">
              <w:rPr>
                <w:sz w:val="24"/>
                <w:szCs w:val="24"/>
              </w:rPr>
              <w:t>Исполнитель договор 2016 г.</w:t>
            </w:r>
          </w:p>
        </w:tc>
        <w:tc>
          <w:tcPr>
            <w:tcW w:w="2082" w:type="dxa"/>
            <w:vAlign w:val="center"/>
          </w:tcPr>
          <w:p w:rsidR="003C2DBC" w:rsidRPr="009A41C6" w:rsidRDefault="003C2DBC" w:rsidP="002D6407">
            <w:pPr>
              <w:jc w:val="center"/>
              <w:rPr>
                <w:sz w:val="24"/>
                <w:szCs w:val="24"/>
              </w:rPr>
            </w:pPr>
            <w:r w:rsidRPr="009A41C6">
              <w:rPr>
                <w:sz w:val="24"/>
                <w:szCs w:val="24"/>
              </w:rPr>
              <w:t>Коммерческое предложение № 1</w:t>
            </w:r>
          </w:p>
        </w:tc>
        <w:tc>
          <w:tcPr>
            <w:tcW w:w="2077" w:type="dxa"/>
            <w:vAlign w:val="center"/>
          </w:tcPr>
          <w:p w:rsidR="003C2DBC" w:rsidRPr="009A41C6" w:rsidRDefault="003C2DBC" w:rsidP="002D6407">
            <w:pPr>
              <w:jc w:val="center"/>
              <w:rPr>
                <w:sz w:val="24"/>
                <w:szCs w:val="24"/>
              </w:rPr>
            </w:pPr>
            <w:r w:rsidRPr="009A41C6">
              <w:rPr>
                <w:sz w:val="24"/>
                <w:szCs w:val="24"/>
              </w:rPr>
              <w:t>Коммерческое предложение № 2</w:t>
            </w:r>
          </w:p>
        </w:tc>
        <w:tc>
          <w:tcPr>
            <w:tcW w:w="2175" w:type="dxa"/>
            <w:vAlign w:val="center"/>
          </w:tcPr>
          <w:p w:rsidR="003C2DBC" w:rsidRPr="009A41C6" w:rsidRDefault="003C2DBC" w:rsidP="002D6407">
            <w:pPr>
              <w:jc w:val="center"/>
              <w:rPr>
                <w:sz w:val="24"/>
                <w:szCs w:val="24"/>
              </w:rPr>
            </w:pPr>
            <w:r w:rsidRPr="009A41C6">
              <w:rPr>
                <w:sz w:val="24"/>
                <w:szCs w:val="24"/>
              </w:rPr>
              <w:t>Коммерческое предложение № 3</w:t>
            </w:r>
          </w:p>
        </w:tc>
        <w:tc>
          <w:tcPr>
            <w:tcW w:w="2067" w:type="dxa"/>
            <w:vAlign w:val="center"/>
          </w:tcPr>
          <w:p w:rsidR="003C2DBC" w:rsidRPr="009A41C6" w:rsidRDefault="003C2DBC" w:rsidP="002D6407">
            <w:pPr>
              <w:jc w:val="center"/>
              <w:rPr>
                <w:sz w:val="24"/>
                <w:szCs w:val="24"/>
              </w:rPr>
            </w:pPr>
            <w:r w:rsidRPr="009A41C6">
              <w:rPr>
                <w:sz w:val="24"/>
                <w:szCs w:val="24"/>
              </w:rPr>
              <w:t>Средняя стоимость услуг на 1 сотрудника</w:t>
            </w:r>
          </w:p>
        </w:tc>
        <w:tc>
          <w:tcPr>
            <w:tcW w:w="1580" w:type="dxa"/>
            <w:vAlign w:val="center"/>
          </w:tcPr>
          <w:p w:rsidR="003C2DBC" w:rsidRPr="009A41C6" w:rsidRDefault="003C2DBC" w:rsidP="002D6407">
            <w:pPr>
              <w:jc w:val="center"/>
              <w:rPr>
                <w:sz w:val="24"/>
                <w:szCs w:val="24"/>
              </w:rPr>
            </w:pPr>
            <w:r w:rsidRPr="009A41C6">
              <w:rPr>
                <w:sz w:val="24"/>
                <w:szCs w:val="24"/>
              </w:rPr>
              <w:t>Количество сотрудников</w:t>
            </w:r>
          </w:p>
        </w:tc>
        <w:tc>
          <w:tcPr>
            <w:tcW w:w="1341" w:type="dxa"/>
            <w:vAlign w:val="center"/>
          </w:tcPr>
          <w:p w:rsidR="003C2DBC" w:rsidRPr="009A41C6" w:rsidRDefault="003C2DBC" w:rsidP="002D6407">
            <w:pPr>
              <w:jc w:val="center"/>
              <w:rPr>
                <w:sz w:val="24"/>
                <w:szCs w:val="24"/>
              </w:rPr>
            </w:pPr>
            <w:r w:rsidRPr="009A41C6">
              <w:rPr>
                <w:sz w:val="24"/>
                <w:szCs w:val="24"/>
              </w:rPr>
              <w:t>Итого</w:t>
            </w:r>
          </w:p>
        </w:tc>
      </w:tr>
      <w:tr w:rsidR="003C2DBC" w:rsidTr="002D6407">
        <w:tc>
          <w:tcPr>
            <w:tcW w:w="1848" w:type="dxa"/>
          </w:tcPr>
          <w:p w:rsidR="003C2DBC" w:rsidRPr="009A41C6" w:rsidRDefault="003C2DBC" w:rsidP="002D6407">
            <w:pPr>
              <w:rPr>
                <w:sz w:val="24"/>
                <w:szCs w:val="24"/>
              </w:rPr>
            </w:pPr>
            <w:r w:rsidRPr="009A41C6">
              <w:rPr>
                <w:sz w:val="24"/>
                <w:szCs w:val="24"/>
              </w:rPr>
              <w:t>Женщины старше 40 лет</w:t>
            </w:r>
          </w:p>
        </w:tc>
        <w:tc>
          <w:tcPr>
            <w:tcW w:w="1848" w:type="dxa"/>
            <w:vAlign w:val="center"/>
          </w:tcPr>
          <w:p w:rsidR="003C2DBC" w:rsidRPr="009A41C6" w:rsidRDefault="003C2DBC" w:rsidP="002D6407">
            <w:pPr>
              <w:jc w:val="center"/>
              <w:rPr>
                <w:sz w:val="24"/>
                <w:szCs w:val="24"/>
              </w:rPr>
            </w:pPr>
            <w:r>
              <w:rPr>
                <w:sz w:val="24"/>
                <w:szCs w:val="24"/>
              </w:rPr>
              <w:t>1185,00</w:t>
            </w:r>
          </w:p>
        </w:tc>
        <w:tc>
          <w:tcPr>
            <w:tcW w:w="2082" w:type="dxa"/>
            <w:vAlign w:val="center"/>
          </w:tcPr>
          <w:p w:rsidR="003C2DBC" w:rsidRPr="009A41C6" w:rsidRDefault="003C2DBC" w:rsidP="002D6407">
            <w:pPr>
              <w:jc w:val="center"/>
              <w:rPr>
                <w:sz w:val="24"/>
                <w:szCs w:val="24"/>
              </w:rPr>
            </w:pPr>
            <w:r>
              <w:rPr>
                <w:sz w:val="24"/>
                <w:szCs w:val="24"/>
              </w:rPr>
              <w:t>1710,00</w:t>
            </w:r>
          </w:p>
        </w:tc>
        <w:tc>
          <w:tcPr>
            <w:tcW w:w="2077" w:type="dxa"/>
            <w:vAlign w:val="center"/>
          </w:tcPr>
          <w:p w:rsidR="003C2DBC" w:rsidRPr="009A41C6" w:rsidRDefault="003C2DBC" w:rsidP="002D6407">
            <w:pPr>
              <w:jc w:val="center"/>
              <w:rPr>
                <w:sz w:val="24"/>
                <w:szCs w:val="24"/>
              </w:rPr>
            </w:pPr>
            <w:r>
              <w:rPr>
                <w:sz w:val="24"/>
                <w:szCs w:val="24"/>
              </w:rPr>
              <w:t>1910,00</w:t>
            </w:r>
          </w:p>
        </w:tc>
        <w:tc>
          <w:tcPr>
            <w:tcW w:w="2175" w:type="dxa"/>
            <w:vAlign w:val="center"/>
          </w:tcPr>
          <w:p w:rsidR="003C2DBC" w:rsidRPr="009A41C6" w:rsidRDefault="003C2DBC" w:rsidP="002D6407">
            <w:pPr>
              <w:jc w:val="center"/>
              <w:rPr>
                <w:sz w:val="24"/>
                <w:szCs w:val="24"/>
              </w:rPr>
            </w:pPr>
            <w:r>
              <w:rPr>
                <w:sz w:val="24"/>
                <w:szCs w:val="24"/>
              </w:rPr>
              <w:t>1880,00</w:t>
            </w:r>
          </w:p>
        </w:tc>
        <w:tc>
          <w:tcPr>
            <w:tcW w:w="2067" w:type="dxa"/>
            <w:vAlign w:val="center"/>
          </w:tcPr>
          <w:p w:rsidR="003C2DBC" w:rsidRPr="009A41C6" w:rsidRDefault="003C2DBC" w:rsidP="002D6407">
            <w:pPr>
              <w:jc w:val="center"/>
              <w:rPr>
                <w:sz w:val="24"/>
                <w:szCs w:val="24"/>
              </w:rPr>
            </w:pPr>
            <w:r>
              <w:rPr>
                <w:sz w:val="24"/>
                <w:szCs w:val="24"/>
              </w:rPr>
              <w:t>1671,25</w:t>
            </w:r>
          </w:p>
        </w:tc>
        <w:tc>
          <w:tcPr>
            <w:tcW w:w="1580" w:type="dxa"/>
            <w:vAlign w:val="center"/>
          </w:tcPr>
          <w:p w:rsidR="003C2DBC" w:rsidRPr="009A41C6" w:rsidRDefault="003C2DBC" w:rsidP="002D6407">
            <w:pPr>
              <w:jc w:val="center"/>
              <w:rPr>
                <w:sz w:val="24"/>
                <w:szCs w:val="24"/>
              </w:rPr>
            </w:pPr>
            <w:r>
              <w:rPr>
                <w:sz w:val="24"/>
                <w:szCs w:val="24"/>
              </w:rPr>
              <w:t>29</w:t>
            </w:r>
          </w:p>
        </w:tc>
        <w:tc>
          <w:tcPr>
            <w:tcW w:w="1341" w:type="dxa"/>
            <w:vAlign w:val="center"/>
          </w:tcPr>
          <w:p w:rsidR="003C2DBC" w:rsidRPr="009A41C6" w:rsidRDefault="003C2DBC" w:rsidP="002D6407">
            <w:pPr>
              <w:jc w:val="center"/>
              <w:rPr>
                <w:sz w:val="24"/>
                <w:szCs w:val="24"/>
              </w:rPr>
            </w:pPr>
            <w:r>
              <w:rPr>
                <w:sz w:val="24"/>
                <w:szCs w:val="24"/>
              </w:rPr>
              <w:t>48466,25</w:t>
            </w:r>
          </w:p>
        </w:tc>
      </w:tr>
      <w:tr w:rsidR="003C2DBC" w:rsidTr="002D6407">
        <w:tc>
          <w:tcPr>
            <w:tcW w:w="1848" w:type="dxa"/>
          </w:tcPr>
          <w:p w:rsidR="003C2DBC" w:rsidRPr="009A41C6" w:rsidRDefault="003C2DBC" w:rsidP="002D6407">
            <w:pPr>
              <w:rPr>
                <w:sz w:val="24"/>
                <w:szCs w:val="24"/>
              </w:rPr>
            </w:pPr>
            <w:r>
              <w:rPr>
                <w:sz w:val="24"/>
                <w:szCs w:val="24"/>
              </w:rPr>
              <w:t>Женщины до 40 лет</w:t>
            </w:r>
          </w:p>
        </w:tc>
        <w:tc>
          <w:tcPr>
            <w:tcW w:w="1848" w:type="dxa"/>
            <w:vAlign w:val="center"/>
          </w:tcPr>
          <w:p w:rsidR="003C2DBC" w:rsidRPr="009A41C6" w:rsidRDefault="003C2DBC" w:rsidP="002D6407">
            <w:pPr>
              <w:jc w:val="center"/>
              <w:rPr>
                <w:sz w:val="24"/>
                <w:szCs w:val="24"/>
              </w:rPr>
            </w:pPr>
            <w:r>
              <w:rPr>
                <w:sz w:val="24"/>
                <w:szCs w:val="24"/>
              </w:rPr>
              <w:t>1045,00</w:t>
            </w:r>
          </w:p>
        </w:tc>
        <w:tc>
          <w:tcPr>
            <w:tcW w:w="2082" w:type="dxa"/>
            <w:vAlign w:val="center"/>
          </w:tcPr>
          <w:p w:rsidR="003C2DBC" w:rsidRPr="009A41C6" w:rsidRDefault="003C2DBC" w:rsidP="002D6407">
            <w:pPr>
              <w:jc w:val="center"/>
              <w:rPr>
                <w:sz w:val="24"/>
                <w:szCs w:val="24"/>
              </w:rPr>
            </w:pPr>
            <w:r>
              <w:rPr>
                <w:sz w:val="24"/>
                <w:szCs w:val="24"/>
              </w:rPr>
              <w:t>1510,00</w:t>
            </w:r>
          </w:p>
        </w:tc>
        <w:tc>
          <w:tcPr>
            <w:tcW w:w="2077" w:type="dxa"/>
            <w:vAlign w:val="center"/>
          </w:tcPr>
          <w:p w:rsidR="003C2DBC" w:rsidRPr="009A41C6" w:rsidRDefault="003C2DBC" w:rsidP="002D6407">
            <w:pPr>
              <w:jc w:val="center"/>
              <w:rPr>
                <w:sz w:val="24"/>
                <w:szCs w:val="24"/>
              </w:rPr>
            </w:pPr>
            <w:r>
              <w:rPr>
                <w:sz w:val="24"/>
                <w:szCs w:val="24"/>
              </w:rPr>
              <w:t>1610,00</w:t>
            </w:r>
          </w:p>
        </w:tc>
        <w:tc>
          <w:tcPr>
            <w:tcW w:w="2175" w:type="dxa"/>
            <w:vAlign w:val="center"/>
          </w:tcPr>
          <w:p w:rsidR="003C2DBC" w:rsidRPr="009A41C6" w:rsidRDefault="003C2DBC" w:rsidP="002D6407">
            <w:pPr>
              <w:jc w:val="center"/>
              <w:rPr>
                <w:sz w:val="24"/>
                <w:szCs w:val="24"/>
              </w:rPr>
            </w:pPr>
            <w:r>
              <w:rPr>
                <w:sz w:val="24"/>
                <w:szCs w:val="24"/>
              </w:rPr>
              <w:t>1580,00</w:t>
            </w:r>
          </w:p>
        </w:tc>
        <w:tc>
          <w:tcPr>
            <w:tcW w:w="2067" w:type="dxa"/>
            <w:vAlign w:val="center"/>
          </w:tcPr>
          <w:p w:rsidR="003C2DBC" w:rsidRPr="009A41C6" w:rsidRDefault="003C2DBC" w:rsidP="002D6407">
            <w:pPr>
              <w:jc w:val="center"/>
              <w:rPr>
                <w:sz w:val="24"/>
                <w:szCs w:val="24"/>
              </w:rPr>
            </w:pPr>
            <w:r>
              <w:rPr>
                <w:sz w:val="24"/>
                <w:szCs w:val="24"/>
              </w:rPr>
              <w:t>1436,25</w:t>
            </w:r>
          </w:p>
        </w:tc>
        <w:tc>
          <w:tcPr>
            <w:tcW w:w="1580" w:type="dxa"/>
            <w:vAlign w:val="center"/>
          </w:tcPr>
          <w:p w:rsidR="003C2DBC" w:rsidRPr="009A41C6" w:rsidRDefault="003C2DBC" w:rsidP="002D6407">
            <w:pPr>
              <w:jc w:val="center"/>
              <w:rPr>
                <w:sz w:val="24"/>
                <w:szCs w:val="24"/>
              </w:rPr>
            </w:pPr>
            <w:r>
              <w:rPr>
                <w:sz w:val="24"/>
                <w:szCs w:val="24"/>
              </w:rPr>
              <w:t>57</w:t>
            </w:r>
          </w:p>
        </w:tc>
        <w:tc>
          <w:tcPr>
            <w:tcW w:w="1341" w:type="dxa"/>
            <w:vAlign w:val="center"/>
          </w:tcPr>
          <w:p w:rsidR="003C2DBC" w:rsidRPr="009A41C6" w:rsidRDefault="003C2DBC" w:rsidP="002D6407">
            <w:pPr>
              <w:jc w:val="center"/>
              <w:rPr>
                <w:sz w:val="24"/>
                <w:szCs w:val="24"/>
              </w:rPr>
            </w:pPr>
            <w:r>
              <w:rPr>
                <w:sz w:val="24"/>
                <w:szCs w:val="24"/>
              </w:rPr>
              <w:t>81866,25</w:t>
            </w:r>
          </w:p>
        </w:tc>
      </w:tr>
      <w:tr w:rsidR="003C2DBC" w:rsidTr="002D6407">
        <w:tc>
          <w:tcPr>
            <w:tcW w:w="1848" w:type="dxa"/>
          </w:tcPr>
          <w:p w:rsidR="003C2DBC" w:rsidRPr="009A41C6" w:rsidRDefault="003C2DBC" w:rsidP="002D6407">
            <w:pPr>
              <w:rPr>
                <w:sz w:val="24"/>
                <w:szCs w:val="24"/>
              </w:rPr>
            </w:pPr>
            <w:r>
              <w:rPr>
                <w:sz w:val="24"/>
                <w:szCs w:val="24"/>
              </w:rPr>
              <w:t>мужчины</w:t>
            </w:r>
          </w:p>
        </w:tc>
        <w:tc>
          <w:tcPr>
            <w:tcW w:w="1848" w:type="dxa"/>
            <w:vAlign w:val="center"/>
          </w:tcPr>
          <w:p w:rsidR="003C2DBC" w:rsidRPr="009A41C6" w:rsidRDefault="003C2DBC" w:rsidP="002D6407">
            <w:pPr>
              <w:jc w:val="center"/>
              <w:rPr>
                <w:sz w:val="24"/>
                <w:szCs w:val="24"/>
              </w:rPr>
            </w:pPr>
            <w:r>
              <w:rPr>
                <w:sz w:val="24"/>
                <w:szCs w:val="24"/>
              </w:rPr>
              <w:t>925,00</w:t>
            </w:r>
          </w:p>
        </w:tc>
        <w:tc>
          <w:tcPr>
            <w:tcW w:w="2082" w:type="dxa"/>
            <w:vAlign w:val="center"/>
          </w:tcPr>
          <w:p w:rsidR="003C2DBC" w:rsidRPr="009A41C6" w:rsidRDefault="003C2DBC" w:rsidP="002D6407">
            <w:pPr>
              <w:jc w:val="center"/>
              <w:rPr>
                <w:sz w:val="24"/>
                <w:szCs w:val="24"/>
              </w:rPr>
            </w:pPr>
            <w:r>
              <w:rPr>
                <w:sz w:val="24"/>
                <w:szCs w:val="24"/>
              </w:rPr>
              <w:t>1320,00</w:t>
            </w:r>
          </w:p>
        </w:tc>
        <w:tc>
          <w:tcPr>
            <w:tcW w:w="2077" w:type="dxa"/>
            <w:vAlign w:val="center"/>
          </w:tcPr>
          <w:p w:rsidR="003C2DBC" w:rsidRPr="009A41C6" w:rsidRDefault="003C2DBC" w:rsidP="002D6407">
            <w:pPr>
              <w:jc w:val="center"/>
              <w:rPr>
                <w:sz w:val="24"/>
                <w:szCs w:val="24"/>
              </w:rPr>
            </w:pPr>
            <w:r>
              <w:rPr>
                <w:sz w:val="24"/>
                <w:szCs w:val="24"/>
              </w:rPr>
              <w:t>1440,00</w:t>
            </w:r>
          </w:p>
        </w:tc>
        <w:tc>
          <w:tcPr>
            <w:tcW w:w="2175" w:type="dxa"/>
            <w:vAlign w:val="center"/>
          </w:tcPr>
          <w:p w:rsidR="003C2DBC" w:rsidRPr="009A41C6" w:rsidRDefault="003C2DBC" w:rsidP="002D6407">
            <w:pPr>
              <w:jc w:val="center"/>
              <w:rPr>
                <w:sz w:val="24"/>
                <w:szCs w:val="24"/>
              </w:rPr>
            </w:pPr>
            <w:r>
              <w:rPr>
                <w:sz w:val="24"/>
                <w:szCs w:val="24"/>
              </w:rPr>
              <w:t>1360,00</w:t>
            </w:r>
          </w:p>
        </w:tc>
        <w:tc>
          <w:tcPr>
            <w:tcW w:w="2067" w:type="dxa"/>
            <w:vAlign w:val="center"/>
          </w:tcPr>
          <w:p w:rsidR="003C2DBC" w:rsidRPr="009A41C6" w:rsidRDefault="003C2DBC" w:rsidP="002D6407">
            <w:pPr>
              <w:jc w:val="center"/>
              <w:rPr>
                <w:sz w:val="24"/>
                <w:szCs w:val="24"/>
              </w:rPr>
            </w:pPr>
            <w:r>
              <w:rPr>
                <w:sz w:val="24"/>
                <w:szCs w:val="24"/>
              </w:rPr>
              <w:t>1261,25</w:t>
            </w:r>
          </w:p>
        </w:tc>
        <w:tc>
          <w:tcPr>
            <w:tcW w:w="1580" w:type="dxa"/>
            <w:vAlign w:val="center"/>
          </w:tcPr>
          <w:p w:rsidR="003C2DBC" w:rsidRPr="009A41C6" w:rsidRDefault="003C2DBC" w:rsidP="002D6407">
            <w:pPr>
              <w:jc w:val="center"/>
              <w:rPr>
                <w:sz w:val="24"/>
                <w:szCs w:val="24"/>
              </w:rPr>
            </w:pPr>
            <w:r>
              <w:rPr>
                <w:sz w:val="24"/>
                <w:szCs w:val="24"/>
              </w:rPr>
              <w:t>17</w:t>
            </w:r>
          </w:p>
        </w:tc>
        <w:tc>
          <w:tcPr>
            <w:tcW w:w="1341" w:type="dxa"/>
            <w:vAlign w:val="center"/>
          </w:tcPr>
          <w:p w:rsidR="003C2DBC" w:rsidRPr="009A41C6" w:rsidRDefault="003C2DBC" w:rsidP="002D6407">
            <w:pPr>
              <w:jc w:val="center"/>
              <w:rPr>
                <w:sz w:val="24"/>
                <w:szCs w:val="24"/>
              </w:rPr>
            </w:pPr>
            <w:r>
              <w:rPr>
                <w:sz w:val="24"/>
                <w:szCs w:val="24"/>
              </w:rPr>
              <w:t>21441,25</w:t>
            </w:r>
          </w:p>
        </w:tc>
      </w:tr>
      <w:tr w:rsidR="003C2DBC" w:rsidTr="002D6407">
        <w:tc>
          <w:tcPr>
            <w:tcW w:w="1848" w:type="dxa"/>
          </w:tcPr>
          <w:p w:rsidR="003C2DBC" w:rsidRPr="009A41C6" w:rsidRDefault="003C2DBC" w:rsidP="002D6407">
            <w:pPr>
              <w:rPr>
                <w:sz w:val="24"/>
                <w:szCs w:val="24"/>
              </w:rPr>
            </w:pPr>
            <w:r>
              <w:rPr>
                <w:sz w:val="24"/>
                <w:szCs w:val="24"/>
              </w:rPr>
              <w:t>Санит.-гигиен. обучение</w:t>
            </w:r>
          </w:p>
        </w:tc>
        <w:tc>
          <w:tcPr>
            <w:tcW w:w="1848" w:type="dxa"/>
            <w:vAlign w:val="center"/>
          </w:tcPr>
          <w:p w:rsidR="003C2DBC" w:rsidRPr="009A41C6" w:rsidRDefault="003C2DBC" w:rsidP="002D6407">
            <w:pPr>
              <w:jc w:val="center"/>
              <w:rPr>
                <w:sz w:val="24"/>
                <w:szCs w:val="24"/>
              </w:rPr>
            </w:pPr>
            <w:r>
              <w:rPr>
                <w:sz w:val="24"/>
                <w:szCs w:val="24"/>
              </w:rPr>
              <w:t>374,00</w:t>
            </w:r>
          </w:p>
        </w:tc>
        <w:tc>
          <w:tcPr>
            <w:tcW w:w="2082" w:type="dxa"/>
            <w:vAlign w:val="center"/>
          </w:tcPr>
          <w:p w:rsidR="003C2DBC" w:rsidRPr="009A41C6" w:rsidRDefault="003C2DBC" w:rsidP="002D6407">
            <w:pPr>
              <w:jc w:val="center"/>
              <w:rPr>
                <w:sz w:val="24"/>
                <w:szCs w:val="24"/>
              </w:rPr>
            </w:pPr>
            <w:r>
              <w:rPr>
                <w:sz w:val="24"/>
                <w:szCs w:val="24"/>
              </w:rPr>
              <w:t>374,00</w:t>
            </w:r>
          </w:p>
        </w:tc>
        <w:tc>
          <w:tcPr>
            <w:tcW w:w="2077" w:type="dxa"/>
            <w:vAlign w:val="center"/>
          </w:tcPr>
          <w:p w:rsidR="003C2DBC" w:rsidRPr="009A41C6" w:rsidRDefault="003C2DBC" w:rsidP="002D6407">
            <w:pPr>
              <w:jc w:val="center"/>
              <w:rPr>
                <w:sz w:val="24"/>
                <w:szCs w:val="24"/>
              </w:rPr>
            </w:pPr>
            <w:r>
              <w:rPr>
                <w:sz w:val="24"/>
                <w:szCs w:val="24"/>
              </w:rPr>
              <w:t>450,00</w:t>
            </w:r>
          </w:p>
        </w:tc>
        <w:tc>
          <w:tcPr>
            <w:tcW w:w="2175" w:type="dxa"/>
            <w:vAlign w:val="center"/>
          </w:tcPr>
          <w:p w:rsidR="003C2DBC" w:rsidRPr="009A41C6" w:rsidRDefault="003C2DBC" w:rsidP="002D6407">
            <w:pPr>
              <w:jc w:val="center"/>
              <w:rPr>
                <w:sz w:val="24"/>
                <w:szCs w:val="24"/>
              </w:rPr>
            </w:pPr>
            <w:r>
              <w:rPr>
                <w:sz w:val="24"/>
                <w:szCs w:val="24"/>
              </w:rPr>
              <w:t>400,00</w:t>
            </w:r>
          </w:p>
        </w:tc>
        <w:tc>
          <w:tcPr>
            <w:tcW w:w="2067" w:type="dxa"/>
            <w:vAlign w:val="center"/>
          </w:tcPr>
          <w:p w:rsidR="003C2DBC" w:rsidRPr="009A41C6" w:rsidRDefault="003C2DBC" w:rsidP="002D6407">
            <w:pPr>
              <w:jc w:val="center"/>
              <w:rPr>
                <w:sz w:val="24"/>
                <w:szCs w:val="24"/>
              </w:rPr>
            </w:pPr>
            <w:r>
              <w:rPr>
                <w:sz w:val="24"/>
                <w:szCs w:val="24"/>
              </w:rPr>
              <w:t>399,50</w:t>
            </w:r>
          </w:p>
        </w:tc>
        <w:tc>
          <w:tcPr>
            <w:tcW w:w="1580" w:type="dxa"/>
            <w:vAlign w:val="center"/>
          </w:tcPr>
          <w:p w:rsidR="003C2DBC" w:rsidRPr="009A41C6" w:rsidRDefault="003C2DBC" w:rsidP="002D6407">
            <w:pPr>
              <w:jc w:val="center"/>
              <w:rPr>
                <w:sz w:val="24"/>
                <w:szCs w:val="24"/>
              </w:rPr>
            </w:pPr>
            <w:r>
              <w:rPr>
                <w:sz w:val="24"/>
                <w:szCs w:val="24"/>
              </w:rPr>
              <w:t>32</w:t>
            </w:r>
          </w:p>
        </w:tc>
        <w:tc>
          <w:tcPr>
            <w:tcW w:w="1341" w:type="dxa"/>
            <w:vAlign w:val="center"/>
          </w:tcPr>
          <w:p w:rsidR="003C2DBC" w:rsidRPr="009A41C6" w:rsidRDefault="003C2DBC" w:rsidP="002D6407">
            <w:pPr>
              <w:jc w:val="center"/>
              <w:rPr>
                <w:sz w:val="24"/>
                <w:szCs w:val="24"/>
              </w:rPr>
            </w:pPr>
            <w:r>
              <w:rPr>
                <w:sz w:val="24"/>
                <w:szCs w:val="24"/>
              </w:rPr>
              <w:t>12784,00</w:t>
            </w:r>
          </w:p>
        </w:tc>
      </w:tr>
      <w:tr w:rsidR="003C2DBC" w:rsidTr="002D6407">
        <w:tc>
          <w:tcPr>
            <w:tcW w:w="13677" w:type="dxa"/>
            <w:gridSpan w:val="7"/>
            <w:vAlign w:val="center"/>
          </w:tcPr>
          <w:p w:rsidR="003C2DBC" w:rsidRPr="009A41C6" w:rsidRDefault="003C2DBC" w:rsidP="002D6407">
            <w:pPr>
              <w:jc w:val="right"/>
              <w:rPr>
                <w:sz w:val="24"/>
                <w:szCs w:val="24"/>
              </w:rPr>
            </w:pPr>
            <w:r>
              <w:rPr>
                <w:sz w:val="24"/>
                <w:szCs w:val="24"/>
              </w:rPr>
              <w:t>Начальная (максимальная) цена договора</w:t>
            </w:r>
          </w:p>
        </w:tc>
        <w:tc>
          <w:tcPr>
            <w:tcW w:w="1341" w:type="dxa"/>
            <w:vAlign w:val="center"/>
          </w:tcPr>
          <w:p w:rsidR="003C2DBC" w:rsidRPr="009A41C6" w:rsidRDefault="003C2DBC" w:rsidP="002D6407">
            <w:pPr>
              <w:jc w:val="center"/>
              <w:rPr>
                <w:sz w:val="24"/>
                <w:szCs w:val="24"/>
              </w:rPr>
            </w:pPr>
            <w:r>
              <w:rPr>
                <w:sz w:val="24"/>
                <w:szCs w:val="24"/>
              </w:rPr>
              <w:t>164557,75</w:t>
            </w:r>
          </w:p>
        </w:tc>
      </w:tr>
    </w:tbl>
    <w:p w:rsidR="003C2DBC" w:rsidRPr="009A41C6" w:rsidRDefault="003C2DBC" w:rsidP="003C2DBC">
      <w:pPr>
        <w:rPr>
          <w:sz w:val="24"/>
          <w:szCs w:val="24"/>
        </w:rPr>
      </w:pPr>
    </w:p>
    <w:p w:rsidR="003C2DBC" w:rsidRDefault="003C2DBC" w:rsidP="003C2DBC">
      <w:pPr>
        <w:ind w:firstLine="709"/>
        <w:jc w:val="both"/>
        <w:rPr>
          <w:sz w:val="24"/>
          <w:szCs w:val="24"/>
        </w:rPr>
      </w:pPr>
      <w:r w:rsidRPr="005C39F6">
        <w:rPr>
          <w:sz w:val="24"/>
          <w:szCs w:val="24"/>
        </w:rPr>
        <w:t>Контрактный управляющий                    Л.В. Густякова</w:t>
      </w:r>
    </w:p>
    <w:p w:rsidR="00A111EC" w:rsidRDefault="002C30F5" w:rsidP="0016718A">
      <w:pPr>
        <w:tabs>
          <w:tab w:val="left" w:pos="6840"/>
        </w:tabs>
        <w:ind w:left="6840"/>
        <w:jc w:val="right"/>
        <w:rPr>
          <w:sz w:val="24"/>
          <w:szCs w:val="24"/>
        </w:rPr>
      </w:pPr>
      <w:r w:rsidRPr="00B64B38">
        <w:br w:type="page"/>
      </w:r>
    </w:p>
    <w:p w:rsidR="00A111EC" w:rsidRPr="000D02CE" w:rsidRDefault="00A111EC" w:rsidP="003C2DBC">
      <w:pPr>
        <w:tabs>
          <w:tab w:val="left" w:pos="6840"/>
        </w:tabs>
        <w:ind w:left="6840"/>
        <w:rPr>
          <w:sz w:val="24"/>
          <w:szCs w:val="24"/>
        </w:rPr>
        <w:sectPr w:rsidR="00A111EC" w:rsidRPr="000D02CE" w:rsidSect="003C2DBC">
          <w:pgSz w:w="16838" w:h="11906" w:orient="landscape"/>
          <w:pgMar w:top="851" w:right="709" w:bottom="707" w:left="993" w:header="0" w:footer="720" w:gutter="0"/>
          <w:cols w:space="720"/>
          <w:titlePg/>
          <w:docGrid w:linePitch="272"/>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3C2DBC">
      <w:pPr>
        <w:numPr>
          <w:ilvl w:val="0"/>
          <w:numId w:val="4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3C2DBC">
      <w:pPr>
        <w:numPr>
          <w:ilvl w:val="0"/>
          <w:numId w:val="48"/>
        </w:numPr>
        <w:adjustRightInd w:val="0"/>
        <w:spacing w:after="200" w:line="276" w:lineRule="auto"/>
        <w:jc w:val="center"/>
        <w:outlineLvl w:val="0"/>
        <w:rPr>
          <w:spacing w:val="-4"/>
        </w:rPr>
      </w:pPr>
    </w:p>
    <w:p w:rsidR="003C2DBC" w:rsidRPr="00566537" w:rsidRDefault="003C2DBC" w:rsidP="003C2DBC">
      <w:pPr>
        <w:numPr>
          <w:ilvl w:val="0"/>
          <w:numId w:val="48"/>
        </w:numPr>
        <w:spacing w:after="200" w:line="276" w:lineRule="auto"/>
        <w:ind w:firstLine="567"/>
      </w:pPr>
    </w:p>
    <w:p w:rsidR="003C2DBC" w:rsidRPr="00913EE8" w:rsidRDefault="003C2DBC" w:rsidP="003C2DBC">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C17CC2" w:rsidRDefault="00C17CC2" w:rsidP="005C39F6">
      <w:pPr>
        <w:ind w:firstLine="709"/>
        <w:jc w:val="both"/>
        <w:rPr>
          <w:snapToGrid w:val="0"/>
          <w:sz w:val="24"/>
          <w:szCs w:val="24"/>
        </w:rPr>
        <w:sectPr w:rsidR="00C17CC2" w:rsidSect="00EA3B99">
          <w:pgSz w:w="11906" w:h="16838"/>
          <w:pgMar w:top="1134" w:right="850" w:bottom="1134" w:left="1701" w:header="708" w:footer="708" w:gutter="0"/>
          <w:cols w:space="708"/>
          <w:docGrid w:linePitch="360"/>
        </w:sectPr>
      </w:pPr>
    </w:p>
    <w:p w:rsidR="003C2DBC" w:rsidRDefault="00C17CC2" w:rsidP="00C17CC2">
      <w:pPr>
        <w:ind w:firstLine="709"/>
        <w:jc w:val="right"/>
        <w:rPr>
          <w:snapToGrid w:val="0"/>
          <w:sz w:val="24"/>
          <w:szCs w:val="24"/>
        </w:rPr>
      </w:pPr>
      <w:r>
        <w:rPr>
          <w:snapToGrid w:val="0"/>
          <w:sz w:val="24"/>
          <w:szCs w:val="24"/>
        </w:rPr>
        <w:lastRenderedPageBreak/>
        <w:t xml:space="preserve">Приложение № 1 к </w:t>
      </w:r>
      <w:r w:rsidR="00BC7B6C">
        <w:rPr>
          <w:snapToGrid w:val="0"/>
          <w:sz w:val="24"/>
          <w:szCs w:val="24"/>
        </w:rPr>
        <w:t>контракту</w:t>
      </w:r>
    </w:p>
    <w:p w:rsidR="00C17CC2" w:rsidRDefault="00C17CC2" w:rsidP="00C17CC2">
      <w:pPr>
        <w:ind w:firstLine="709"/>
        <w:jc w:val="right"/>
        <w:rPr>
          <w:snapToGrid w:val="0"/>
          <w:sz w:val="24"/>
          <w:szCs w:val="24"/>
        </w:rPr>
      </w:pPr>
    </w:p>
    <w:p w:rsidR="00C17CC2" w:rsidRDefault="00C17CC2" w:rsidP="00C17CC2">
      <w:pPr>
        <w:ind w:firstLine="709"/>
        <w:jc w:val="center"/>
        <w:rPr>
          <w:snapToGrid w:val="0"/>
          <w:sz w:val="24"/>
          <w:szCs w:val="24"/>
        </w:rPr>
      </w:pPr>
      <w:r>
        <w:rPr>
          <w:snapToGrid w:val="0"/>
          <w:sz w:val="24"/>
          <w:szCs w:val="24"/>
        </w:rPr>
        <w:t>Спецификация</w:t>
      </w:r>
    </w:p>
    <w:p w:rsidR="00C17CC2" w:rsidRDefault="00C17CC2" w:rsidP="00C17CC2">
      <w:pPr>
        <w:ind w:firstLine="709"/>
        <w:jc w:val="center"/>
        <w:rPr>
          <w:snapToGrid w:val="0"/>
          <w:sz w:val="24"/>
          <w:szCs w:val="24"/>
        </w:rPr>
      </w:pPr>
    </w:p>
    <w:tbl>
      <w:tblPr>
        <w:tblW w:w="9513" w:type="dxa"/>
        <w:tblCellSpacing w:w="5" w:type="nil"/>
        <w:tblInd w:w="-209" w:type="dxa"/>
        <w:tblLayout w:type="fixed"/>
        <w:tblCellMar>
          <w:left w:w="75" w:type="dxa"/>
          <w:right w:w="75" w:type="dxa"/>
        </w:tblCellMar>
        <w:tblLook w:val="0000"/>
      </w:tblPr>
      <w:tblGrid>
        <w:gridCol w:w="568"/>
        <w:gridCol w:w="2416"/>
        <w:gridCol w:w="2545"/>
        <w:gridCol w:w="695"/>
        <w:gridCol w:w="1080"/>
        <w:gridCol w:w="1260"/>
        <w:gridCol w:w="949"/>
      </w:tblGrid>
      <w:tr w:rsidR="00C17CC2" w:rsidRPr="00ED44D4" w:rsidTr="004F423B">
        <w:trPr>
          <w:trHeight w:val="40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 п/п</w:t>
            </w:r>
          </w:p>
        </w:tc>
        <w:tc>
          <w:tcPr>
            <w:tcW w:w="2416"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 xml:space="preserve">Наименование </w:t>
            </w:r>
            <w:r w:rsidRPr="00C17CC2">
              <w:rPr>
                <w:sz w:val="24"/>
                <w:szCs w:val="24"/>
              </w:rPr>
              <w:br/>
              <w:t>услуг</w:t>
            </w:r>
          </w:p>
        </w:tc>
        <w:tc>
          <w:tcPr>
            <w:tcW w:w="2545"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 xml:space="preserve">Описание        </w:t>
            </w:r>
            <w:r w:rsidRPr="00C17CC2">
              <w:rPr>
                <w:sz w:val="24"/>
                <w:szCs w:val="24"/>
              </w:rPr>
              <w:br/>
              <w:t>(характеристика)</w:t>
            </w:r>
            <w:r w:rsidRPr="00C17CC2">
              <w:rPr>
                <w:sz w:val="24"/>
                <w:szCs w:val="24"/>
              </w:rPr>
              <w:br/>
              <w:t>услуг</w:t>
            </w:r>
          </w:p>
        </w:tc>
        <w:tc>
          <w:tcPr>
            <w:tcW w:w="695"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 xml:space="preserve">Ед. </w:t>
            </w:r>
            <w:r w:rsidRPr="00C17CC2">
              <w:rPr>
                <w:sz w:val="24"/>
                <w:szCs w:val="24"/>
              </w:rPr>
              <w:br/>
              <w:t>изм.</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Кол-во</w:t>
            </w:r>
          </w:p>
        </w:tc>
        <w:tc>
          <w:tcPr>
            <w:tcW w:w="2209" w:type="dxa"/>
            <w:gridSpan w:val="2"/>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Стоимость, руб.</w:t>
            </w:r>
          </w:p>
        </w:tc>
      </w:tr>
      <w:tr w:rsidR="00C17CC2" w:rsidRPr="00ED44D4" w:rsidTr="004F423B">
        <w:trPr>
          <w:trHeight w:val="400"/>
          <w:tblCellSpacing w:w="5" w:type="nil"/>
        </w:trPr>
        <w:tc>
          <w:tcPr>
            <w:tcW w:w="568" w:type="dxa"/>
            <w:vMerge/>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p>
        </w:tc>
        <w:tc>
          <w:tcPr>
            <w:tcW w:w="2416" w:type="dxa"/>
            <w:vMerge/>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p>
        </w:tc>
        <w:tc>
          <w:tcPr>
            <w:tcW w:w="2545" w:type="dxa"/>
            <w:vMerge/>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p>
        </w:tc>
        <w:tc>
          <w:tcPr>
            <w:tcW w:w="695" w:type="dxa"/>
            <w:vMerge/>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p>
        </w:tc>
        <w:tc>
          <w:tcPr>
            <w:tcW w:w="1080" w:type="dxa"/>
            <w:vMerge/>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p>
        </w:tc>
        <w:tc>
          <w:tcPr>
            <w:tcW w:w="1260" w:type="dxa"/>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Цена за единицу</w:t>
            </w:r>
          </w:p>
        </w:tc>
        <w:tc>
          <w:tcPr>
            <w:tcW w:w="949" w:type="dxa"/>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Всего</w:t>
            </w:r>
          </w:p>
        </w:tc>
      </w:tr>
      <w:tr w:rsidR="00C17CC2" w:rsidRPr="00ED44D4" w:rsidTr="004F423B">
        <w:trPr>
          <w:tblCellSpacing w:w="5" w:type="nil"/>
        </w:trPr>
        <w:tc>
          <w:tcPr>
            <w:tcW w:w="568" w:type="dxa"/>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1</w:t>
            </w:r>
          </w:p>
        </w:tc>
        <w:tc>
          <w:tcPr>
            <w:tcW w:w="2416" w:type="dxa"/>
            <w:vMerge w:val="restart"/>
            <w:tcBorders>
              <w:top w:val="single" w:sz="4" w:space="0" w:color="auto"/>
              <w:left w:val="single" w:sz="4" w:space="0" w:color="auto"/>
              <w:right w:val="single" w:sz="4" w:space="0" w:color="auto"/>
            </w:tcBorders>
          </w:tcPr>
          <w:p w:rsidR="00C17CC2" w:rsidRPr="00C17CC2" w:rsidRDefault="00C17CC2" w:rsidP="004F423B">
            <w:pPr>
              <w:autoSpaceDE w:val="0"/>
              <w:autoSpaceDN w:val="0"/>
              <w:adjustRightInd w:val="0"/>
              <w:jc w:val="center"/>
              <w:rPr>
                <w:sz w:val="24"/>
                <w:szCs w:val="24"/>
              </w:rPr>
            </w:pPr>
            <w:r w:rsidRPr="00C17CC2">
              <w:rPr>
                <w:bCs/>
                <w:iCs/>
                <w:color w:val="000000"/>
                <w:sz w:val="24"/>
                <w:szCs w:val="24"/>
              </w:rPr>
              <w:t>проведению периодических и предварительных медицинских осмотров работников в 2016 году</w:t>
            </w:r>
          </w:p>
          <w:p w:rsidR="00C17CC2" w:rsidRPr="00C17CC2" w:rsidRDefault="00C17CC2" w:rsidP="004F423B">
            <w:pPr>
              <w:autoSpaceDE w:val="0"/>
              <w:autoSpaceDN w:val="0"/>
              <w:adjustRightInd w:val="0"/>
              <w:jc w:val="both"/>
              <w:rPr>
                <w:sz w:val="24"/>
                <w:szCs w:val="24"/>
              </w:rPr>
            </w:pPr>
          </w:p>
        </w:tc>
        <w:tc>
          <w:tcPr>
            <w:tcW w:w="2545" w:type="dxa"/>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Женщины до 40 лет</w:t>
            </w:r>
          </w:p>
        </w:tc>
        <w:tc>
          <w:tcPr>
            <w:tcW w:w="695" w:type="dxa"/>
            <w:tcBorders>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jc w:val="center"/>
              <w:rPr>
                <w:sz w:val="24"/>
                <w:szCs w:val="24"/>
              </w:rPr>
            </w:pPr>
            <w:r w:rsidRPr="00C17CC2">
              <w:rPr>
                <w:sz w:val="24"/>
                <w:szCs w:val="24"/>
              </w:rPr>
              <w:t>Чел.</w:t>
            </w:r>
          </w:p>
        </w:tc>
        <w:tc>
          <w:tcPr>
            <w:tcW w:w="1080" w:type="dxa"/>
            <w:tcBorders>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jc w:val="center"/>
              <w:rPr>
                <w:sz w:val="24"/>
                <w:szCs w:val="24"/>
              </w:rPr>
            </w:pPr>
            <w:r>
              <w:rPr>
                <w:sz w:val="24"/>
                <w:szCs w:val="24"/>
              </w:rPr>
              <w:t>57</w:t>
            </w:r>
          </w:p>
        </w:tc>
        <w:tc>
          <w:tcPr>
            <w:tcW w:w="1260" w:type="dxa"/>
            <w:tcBorders>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rPr>
                <w:sz w:val="24"/>
                <w:szCs w:val="24"/>
              </w:rPr>
            </w:pPr>
          </w:p>
        </w:tc>
        <w:tc>
          <w:tcPr>
            <w:tcW w:w="949" w:type="dxa"/>
            <w:tcBorders>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rPr>
                <w:sz w:val="24"/>
                <w:szCs w:val="24"/>
              </w:rPr>
            </w:pPr>
          </w:p>
        </w:tc>
      </w:tr>
      <w:tr w:rsidR="00C17CC2" w:rsidRPr="00ED44D4" w:rsidTr="004F423B">
        <w:trPr>
          <w:tblCellSpacing w:w="5" w:type="nil"/>
        </w:trPr>
        <w:tc>
          <w:tcPr>
            <w:tcW w:w="568" w:type="dxa"/>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2</w:t>
            </w:r>
          </w:p>
        </w:tc>
        <w:tc>
          <w:tcPr>
            <w:tcW w:w="2416" w:type="dxa"/>
            <w:vMerge/>
            <w:tcBorders>
              <w:left w:val="single" w:sz="4" w:space="0" w:color="auto"/>
              <w:right w:val="single" w:sz="4" w:space="0" w:color="auto"/>
            </w:tcBorders>
          </w:tcPr>
          <w:p w:rsidR="00C17CC2" w:rsidRPr="00C17CC2" w:rsidRDefault="00C17CC2" w:rsidP="004F423B">
            <w:pPr>
              <w:autoSpaceDE w:val="0"/>
              <w:autoSpaceDN w:val="0"/>
              <w:adjustRightInd w:val="0"/>
              <w:jc w:val="both"/>
              <w:rPr>
                <w:sz w:val="24"/>
                <w:szCs w:val="24"/>
              </w:rPr>
            </w:pPr>
          </w:p>
        </w:tc>
        <w:tc>
          <w:tcPr>
            <w:tcW w:w="2545" w:type="dxa"/>
            <w:tcBorders>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Женщины старше 40 лет</w:t>
            </w:r>
          </w:p>
        </w:tc>
        <w:tc>
          <w:tcPr>
            <w:tcW w:w="695" w:type="dxa"/>
            <w:tcBorders>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jc w:val="center"/>
              <w:rPr>
                <w:sz w:val="24"/>
                <w:szCs w:val="24"/>
              </w:rPr>
            </w:pPr>
            <w:r w:rsidRPr="00C17CC2">
              <w:rPr>
                <w:sz w:val="24"/>
                <w:szCs w:val="24"/>
              </w:rPr>
              <w:t>Чел.</w:t>
            </w:r>
          </w:p>
        </w:tc>
        <w:tc>
          <w:tcPr>
            <w:tcW w:w="1080" w:type="dxa"/>
            <w:tcBorders>
              <w:left w:val="single" w:sz="4" w:space="0" w:color="auto"/>
              <w:bottom w:val="single" w:sz="4" w:space="0" w:color="auto"/>
              <w:right w:val="single" w:sz="4" w:space="0" w:color="auto"/>
            </w:tcBorders>
          </w:tcPr>
          <w:p w:rsidR="00C17CC2" w:rsidRPr="00C17CC2" w:rsidRDefault="00C17CC2" w:rsidP="00C17CC2">
            <w:pPr>
              <w:autoSpaceDE w:val="0"/>
              <w:autoSpaceDN w:val="0"/>
              <w:adjustRightInd w:val="0"/>
              <w:jc w:val="center"/>
              <w:rPr>
                <w:sz w:val="24"/>
                <w:szCs w:val="24"/>
              </w:rPr>
            </w:pPr>
            <w:r w:rsidRPr="00C17CC2">
              <w:rPr>
                <w:sz w:val="24"/>
                <w:szCs w:val="24"/>
              </w:rPr>
              <w:t>2</w:t>
            </w:r>
            <w:r>
              <w:rPr>
                <w:sz w:val="24"/>
                <w:szCs w:val="24"/>
              </w:rPr>
              <w:t>9</w:t>
            </w:r>
          </w:p>
        </w:tc>
        <w:tc>
          <w:tcPr>
            <w:tcW w:w="1260" w:type="dxa"/>
            <w:tcBorders>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rPr>
                <w:sz w:val="24"/>
                <w:szCs w:val="24"/>
              </w:rPr>
            </w:pPr>
          </w:p>
        </w:tc>
        <w:tc>
          <w:tcPr>
            <w:tcW w:w="949" w:type="dxa"/>
            <w:tcBorders>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rPr>
                <w:sz w:val="24"/>
                <w:szCs w:val="24"/>
              </w:rPr>
            </w:pPr>
          </w:p>
        </w:tc>
      </w:tr>
      <w:tr w:rsidR="00C17CC2" w:rsidRPr="00ED44D4" w:rsidTr="004F423B">
        <w:trP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3</w:t>
            </w:r>
          </w:p>
        </w:tc>
        <w:tc>
          <w:tcPr>
            <w:tcW w:w="2416" w:type="dxa"/>
            <w:vMerge/>
            <w:tcBorders>
              <w:left w:val="single" w:sz="4" w:space="0" w:color="auto"/>
              <w:right w:val="single" w:sz="4" w:space="0" w:color="auto"/>
            </w:tcBorders>
          </w:tcPr>
          <w:p w:rsidR="00C17CC2" w:rsidRPr="00C17CC2" w:rsidRDefault="00C17CC2" w:rsidP="004F423B">
            <w:pPr>
              <w:autoSpaceDE w:val="0"/>
              <w:autoSpaceDN w:val="0"/>
              <w:adjustRightInd w:val="0"/>
              <w:jc w:val="both"/>
              <w:rPr>
                <w:sz w:val="24"/>
                <w:szCs w:val="24"/>
              </w:rPr>
            </w:pPr>
          </w:p>
        </w:tc>
        <w:tc>
          <w:tcPr>
            <w:tcW w:w="2545"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Мужчины</w:t>
            </w:r>
          </w:p>
        </w:tc>
        <w:tc>
          <w:tcPr>
            <w:tcW w:w="695" w:type="dxa"/>
            <w:tcBorders>
              <w:top w:val="single" w:sz="4" w:space="0" w:color="auto"/>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jc w:val="center"/>
              <w:rPr>
                <w:sz w:val="24"/>
                <w:szCs w:val="24"/>
              </w:rPr>
            </w:pPr>
            <w:r w:rsidRPr="00C17CC2">
              <w:rPr>
                <w:sz w:val="24"/>
                <w:szCs w:val="24"/>
              </w:rPr>
              <w:t>Чел.</w:t>
            </w:r>
          </w:p>
        </w:tc>
        <w:tc>
          <w:tcPr>
            <w:tcW w:w="1080" w:type="dxa"/>
            <w:tcBorders>
              <w:top w:val="single" w:sz="4" w:space="0" w:color="auto"/>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jc w:val="center"/>
              <w:rPr>
                <w:sz w:val="24"/>
                <w:szCs w:val="24"/>
              </w:rPr>
            </w:pPr>
            <w:r>
              <w:rPr>
                <w:sz w:val="24"/>
                <w:szCs w:val="24"/>
              </w:rPr>
              <w:t>17</w:t>
            </w:r>
          </w:p>
        </w:tc>
        <w:tc>
          <w:tcPr>
            <w:tcW w:w="1260" w:type="dxa"/>
            <w:tcBorders>
              <w:top w:val="single" w:sz="4" w:space="0" w:color="auto"/>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rPr>
                <w:sz w:val="24"/>
                <w:szCs w:val="24"/>
              </w:rPr>
            </w:pPr>
          </w:p>
        </w:tc>
        <w:tc>
          <w:tcPr>
            <w:tcW w:w="949" w:type="dxa"/>
            <w:tcBorders>
              <w:top w:val="single" w:sz="4" w:space="0" w:color="auto"/>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rPr>
                <w:sz w:val="24"/>
                <w:szCs w:val="24"/>
              </w:rPr>
            </w:pPr>
          </w:p>
        </w:tc>
      </w:tr>
      <w:tr w:rsidR="00C17CC2" w:rsidRPr="00ED44D4" w:rsidTr="004F423B">
        <w:trPr>
          <w:trHeight w:val="663"/>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sidRPr="00C17CC2">
              <w:rPr>
                <w:sz w:val="24"/>
                <w:szCs w:val="24"/>
              </w:rPr>
              <w:t>4</w:t>
            </w:r>
          </w:p>
        </w:tc>
        <w:tc>
          <w:tcPr>
            <w:tcW w:w="2416" w:type="dxa"/>
            <w:vMerge/>
            <w:tcBorders>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jc w:val="both"/>
              <w:rPr>
                <w:sz w:val="24"/>
                <w:szCs w:val="24"/>
              </w:rPr>
            </w:pPr>
          </w:p>
        </w:tc>
        <w:tc>
          <w:tcPr>
            <w:tcW w:w="2545" w:type="dxa"/>
            <w:tcBorders>
              <w:top w:val="single" w:sz="4" w:space="0" w:color="auto"/>
              <w:left w:val="single" w:sz="4" w:space="0" w:color="auto"/>
              <w:bottom w:val="single" w:sz="4" w:space="0" w:color="auto"/>
              <w:right w:val="single" w:sz="4" w:space="0" w:color="auto"/>
            </w:tcBorders>
            <w:vAlign w:val="center"/>
          </w:tcPr>
          <w:p w:rsidR="00C17CC2" w:rsidRPr="00C17CC2" w:rsidRDefault="00C17CC2" w:rsidP="004F423B">
            <w:pPr>
              <w:autoSpaceDE w:val="0"/>
              <w:autoSpaceDN w:val="0"/>
              <w:adjustRightInd w:val="0"/>
              <w:jc w:val="center"/>
              <w:rPr>
                <w:sz w:val="24"/>
                <w:szCs w:val="24"/>
              </w:rPr>
            </w:pPr>
            <w:r>
              <w:rPr>
                <w:sz w:val="24"/>
                <w:szCs w:val="24"/>
              </w:rPr>
              <w:t>Санит-гигиен. обучение</w:t>
            </w:r>
          </w:p>
        </w:tc>
        <w:tc>
          <w:tcPr>
            <w:tcW w:w="695" w:type="dxa"/>
            <w:tcBorders>
              <w:top w:val="single" w:sz="4" w:space="0" w:color="auto"/>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jc w:val="center"/>
              <w:rPr>
                <w:sz w:val="24"/>
                <w:szCs w:val="24"/>
              </w:rPr>
            </w:pPr>
            <w:r w:rsidRPr="00C17CC2">
              <w:rPr>
                <w:sz w:val="24"/>
                <w:szCs w:val="24"/>
              </w:rPr>
              <w:t>Чел.</w:t>
            </w:r>
          </w:p>
        </w:tc>
        <w:tc>
          <w:tcPr>
            <w:tcW w:w="1080" w:type="dxa"/>
            <w:tcBorders>
              <w:top w:val="single" w:sz="4" w:space="0" w:color="auto"/>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jc w:val="center"/>
              <w:rPr>
                <w:sz w:val="24"/>
                <w:szCs w:val="24"/>
              </w:rPr>
            </w:pPr>
            <w:r>
              <w:rPr>
                <w:sz w:val="24"/>
                <w:szCs w:val="24"/>
              </w:rPr>
              <w:t>32</w:t>
            </w:r>
          </w:p>
        </w:tc>
        <w:tc>
          <w:tcPr>
            <w:tcW w:w="1260" w:type="dxa"/>
            <w:tcBorders>
              <w:top w:val="single" w:sz="4" w:space="0" w:color="auto"/>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rPr>
                <w:sz w:val="24"/>
                <w:szCs w:val="24"/>
              </w:rPr>
            </w:pPr>
          </w:p>
        </w:tc>
        <w:tc>
          <w:tcPr>
            <w:tcW w:w="949" w:type="dxa"/>
            <w:tcBorders>
              <w:top w:val="single" w:sz="4" w:space="0" w:color="auto"/>
              <w:left w:val="single" w:sz="4" w:space="0" w:color="auto"/>
              <w:bottom w:val="single" w:sz="4" w:space="0" w:color="auto"/>
              <w:right w:val="single" w:sz="4" w:space="0" w:color="auto"/>
            </w:tcBorders>
          </w:tcPr>
          <w:p w:rsidR="00C17CC2" w:rsidRPr="00C17CC2" w:rsidRDefault="00C17CC2" w:rsidP="004F423B">
            <w:pPr>
              <w:autoSpaceDE w:val="0"/>
              <w:autoSpaceDN w:val="0"/>
              <w:adjustRightInd w:val="0"/>
              <w:rPr>
                <w:sz w:val="24"/>
                <w:szCs w:val="24"/>
              </w:rPr>
            </w:pPr>
          </w:p>
        </w:tc>
      </w:tr>
    </w:tbl>
    <w:p w:rsidR="00C17CC2" w:rsidRDefault="00C17CC2" w:rsidP="00C17CC2">
      <w:pPr>
        <w:ind w:firstLine="709"/>
        <w:jc w:val="center"/>
        <w:rPr>
          <w:snapToGrid w:val="0"/>
          <w:sz w:val="24"/>
          <w:szCs w:val="24"/>
        </w:rPr>
      </w:pPr>
    </w:p>
    <w:p w:rsidR="00C17CC2" w:rsidRDefault="00C17CC2" w:rsidP="00C17CC2">
      <w:pPr>
        <w:ind w:firstLine="709"/>
        <w:jc w:val="center"/>
        <w:rPr>
          <w:snapToGrid w:val="0"/>
          <w:sz w:val="24"/>
          <w:szCs w:val="24"/>
        </w:rPr>
      </w:pPr>
    </w:p>
    <w:tbl>
      <w:tblPr>
        <w:tblStyle w:val="af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62"/>
      </w:tblGrid>
      <w:tr w:rsidR="00C17CC2" w:rsidRPr="00F20E9C" w:rsidTr="004F423B">
        <w:tc>
          <w:tcPr>
            <w:tcW w:w="4927" w:type="dxa"/>
          </w:tcPr>
          <w:p w:rsidR="00C17CC2" w:rsidRPr="00F20E9C" w:rsidRDefault="00C17CC2" w:rsidP="004F423B">
            <w:pPr>
              <w:widowControl w:val="0"/>
              <w:autoSpaceDE w:val="0"/>
              <w:autoSpaceDN w:val="0"/>
              <w:adjustRightInd w:val="0"/>
              <w:jc w:val="both"/>
              <w:rPr>
                <w:sz w:val="24"/>
                <w:szCs w:val="24"/>
              </w:rPr>
            </w:pPr>
            <w:r w:rsidRPr="00F20E9C">
              <w:rPr>
                <w:sz w:val="24"/>
                <w:szCs w:val="24"/>
              </w:rPr>
              <w:t>Заказчик:</w:t>
            </w:r>
          </w:p>
          <w:p w:rsidR="00C17CC2" w:rsidRPr="00F20E9C" w:rsidRDefault="00C17CC2" w:rsidP="004F423B">
            <w:pPr>
              <w:widowControl w:val="0"/>
              <w:autoSpaceDE w:val="0"/>
              <w:autoSpaceDN w:val="0"/>
              <w:adjustRightInd w:val="0"/>
              <w:jc w:val="both"/>
              <w:rPr>
                <w:sz w:val="24"/>
                <w:szCs w:val="24"/>
              </w:rPr>
            </w:pPr>
            <w:r>
              <w:rPr>
                <w:sz w:val="24"/>
                <w:szCs w:val="24"/>
              </w:rPr>
              <w:t>ГПОАУ ЯО Ярославский педагогический колледж</w:t>
            </w:r>
          </w:p>
        </w:tc>
        <w:tc>
          <w:tcPr>
            <w:tcW w:w="4962" w:type="dxa"/>
          </w:tcPr>
          <w:p w:rsidR="00C17CC2" w:rsidRPr="00F20E9C" w:rsidRDefault="00C17CC2" w:rsidP="004F423B">
            <w:pPr>
              <w:widowControl w:val="0"/>
              <w:autoSpaceDE w:val="0"/>
              <w:autoSpaceDN w:val="0"/>
              <w:adjustRightInd w:val="0"/>
              <w:jc w:val="both"/>
              <w:rPr>
                <w:sz w:val="24"/>
                <w:szCs w:val="24"/>
              </w:rPr>
            </w:pPr>
            <w:r w:rsidRPr="00F20E9C">
              <w:rPr>
                <w:sz w:val="24"/>
                <w:szCs w:val="24"/>
              </w:rPr>
              <w:t>Исполнитель:</w:t>
            </w:r>
          </w:p>
        </w:tc>
      </w:tr>
      <w:tr w:rsidR="00C17CC2" w:rsidRPr="00F20E9C" w:rsidTr="004F423B">
        <w:tc>
          <w:tcPr>
            <w:tcW w:w="4927" w:type="dxa"/>
          </w:tcPr>
          <w:p w:rsidR="00C17CC2" w:rsidRDefault="00C17CC2" w:rsidP="004F423B">
            <w:pPr>
              <w:widowControl w:val="0"/>
              <w:autoSpaceDE w:val="0"/>
              <w:autoSpaceDN w:val="0"/>
              <w:adjustRightInd w:val="0"/>
              <w:jc w:val="both"/>
              <w:rPr>
                <w:sz w:val="24"/>
                <w:szCs w:val="24"/>
              </w:rPr>
            </w:pPr>
          </w:p>
          <w:p w:rsidR="00C17CC2" w:rsidRDefault="00C17CC2" w:rsidP="004F423B">
            <w:pPr>
              <w:widowControl w:val="0"/>
              <w:autoSpaceDE w:val="0"/>
              <w:autoSpaceDN w:val="0"/>
              <w:adjustRightInd w:val="0"/>
              <w:jc w:val="both"/>
              <w:rPr>
                <w:sz w:val="24"/>
                <w:szCs w:val="24"/>
              </w:rPr>
            </w:pPr>
            <w:r w:rsidRPr="00F20E9C">
              <w:rPr>
                <w:sz w:val="24"/>
                <w:szCs w:val="24"/>
              </w:rPr>
              <w:t>Директор</w:t>
            </w:r>
          </w:p>
          <w:p w:rsidR="00C17CC2" w:rsidRPr="00F20E9C" w:rsidRDefault="00C17CC2" w:rsidP="004F423B">
            <w:pPr>
              <w:widowControl w:val="0"/>
              <w:autoSpaceDE w:val="0"/>
              <w:autoSpaceDN w:val="0"/>
              <w:adjustRightInd w:val="0"/>
              <w:jc w:val="both"/>
              <w:rPr>
                <w:sz w:val="24"/>
                <w:szCs w:val="24"/>
              </w:rPr>
            </w:pPr>
            <w:r w:rsidRPr="00F20E9C">
              <w:rPr>
                <w:sz w:val="24"/>
                <w:szCs w:val="24"/>
              </w:rPr>
              <w:t xml:space="preserve">____________ / </w:t>
            </w:r>
            <w:r>
              <w:rPr>
                <w:sz w:val="24"/>
                <w:szCs w:val="24"/>
              </w:rPr>
              <w:t>М.Е. Лавров</w:t>
            </w:r>
            <w:r w:rsidRPr="00F20E9C">
              <w:rPr>
                <w:sz w:val="24"/>
                <w:szCs w:val="24"/>
              </w:rPr>
              <w:t xml:space="preserve"> /</w:t>
            </w:r>
          </w:p>
          <w:p w:rsidR="00C17CC2" w:rsidRPr="00F20E9C" w:rsidRDefault="00C17CC2" w:rsidP="004F423B">
            <w:pPr>
              <w:widowControl w:val="0"/>
              <w:autoSpaceDE w:val="0"/>
              <w:autoSpaceDN w:val="0"/>
              <w:adjustRightInd w:val="0"/>
              <w:jc w:val="both"/>
              <w:rPr>
                <w:sz w:val="24"/>
                <w:szCs w:val="24"/>
              </w:rPr>
            </w:pPr>
          </w:p>
          <w:p w:rsidR="00C17CC2" w:rsidRPr="00F20E9C" w:rsidRDefault="00C17CC2" w:rsidP="004F423B">
            <w:pPr>
              <w:widowControl w:val="0"/>
              <w:autoSpaceDE w:val="0"/>
              <w:autoSpaceDN w:val="0"/>
              <w:adjustRightInd w:val="0"/>
              <w:jc w:val="both"/>
              <w:rPr>
                <w:sz w:val="24"/>
                <w:szCs w:val="24"/>
              </w:rPr>
            </w:pPr>
            <w:r w:rsidRPr="00F20E9C">
              <w:rPr>
                <w:sz w:val="24"/>
                <w:szCs w:val="24"/>
              </w:rPr>
              <w:t>М.П.</w:t>
            </w:r>
          </w:p>
        </w:tc>
        <w:tc>
          <w:tcPr>
            <w:tcW w:w="4962" w:type="dxa"/>
          </w:tcPr>
          <w:p w:rsidR="00C17CC2" w:rsidRPr="00F20E9C" w:rsidRDefault="00C17CC2" w:rsidP="004F423B">
            <w:pPr>
              <w:widowControl w:val="0"/>
              <w:autoSpaceDE w:val="0"/>
              <w:autoSpaceDN w:val="0"/>
              <w:adjustRightInd w:val="0"/>
              <w:jc w:val="both"/>
              <w:rPr>
                <w:sz w:val="24"/>
                <w:szCs w:val="24"/>
              </w:rPr>
            </w:pPr>
          </w:p>
          <w:p w:rsidR="00C17CC2" w:rsidRPr="00F20E9C" w:rsidRDefault="00C17CC2" w:rsidP="004F423B">
            <w:pPr>
              <w:widowControl w:val="0"/>
              <w:autoSpaceDE w:val="0"/>
              <w:autoSpaceDN w:val="0"/>
              <w:adjustRightInd w:val="0"/>
              <w:jc w:val="both"/>
              <w:rPr>
                <w:sz w:val="24"/>
                <w:szCs w:val="24"/>
              </w:rPr>
            </w:pPr>
          </w:p>
          <w:p w:rsidR="00C17CC2" w:rsidRPr="00F20E9C" w:rsidRDefault="00C17CC2" w:rsidP="004F423B">
            <w:pPr>
              <w:widowControl w:val="0"/>
              <w:autoSpaceDE w:val="0"/>
              <w:autoSpaceDN w:val="0"/>
              <w:adjustRightInd w:val="0"/>
              <w:jc w:val="both"/>
              <w:rPr>
                <w:sz w:val="24"/>
                <w:szCs w:val="24"/>
              </w:rPr>
            </w:pPr>
          </w:p>
          <w:p w:rsidR="00C17CC2" w:rsidRPr="00F20E9C" w:rsidRDefault="00C17CC2" w:rsidP="004F423B">
            <w:pPr>
              <w:widowControl w:val="0"/>
              <w:autoSpaceDE w:val="0"/>
              <w:autoSpaceDN w:val="0"/>
              <w:adjustRightInd w:val="0"/>
              <w:jc w:val="both"/>
              <w:rPr>
                <w:sz w:val="24"/>
                <w:szCs w:val="24"/>
              </w:rPr>
            </w:pPr>
            <w:r>
              <w:rPr>
                <w:sz w:val="24"/>
                <w:szCs w:val="24"/>
              </w:rPr>
              <w:t>М.П.</w:t>
            </w:r>
          </w:p>
        </w:tc>
      </w:tr>
    </w:tbl>
    <w:p w:rsidR="00C17CC2" w:rsidRPr="005C39F6" w:rsidRDefault="00C17CC2" w:rsidP="00C17CC2">
      <w:pPr>
        <w:ind w:firstLine="709"/>
        <w:jc w:val="center"/>
        <w:rPr>
          <w:snapToGrid w:val="0"/>
          <w:sz w:val="24"/>
          <w:szCs w:val="24"/>
        </w:rPr>
      </w:pPr>
    </w:p>
    <w:sectPr w:rsidR="00C17CC2"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761" w:rsidRDefault="00DC4761" w:rsidP="00751CEB">
      <w:r>
        <w:separator/>
      </w:r>
    </w:p>
  </w:endnote>
  <w:endnote w:type="continuationSeparator" w:id="1">
    <w:p w:rsidR="00DC4761" w:rsidRDefault="00DC4761"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761" w:rsidRDefault="00DC4761" w:rsidP="00751CEB">
      <w:r>
        <w:separator/>
      </w:r>
    </w:p>
  </w:footnote>
  <w:footnote w:type="continuationSeparator" w:id="1">
    <w:p w:rsidR="00DC4761" w:rsidRDefault="00DC4761"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1922A6"/>
    <w:multiLevelType w:val="multilevel"/>
    <w:tmpl w:val="1F86E200"/>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2">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nsid w:val="28D06936"/>
    <w:multiLevelType w:val="hybridMultilevel"/>
    <w:tmpl w:val="9E90972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9">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0">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3">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5">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2">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5">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8">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1">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2">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4">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9">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4"/>
  </w:num>
  <w:num w:numId="2">
    <w:abstractNumId w:val="12"/>
  </w:num>
  <w:num w:numId="3">
    <w:abstractNumId w:val="11"/>
  </w:num>
  <w:num w:numId="4">
    <w:abstractNumId w:val="15"/>
  </w:num>
  <w:num w:numId="5">
    <w:abstractNumId w:val="20"/>
  </w:num>
  <w:num w:numId="6">
    <w:abstractNumId w:val="50"/>
  </w:num>
  <w:num w:numId="7">
    <w:abstractNumId w:val="37"/>
  </w:num>
  <w:num w:numId="8">
    <w:abstractNumId w:val="19"/>
  </w:num>
  <w:num w:numId="9">
    <w:abstractNumId w:val="9"/>
  </w:num>
  <w:num w:numId="10">
    <w:abstractNumId w:val="31"/>
  </w:num>
  <w:num w:numId="11">
    <w:abstractNumId w:val="44"/>
  </w:num>
  <w:num w:numId="12">
    <w:abstractNumId w:val="34"/>
  </w:num>
  <w:num w:numId="13">
    <w:abstractNumId w:val="41"/>
  </w:num>
  <w:num w:numId="14">
    <w:abstractNumId w:val="42"/>
  </w:num>
  <w:num w:numId="15">
    <w:abstractNumId w:val="18"/>
  </w:num>
  <w:num w:numId="16">
    <w:abstractNumId w:val="25"/>
  </w:num>
  <w:num w:numId="17">
    <w:abstractNumId w:val="5"/>
  </w:num>
  <w:num w:numId="18">
    <w:abstractNumId w:val="22"/>
  </w:num>
  <w:num w:numId="19">
    <w:abstractNumId w:val="2"/>
  </w:num>
  <w:num w:numId="20">
    <w:abstractNumId w:val="3"/>
  </w:num>
  <w:num w:numId="21">
    <w:abstractNumId w:val="30"/>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13"/>
  </w:num>
  <w:num w:numId="24">
    <w:abstractNumId w:val="35"/>
  </w:num>
  <w:num w:numId="25">
    <w:abstractNumId w:val="46"/>
  </w:num>
  <w:num w:numId="26">
    <w:abstractNumId w:val="14"/>
  </w:num>
  <w:num w:numId="27">
    <w:abstractNumId w:val="36"/>
  </w:num>
  <w:num w:numId="28">
    <w:abstractNumId w:val="27"/>
  </w:num>
  <w:num w:numId="29">
    <w:abstractNumId w:val="32"/>
  </w:num>
  <w:num w:numId="30">
    <w:abstractNumId w:val="29"/>
  </w:num>
  <w:num w:numId="31">
    <w:abstractNumId w:val="28"/>
  </w:num>
  <w:num w:numId="32">
    <w:abstractNumId w:val="48"/>
  </w:num>
  <w:num w:numId="33">
    <w:abstractNumId w:val="21"/>
  </w:num>
  <w:num w:numId="34">
    <w:abstractNumId w:val="23"/>
  </w:num>
  <w:num w:numId="35">
    <w:abstractNumId w:val="39"/>
  </w:num>
  <w:num w:numId="36">
    <w:abstractNumId w:val="38"/>
  </w:num>
  <w:num w:numId="37">
    <w:abstractNumId w:val="47"/>
  </w:num>
  <w:num w:numId="38">
    <w:abstractNumId w:val="4"/>
  </w:num>
  <w:num w:numId="39">
    <w:abstractNumId w:val="1"/>
  </w:num>
  <w:num w:numId="40">
    <w:abstractNumId w:val="6"/>
  </w:num>
  <w:num w:numId="41">
    <w:abstractNumId w:val="43"/>
  </w:num>
  <w:num w:numId="42">
    <w:abstractNumId w:val="17"/>
  </w:num>
  <w:num w:numId="43">
    <w:abstractNumId w:val="49"/>
  </w:num>
  <w:num w:numId="44">
    <w:abstractNumId w:val="8"/>
  </w:num>
  <w:num w:numId="45">
    <w:abstractNumId w:val="40"/>
  </w:num>
  <w:num w:numId="46">
    <w:abstractNumId w:val="33"/>
  </w:num>
  <w:num w:numId="47">
    <w:abstractNumId w:val="26"/>
  </w:num>
  <w:num w:numId="48">
    <w:abstractNumId w:val="45"/>
  </w:num>
  <w:num w:numId="49">
    <w:abstractNumId w:val="7"/>
  </w:num>
  <w:num w:numId="50">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40EBB"/>
    <w:rsid w:val="00047747"/>
    <w:rsid w:val="00061283"/>
    <w:rsid w:val="000642FA"/>
    <w:rsid w:val="0007394A"/>
    <w:rsid w:val="000766EF"/>
    <w:rsid w:val="00087F07"/>
    <w:rsid w:val="00090B4E"/>
    <w:rsid w:val="00093B5B"/>
    <w:rsid w:val="000957E5"/>
    <w:rsid w:val="000A025F"/>
    <w:rsid w:val="000A51EF"/>
    <w:rsid w:val="000A5830"/>
    <w:rsid w:val="000B0129"/>
    <w:rsid w:val="000B6E55"/>
    <w:rsid w:val="000C1294"/>
    <w:rsid w:val="000C350C"/>
    <w:rsid w:val="000D02CE"/>
    <w:rsid w:val="000D6BD9"/>
    <w:rsid w:val="001179AA"/>
    <w:rsid w:val="001202CD"/>
    <w:rsid w:val="00134079"/>
    <w:rsid w:val="00135922"/>
    <w:rsid w:val="00145CC7"/>
    <w:rsid w:val="00147946"/>
    <w:rsid w:val="00164A16"/>
    <w:rsid w:val="0016718A"/>
    <w:rsid w:val="00170F38"/>
    <w:rsid w:val="00171E5F"/>
    <w:rsid w:val="0017473B"/>
    <w:rsid w:val="001850D9"/>
    <w:rsid w:val="00197DF4"/>
    <w:rsid w:val="001A1921"/>
    <w:rsid w:val="001A28B2"/>
    <w:rsid w:val="001A7237"/>
    <w:rsid w:val="001B0018"/>
    <w:rsid w:val="001B17CA"/>
    <w:rsid w:val="001B52A2"/>
    <w:rsid w:val="001B63EA"/>
    <w:rsid w:val="001D591D"/>
    <w:rsid w:val="001E13BC"/>
    <w:rsid w:val="001E1732"/>
    <w:rsid w:val="001E5A57"/>
    <w:rsid w:val="001E70DB"/>
    <w:rsid w:val="00207583"/>
    <w:rsid w:val="002313B9"/>
    <w:rsid w:val="00243C67"/>
    <w:rsid w:val="002478C7"/>
    <w:rsid w:val="00250059"/>
    <w:rsid w:val="00252E68"/>
    <w:rsid w:val="00257375"/>
    <w:rsid w:val="00264B8D"/>
    <w:rsid w:val="00277979"/>
    <w:rsid w:val="002816E4"/>
    <w:rsid w:val="00287CE5"/>
    <w:rsid w:val="00291D52"/>
    <w:rsid w:val="002A0340"/>
    <w:rsid w:val="002A1505"/>
    <w:rsid w:val="002A7B4A"/>
    <w:rsid w:val="002B4FED"/>
    <w:rsid w:val="002C30F5"/>
    <w:rsid w:val="002D16D4"/>
    <w:rsid w:val="002D3FB5"/>
    <w:rsid w:val="002D47F7"/>
    <w:rsid w:val="002D6407"/>
    <w:rsid w:val="002E0343"/>
    <w:rsid w:val="002E1345"/>
    <w:rsid w:val="002E315F"/>
    <w:rsid w:val="0030117D"/>
    <w:rsid w:val="0030172A"/>
    <w:rsid w:val="00315E14"/>
    <w:rsid w:val="00321BC1"/>
    <w:rsid w:val="00322A50"/>
    <w:rsid w:val="00323BE4"/>
    <w:rsid w:val="00330876"/>
    <w:rsid w:val="00355BAA"/>
    <w:rsid w:val="00367572"/>
    <w:rsid w:val="00370C6E"/>
    <w:rsid w:val="00370D78"/>
    <w:rsid w:val="00375A2B"/>
    <w:rsid w:val="00376842"/>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21872"/>
    <w:rsid w:val="00425241"/>
    <w:rsid w:val="004414F4"/>
    <w:rsid w:val="0045001F"/>
    <w:rsid w:val="00450197"/>
    <w:rsid w:val="0045741E"/>
    <w:rsid w:val="004623F0"/>
    <w:rsid w:val="00482641"/>
    <w:rsid w:val="00483FC0"/>
    <w:rsid w:val="0048528B"/>
    <w:rsid w:val="004A010A"/>
    <w:rsid w:val="004A204D"/>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431B"/>
    <w:rsid w:val="00586BCA"/>
    <w:rsid w:val="005973A6"/>
    <w:rsid w:val="005A54F7"/>
    <w:rsid w:val="005B1B48"/>
    <w:rsid w:val="005B27FA"/>
    <w:rsid w:val="005B2916"/>
    <w:rsid w:val="005B5FE4"/>
    <w:rsid w:val="005B77AC"/>
    <w:rsid w:val="005C00BA"/>
    <w:rsid w:val="005C39F6"/>
    <w:rsid w:val="005E5197"/>
    <w:rsid w:val="005F388E"/>
    <w:rsid w:val="005F48CD"/>
    <w:rsid w:val="0060353E"/>
    <w:rsid w:val="00603C55"/>
    <w:rsid w:val="00605C54"/>
    <w:rsid w:val="00607961"/>
    <w:rsid w:val="00617624"/>
    <w:rsid w:val="0063063E"/>
    <w:rsid w:val="00632B0D"/>
    <w:rsid w:val="0063333B"/>
    <w:rsid w:val="00637D53"/>
    <w:rsid w:val="00651DF0"/>
    <w:rsid w:val="00654C18"/>
    <w:rsid w:val="006629B8"/>
    <w:rsid w:val="006678AF"/>
    <w:rsid w:val="006765EC"/>
    <w:rsid w:val="00680D75"/>
    <w:rsid w:val="00682116"/>
    <w:rsid w:val="006836BA"/>
    <w:rsid w:val="006903F1"/>
    <w:rsid w:val="00694282"/>
    <w:rsid w:val="006A1D01"/>
    <w:rsid w:val="006A4316"/>
    <w:rsid w:val="006C177D"/>
    <w:rsid w:val="006C28EF"/>
    <w:rsid w:val="006D2D13"/>
    <w:rsid w:val="006E2527"/>
    <w:rsid w:val="006E6A3F"/>
    <w:rsid w:val="006F738F"/>
    <w:rsid w:val="006F75E5"/>
    <w:rsid w:val="006F77D4"/>
    <w:rsid w:val="00705E4F"/>
    <w:rsid w:val="007219E6"/>
    <w:rsid w:val="007240F2"/>
    <w:rsid w:val="00744D2A"/>
    <w:rsid w:val="00751CEB"/>
    <w:rsid w:val="0075329F"/>
    <w:rsid w:val="007607F3"/>
    <w:rsid w:val="007701B2"/>
    <w:rsid w:val="0077738D"/>
    <w:rsid w:val="007835C8"/>
    <w:rsid w:val="00796732"/>
    <w:rsid w:val="00797863"/>
    <w:rsid w:val="007A36E7"/>
    <w:rsid w:val="007A4927"/>
    <w:rsid w:val="007B2D15"/>
    <w:rsid w:val="007C0FC3"/>
    <w:rsid w:val="007C4459"/>
    <w:rsid w:val="007E3331"/>
    <w:rsid w:val="007E33B3"/>
    <w:rsid w:val="007E629C"/>
    <w:rsid w:val="008048F7"/>
    <w:rsid w:val="0080506F"/>
    <w:rsid w:val="00814ECE"/>
    <w:rsid w:val="00824B18"/>
    <w:rsid w:val="0082776A"/>
    <w:rsid w:val="00837E6A"/>
    <w:rsid w:val="00842944"/>
    <w:rsid w:val="008470F7"/>
    <w:rsid w:val="008472AB"/>
    <w:rsid w:val="00850018"/>
    <w:rsid w:val="00850393"/>
    <w:rsid w:val="008528D4"/>
    <w:rsid w:val="008539FD"/>
    <w:rsid w:val="00864AAE"/>
    <w:rsid w:val="00865D32"/>
    <w:rsid w:val="00866775"/>
    <w:rsid w:val="00871BB8"/>
    <w:rsid w:val="0087374B"/>
    <w:rsid w:val="00880473"/>
    <w:rsid w:val="00880B8D"/>
    <w:rsid w:val="00880D6B"/>
    <w:rsid w:val="008832C7"/>
    <w:rsid w:val="00885ED8"/>
    <w:rsid w:val="008A6268"/>
    <w:rsid w:val="008B0B19"/>
    <w:rsid w:val="008B48D5"/>
    <w:rsid w:val="008B7973"/>
    <w:rsid w:val="008D3524"/>
    <w:rsid w:val="008D44F6"/>
    <w:rsid w:val="008E1824"/>
    <w:rsid w:val="008E1AC3"/>
    <w:rsid w:val="008E26C9"/>
    <w:rsid w:val="008E3D27"/>
    <w:rsid w:val="008F166C"/>
    <w:rsid w:val="008F41E4"/>
    <w:rsid w:val="00904ED0"/>
    <w:rsid w:val="00905814"/>
    <w:rsid w:val="00916F67"/>
    <w:rsid w:val="009427E8"/>
    <w:rsid w:val="00943EA8"/>
    <w:rsid w:val="00947686"/>
    <w:rsid w:val="00952052"/>
    <w:rsid w:val="00966215"/>
    <w:rsid w:val="00970C34"/>
    <w:rsid w:val="00981DB7"/>
    <w:rsid w:val="009A0039"/>
    <w:rsid w:val="009A2624"/>
    <w:rsid w:val="009A5B64"/>
    <w:rsid w:val="009A76A5"/>
    <w:rsid w:val="009B02F9"/>
    <w:rsid w:val="009B3C62"/>
    <w:rsid w:val="009C25AA"/>
    <w:rsid w:val="009D0245"/>
    <w:rsid w:val="009D6A4B"/>
    <w:rsid w:val="009E12AC"/>
    <w:rsid w:val="009E3BFD"/>
    <w:rsid w:val="009E3C1F"/>
    <w:rsid w:val="00A07873"/>
    <w:rsid w:val="00A111EC"/>
    <w:rsid w:val="00A11BE9"/>
    <w:rsid w:val="00A151B1"/>
    <w:rsid w:val="00A21E66"/>
    <w:rsid w:val="00A35A19"/>
    <w:rsid w:val="00A410CA"/>
    <w:rsid w:val="00A427DD"/>
    <w:rsid w:val="00A43C84"/>
    <w:rsid w:val="00A60842"/>
    <w:rsid w:val="00A63653"/>
    <w:rsid w:val="00A64A53"/>
    <w:rsid w:val="00A67E7F"/>
    <w:rsid w:val="00A71B55"/>
    <w:rsid w:val="00A912C9"/>
    <w:rsid w:val="00AC0FD3"/>
    <w:rsid w:val="00AD53F6"/>
    <w:rsid w:val="00AD6B16"/>
    <w:rsid w:val="00AE1877"/>
    <w:rsid w:val="00AF135C"/>
    <w:rsid w:val="00B036E9"/>
    <w:rsid w:val="00B11202"/>
    <w:rsid w:val="00B15187"/>
    <w:rsid w:val="00B16AA3"/>
    <w:rsid w:val="00B2007F"/>
    <w:rsid w:val="00B21D03"/>
    <w:rsid w:val="00B22620"/>
    <w:rsid w:val="00B26131"/>
    <w:rsid w:val="00B26BF8"/>
    <w:rsid w:val="00B279BC"/>
    <w:rsid w:val="00B341B1"/>
    <w:rsid w:val="00B34FFD"/>
    <w:rsid w:val="00B36B31"/>
    <w:rsid w:val="00B46F00"/>
    <w:rsid w:val="00B4756A"/>
    <w:rsid w:val="00B52E8B"/>
    <w:rsid w:val="00B566CA"/>
    <w:rsid w:val="00B570A6"/>
    <w:rsid w:val="00B572AB"/>
    <w:rsid w:val="00B57314"/>
    <w:rsid w:val="00B74E27"/>
    <w:rsid w:val="00B80304"/>
    <w:rsid w:val="00B8276B"/>
    <w:rsid w:val="00B90349"/>
    <w:rsid w:val="00B91E8F"/>
    <w:rsid w:val="00B95E74"/>
    <w:rsid w:val="00BA1BD3"/>
    <w:rsid w:val="00BA31E3"/>
    <w:rsid w:val="00BC2CC8"/>
    <w:rsid w:val="00BC7B6C"/>
    <w:rsid w:val="00BE5FFF"/>
    <w:rsid w:val="00BF5142"/>
    <w:rsid w:val="00BF5F0B"/>
    <w:rsid w:val="00C17CC2"/>
    <w:rsid w:val="00C2113C"/>
    <w:rsid w:val="00C26386"/>
    <w:rsid w:val="00C360D8"/>
    <w:rsid w:val="00C4044E"/>
    <w:rsid w:val="00C42B3B"/>
    <w:rsid w:val="00C53D21"/>
    <w:rsid w:val="00C621AF"/>
    <w:rsid w:val="00C644FB"/>
    <w:rsid w:val="00C64A88"/>
    <w:rsid w:val="00C7003F"/>
    <w:rsid w:val="00C77C68"/>
    <w:rsid w:val="00C830A2"/>
    <w:rsid w:val="00C8414F"/>
    <w:rsid w:val="00C863C9"/>
    <w:rsid w:val="00C923C7"/>
    <w:rsid w:val="00C9260A"/>
    <w:rsid w:val="00C92C51"/>
    <w:rsid w:val="00CA620E"/>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20202"/>
    <w:rsid w:val="00D21104"/>
    <w:rsid w:val="00D24E76"/>
    <w:rsid w:val="00D319F2"/>
    <w:rsid w:val="00D35D67"/>
    <w:rsid w:val="00D44FA6"/>
    <w:rsid w:val="00D571CA"/>
    <w:rsid w:val="00D62F09"/>
    <w:rsid w:val="00D730F7"/>
    <w:rsid w:val="00D76E95"/>
    <w:rsid w:val="00D8543A"/>
    <w:rsid w:val="00D90F99"/>
    <w:rsid w:val="00D920E5"/>
    <w:rsid w:val="00D937CA"/>
    <w:rsid w:val="00D97600"/>
    <w:rsid w:val="00DA1349"/>
    <w:rsid w:val="00DA2B9C"/>
    <w:rsid w:val="00DA65CC"/>
    <w:rsid w:val="00DC4761"/>
    <w:rsid w:val="00DD5780"/>
    <w:rsid w:val="00DD5D1F"/>
    <w:rsid w:val="00DE2010"/>
    <w:rsid w:val="00DE60F5"/>
    <w:rsid w:val="00DF3594"/>
    <w:rsid w:val="00DF3DE7"/>
    <w:rsid w:val="00DF7986"/>
    <w:rsid w:val="00E06679"/>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3D71"/>
    <w:rsid w:val="00EC1C27"/>
    <w:rsid w:val="00EC279B"/>
    <w:rsid w:val="00ED2A24"/>
    <w:rsid w:val="00ED2E18"/>
    <w:rsid w:val="00ED52E0"/>
    <w:rsid w:val="00EE37E5"/>
    <w:rsid w:val="00EE5E40"/>
    <w:rsid w:val="00EF2677"/>
    <w:rsid w:val="00EF5C52"/>
    <w:rsid w:val="00F31E47"/>
    <w:rsid w:val="00F376EB"/>
    <w:rsid w:val="00F474B7"/>
    <w:rsid w:val="00F51BC3"/>
    <w:rsid w:val="00F52C9B"/>
    <w:rsid w:val="00F56EA2"/>
    <w:rsid w:val="00F5756F"/>
    <w:rsid w:val="00F6165D"/>
    <w:rsid w:val="00F87846"/>
    <w:rsid w:val="00F921F5"/>
    <w:rsid w:val="00F92CB2"/>
    <w:rsid w:val="00F95235"/>
    <w:rsid w:val="00F9542B"/>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D200F"/>
    <w:rsid w:val="00341527"/>
    <w:rsid w:val="003D11C3"/>
    <w:rsid w:val="003F1C2E"/>
    <w:rsid w:val="003F3BBB"/>
    <w:rsid w:val="005C048A"/>
    <w:rsid w:val="00606E2C"/>
    <w:rsid w:val="00667564"/>
    <w:rsid w:val="006A5873"/>
    <w:rsid w:val="006F03BD"/>
    <w:rsid w:val="007C05F7"/>
    <w:rsid w:val="008A25D3"/>
    <w:rsid w:val="008E416F"/>
    <w:rsid w:val="0091322A"/>
    <w:rsid w:val="0098342C"/>
    <w:rsid w:val="009D2A99"/>
    <w:rsid w:val="00A00FE9"/>
    <w:rsid w:val="00AC1385"/>
    <w:rsid w:val="00BD665B"/>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13320</Words>
  <Characters>75926</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74</cp:revision>
  <cp:lastPrinted>2016-11-09T06:07:00Z</cp:lastPrinted>
  <dcterms:created xsi:type="dcterms:W3CDTF">2016-05-04T13:20:00Z</dcterms:created>
  <dcterms:modified xsi:type="dcterms:W3CDTF">2016-11-09T06:08:00Z</dcterms:modified>
</cp:coreProperties>
</file>