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8" w:rsidRPr="002B1191" w:rsidRDefault="005440A8" w:rsidP="005440A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4. Проект контракта</w:t>
      </w:r>
    </w:p>
    <w:p w:rsidR="005440A8" w:rsidRPr="002B1191" w:rsidRDefault="005440A8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Контракт  </w:t>
      </w: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</w:r>
      <w:r w:rsidRPr="002B1191">
        <w:rPr>
          <w:rFonts w:ascii="Times New Roman" w:eastAsia="Times New Roman" w:hAnsi="Times New Roman" w:cs="Times New Roman"/>
          <w:sz w:val="24"/>
          <w:szCs w:val="24"/>
        </w:rPr>
        <w:tab/>
        <w:t xml:space="preserve">   «____» ______________ </w:t>
      </w: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10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именуем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дальнейшем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Заказчик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в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лице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директора М.Е. Лаврова, действующего на основании Устава, </w:t>
      </w: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одной</w:t>
      </w:r>
      <w:proofErr w:type="spellEnd"/>
      <w:r w:rsidR="00A2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стороны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, в лице _____________________, действующего на основании _______, именуемое в дальнейшем «Поставщик», с другой стороны,</w:t>
      </w: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 Федеральным законом от </w:t>
      </w:r>
      <w:r w:rsidRPr="002B1191">
        <w:rPr>
          <w:rFonts w:ascii="Times New Roman" w:eastAsia="Times New Roman" w:hAnsi="Times New Roman" w:cs="Times New Roman"/>
          <w:sz w:val="24"/>
          <w:szCs w:val="24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протокола подведения итогов открытого аукциона в электронной форме № _____ </w:t>
      </w: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_________,  </w:t>
      </w:r>
      <w:r w:rsidRPr="002B119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заключили настоящий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Контракт </w:t>
      </w:r>
      <w:r w:rsidRPr="002B1191">
        <w:rPr>
          <w:rFonts w:ascii="Times New Roman" w:eastAsia="Times New Roman" w:hAnsi="Times New Roman" w:cs="Times New Roman"/>
          <w:bCs/>
          <w:sz w:val="24"/>
          <w:szCs w:val="24"/>
        </w:rPr>
        <w:t xml:space="preserve">  о нижеследующем:</w:t>
      </w:r>
    </w:p>
    <w:p w:rsidR="00FC2B77" w:rsidRPr="002B1191" w:rsidRDefault="00FC2B77" w:rsidP="00FC2B7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2B77" w:rsidRPr="002B1191" w:rsidRDefault="00FC2B77" w:rsidP="00FC2B77">
      <w:pPr>
        <w:numPr>
          <w:ilvl w:val="0"/>
          <w:numId w:val="3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 w:rsidRPr="002B119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ПредметКонтракта</w:t>
      </w:r>
      <w:proofErr w:type="spellEnd"/>
    </w:p>
    <w:p w:rsidR="00FC2B77" w:rsidRPr="002B1191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</w:t>
      </w: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поставить </w:t>
      </w:r>
      <w:r w:rsidR="002B1191" w:rsidRPr="002B1191">
        <w:rPr>
          <w:rFonts w:ascii="Times New Roman" w:eastAsia="Times New Roman" w:hAnsi="Times New Roman" w:cs="Times New Roman"/>
          <w:b/>
          <w:sz w:val="24"/>
          <w:szCs w:val="24"/>
        </w:rPr>
        <w:t>хозяйственные</w:t>
      </w:r>
      <w:r w:rsidR="00C934AF" w:rsidRPr="002B1191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товары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FC2B77" w:rsidRPr="002B1191" w:rsidRDefault="00FC2B77" w:rsidP="00FC2B77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FC2B77" w:rsidRPr="002B1191" w:rsidRDefault="00FC2B77" w:rsidP="00FC2B7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Цена Контракта. Порядок расчетов</w:t>
      </w:r>
    </w:p>
    <w:p w:rsidR="00FC2B77" w:rsidRPr="002B1191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Контракта составляет</w:t>
      </w:r>
      <w:proofErr w:type="gramStart"/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 (_________________)  </w:t>
      </w:r>
      <w:proofErr w:type="gramEnd"/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____ копеек, в том числе НДС _ % _____ руб. и включает в  себя стоимость доставки по адресу, указанному в п. 3.2. Контракта, стоимость разгрузочно-погрузочных работ, тары, упаковки и иные затраты Поставщика, связанные с исполнением настоящего Контракта.</w:t>
      </w:r>
    </w:p>
    <w:p w:rsidR="00FC2B77" w:rsidRPr="002B1191" w:rsidRDefault="00FC2B77" w:rsidP="00FC2B77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C934AF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банковских дней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FC2B77" w:rsidRPr="002B1191" w:rsidRDefault="00FC2B77" w:rsidP="00FC2B77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numPr>
          <w:ilvl w:val="0"/>
          <w:numId w:val="1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поставки Товара</w:t>
      </w:r>
    </w:p>
    <w:p w:rsidR="00FC2B77" w:rsidRPr="002B1191" w:rsidRDefault="00FC2B77" w:rsidP="00FC2B77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3.1.Срок поставки: с момента заключения Контракта в течение 5 </w:t>
      </w:r>
      <w:r w:rsidR="00C934AF" w:rsidRPr="002B1191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дней.   </w:t>
      </w:r>
    </w:p>
    <w:p w:rsidR="00FC2B77" w:rsidRPr="002B1191" w:rsidRDefault="00FC2B77" w:rsidP="00FC2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>3.2.Адрес доставки: 1500</w:t>
      </w:r>
      <w:r w:rsidR="00C934AF" w:rsidRPr="002B1191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, г. Ярославль, ул. Маланова, д. 12 а</w:t>
      </w:r>
      <w:proofErr w:type="gramEnd"/>
    </w:p>
    <w:p w:rsidR="00FC2B77" w:rsidRPr="002B1191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FC2B77" w:rsidRPr="002B1191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FC2B77" w:rsidRPr="002B1191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3.5. Заказчик проверяет поставленный Товар Поставщиком  на  соответствие  требованиям комплектности и качеству, </w:t>
      </w: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proofErr w:type="gram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настоящим Контрактом. В течение 3-х рабочих дней со дня доставки Поставщик возвращает подписанный Акт сдачи-приемки Товара,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lastRenderedPageBreak/>
        <w:t>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FC2B77" w:rsidRPr="002B1191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расходы.   </w:t>
      </w:r>
    </w:p>
    <w:p w:rsidR="00FC2B77" w:rsidRPr="002B1191" w:rsidRDefault="00FC2B77" w:rsidP="00C934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2B11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C2B77" w:rsidRPr="002B1191" w:rsidRDefault="00FC2B77" w:rsidP="00C934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3.8. 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раво собственности на Товар  переходит к Заказчику в момент подписания Акта сдачи-приемки товара.</w:t>
      </w:r>
    </w:p>
    <w:p w:rsidR="00FC2B77" w:rsidRPr="002B1191" w:rsidRDefault="00FC2B77" w:rsidP="00FC2B77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Товару, упаковке и маркировке Товара</w:t>
      </w: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FC2B77" w:rsidRPr="002B1191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FC2B77" w:rsidRPr="002B1191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FC2B77" w:rsidRPr="002B1191" w:rsidRDefault="00FC2B77" w:rsidP="00FC2B77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FC2B77" w:rsidRPr="002B1191" w:rsidRDefault="00FC2B77" w:rsidP="00FC2B77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FC2B77" w:rsidRPr="002B1191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5.1.Поставщик гарантирует качество поставленного Товара </w:t>
      </w:r>
      <w:r w:rsidR="00605A9C" w:rsidRPr="002B1191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поставки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605A9C" w:rsidRPr="002B1191">
        <w:rPr>
          <w:rFonts w:ascii="Times New Roman" w:eastAsia="Times New Roman" w:hAnsi="Times New Roman" w:cs="Times New Roman"/>
          <w:sz w:val="24"/>
          <w:szCs w:val="24"/>
        </w:rPr>
        <w:t>и техническими характеристиками товара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6.Ответственность Сторон. Порядок урегулирования споров</w:t>
      </w:r>
    </w:p>
    <w:p w:rsidR="00FC2B77" w:rsidRPr="002B1191" w:rsidRDefault="00FC2B77" w:rsidP="00FC2B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FC2B77" w:rsidRPr="002B1191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FC2B77" w:rsidRPr="002B1191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5" w:history="1">
        <w:r w:rsidRPr="002B1191">
          <w:rPr>
            <w:rFonts w:ascii="Times New Roman" w:eastAsia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FC2B77" w:rsidRPr="002B1191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в размере 2,5 процентов цены Контракта.</w:t>
      </w:r>
    </w:p>
    <w:p w:rsidR="00FC2B77" w:rsidRPr="002B1191" w:rsidRDefault="00FC2B77" w:rsidP="00C934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FC2B77" w:rsidRPr="002B1191" w:rsidRDefault="00FC2B77" w:rsidP="00C934A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П = (Ц - В) x С,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Ц - цена настоящего Контракта;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С - размер ставки.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Размер ставки определяется по формуле:</w:t>
      </w:r>
    </w:p>
    <w:p w:rsidR="00FC2B77" w:rsidRPr="002B1191" w:rsidRDefault="00FC2B77" w:rsidP="00FC2B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991235" cy="2552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FC2B77" w:rsidRPr="002B1191" w:rsidRDefault="00FC2B77" w:rsidP="00FC2B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7559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ДП - количество дней просрочки.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Коэффициент</w:t>
      </w:r>
      <w:proofErr w:type="gramStart"/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определяется по формуле:</w:t>
      </w:r>
    </w:p>
    <w:p w:rsidR="00FC2B77" w:rsidRPr="002B1191" w:rsidRDefault="00FC2B77" w:rsidP="00FC2B77">
      <w:pPr>
        <w:tabs>
          <w:tab w:val="left" w:pos="3667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6967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ДП - количество дней просрочки;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ДК - срок исполнения обязательства по настоящему Контракту (количество дней).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C2B77" w:rsidRPr="002B1191" w:rsidRDefault="00FC2B77" w:rsidP="00FC2B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i/>
          <w:sz w:val="24"/>
          <w:szCs w:val="24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в размере 10 процентов цены Контракта.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 несет ответственность за причиненный уще</w:t>
      </w:r>
      <w:proofErr w:type="gramStart"/>
      <w:r w:rsidRPr="002B1191">
        <w:rPr>
          <w:rFonts w:ascii="Times New Roman" w:eastAsia="Times New Roman" w:hAnsi="Times New Roman" w:cs="Times New Roman"/>
          <w:sz w:val="24"/>
          <w:szCs w:val="24"/>
        </w:rPr>
        <w:t>рб всл</w:t>
      </w:r>
      <w:proofErr w:type="gram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едствие ненадлежащего исполнения настоящего Контракта  перед третьими лицами. 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СтороныосвобождаютсяотответственностизаполноеиличастичноеневыполнениеобязательствпонастоящемуКонтракту,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еслитаковоеявилосьследствиемчрезвычайных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и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непреодолимыхприданныхусловияхобстоятельств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которыеСторонынемоглипредвидеть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, и этиобстоятельстванепосредственноповлиялинаисполнениенастоящегоКонтракта.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Споры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разногласия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которыемогутвозникнутьприисполнениинастоящегоКонтракта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будутповозможностиразрешатьсяпутемпереговоровмеждуСторонами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FC2B77" w:rsidRPr="002B1191" w:rsidRDefault="00FC2B77" w:rsidP="00FC2B7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В случаеневозможностиразрешенияспоровпутемпереговоровСтороныпередаютихнарассмотрение в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Арбитражныйсуд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2B1191"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Контракта</w:t>
      </w:r>
    </w:p>
    <w:p w:rsidR="00FC2B77" w:rsidRPr="002B1191" w:rsidRDefault="00FC2B77" w:rsidP="00FC2B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7.1.Настоящий Контракт заключается только после предоставления Поставщиком, с которым заключается Контракт,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безотзывной гарантии, выданной банком или перечислением денежных средств Поставщиком на указанный Заказчиком счет  в размере обеспечения исполнения Контракта: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>Получатель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>ГПОАУ ЯО Ярославский педагогический колледж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>ИНН/КПП 7605009065/760401001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>ДФ ЯО (ГПОАУ ЯО Ярославский педагогический колледж, л/с 903080097)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bCs/>
          <w:i/>
          <w:sz w:val="24"/>
          <w:szCs w:val="24"/>
        </w:rPr>
      </w:pPr>
      <w:r w:rsidRPr="002B1191">
        <w:rPr>
          <w:rFonts w:ascii="Times New Roman" w:hAnsi="Times New Roman" w:cs="Times New Roman"/>
          <w:bCs/>
          <w:i/>
          <w:sz w:val="24"/>
          <w:szCs w:val="24"/>
        </w:rPr>
        <w:t>Отделение Ярославль г. Ярославль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119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B1191">
        <w:rPr>
          <w:rFonts w:ascii="Times New Roman" w:hAnsi="Times New Roman" w:cs="Times New Roman"/>
          <w:i/>
          <w:sz w:val="24"/>
          <w:szCs w:val="24"/>
        </w:rPr>
        <w:t>/с  40601810378883000001</w:t>
      </w:r>
    </w:p>
    <w:p w:rsidR="00FC2B77" w:rsidRPr="002B1191" w:rsidRDefault="00FC2B77" w:rsidP="00FC2B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>БИК 047888001</w:t>
      </w:r>
    </w:p>
    <w:p w:rsidR="00FC2B77" w:rsidRPr="002B1191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191">
        <w:rPr>
          <w:rFonts w:ascii="Times New Roman" w:hAnsi="Times New Roman" w:cs="Times New Roman"/>
          <w:i/>
          <w:sz w:val="24"/>
          <w:szCs w:val="24"/>
        </w:rPr>
        <w:t xml:space="preserve">КБК 00000000000000000510 </w:t>
      </w:r>
    </w:p>
    <w:p w:rsidR="00FC2B77" w:rsidRPr="002B1191" w:rsidRDefault="00FC2B77" w:rsidP="00FC2B7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7.2.Обеспечение исполнения Контракта предоставляется в размере 5% от начальной (максимальной) цены Контракта, и составляет  </w:t>
      </w:r>
      <w:r w:rsidR="002B1191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6081,73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(</w:t>
      </w:r>
      <w:r w:rsidR="002B1191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</w:t>
      </w:r>
      <w:r w:rsidR="00C934AF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B1191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восемьдесят</w:t>
      </w:r>
      <w:r w:rsidR="00C934AF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рубл</w:t>
      </w:r>
      <w:r w:rsidR="00C934AF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B1191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коп.).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7.3.В случае обеспечения исполнения Контакта в виде внесения денежных средств, денежные средства возв</w:t>
      </w:r>
      <w:r w:rsidR="00605A9C"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>ращаются Поставщику в течение 10</w:t>
      </w:r>
      <w:r w:rsidRPr="002B11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банковских дней с момента надлежащего исполнения им принятых по Контракту обязательств в полном объеме.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>Порядок изменения, дополнения и расторжение Контракта</w:t>
      </w:r>
    </w:p>
    <w:p w:rsidR="00FC2B77" w:rsidRPr="002B1191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8.2. Контракт,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можетбытьрасторгнутпосоглашениюсторон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порешениюсудаили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связи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одностороннимотказомЗаказчикаотисполнения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Контракта</w:t>
      </w: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действующимзаконодательством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B77" w:rsidRPr="002B1191" w:rsidRDefault="00FC2B77" w:rsidP="00FC2B7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C2B77" w:rsidRPr="002B1191" w:rsidRDefault="00FC2B77" w:rsidP="00FC2B77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Настоящий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>Конракт</w:t>
      </w: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вступает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моментаегоподписания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действует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 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>9.2. Приложение № 1 является неотъемлемой частью настоящего Контракта.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lastRenderedPageBreak/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FC2B77" w:rsidRPr="002B1191" w:rsidRDefault="00FC2B77" w:rsidP="00C93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10.Адреса, банковские реквизиты и подписи Сторон</w:t>
      </w: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4" w:type="dxa"/>
        <w:tblLook w:val="01E0"/>
      </w:tblPr>
      <w:tblGrid>
        <w:gridCol w:w="10414"/>
      </w:tblGrid>
      <w:tr w:rsidR="00FC2B77" w:rsidRPr="002B1191" w:rsidTr="00D61144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FC2B77" w:rsidRPr="002B1191" w:rsidTr="00D61144">
              <w:tc>
                <w:tcPr>
                  <w:tcW w:w="5098" w:type="dxa"/>
                </w:tcPr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</w:tc>
            </w:tr>
            <w:tr w:rsidR="00FC2B77" w:rsidRPr="002B1191" w:rsidTr="00D61144">
              <w:trPr>
                <w:trHeight w:val="882"/>
              </w:trPr>
              <w:tc>
                <w:tcPr>
                  <w:tcW w:w="5098" w:type="dxa"/>
                </w:tcPr>
                <w:p w:rsidR="00FC2B77" w:rsidRPr="002B1191" w:rsidRDefault="00FC2B77" w:rsidP="00D61144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ГПОАУ ЯО Ярославский педагогический колледж</w:t>
                  </w:r>
                </w:p>
                <w:p w:rsidR="00FC2B77" w:rsidRPr="002B1191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местонахождения: 150029, г. Ярославль, </w:t>
                  </w:r>
                </w:p>
                <w:p w:rsidR="00FC2B77" w:rsidRPr="002B1191" w:rsidRDefault="00FC2B77" w:rsidP="00D6114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Маланова, д. 14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местонахождения: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Почтовый адрес: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Тел/факс: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Эл.почта</w:t>
                  </w:r>
                  <w:proofErr w:type="spellEnd"/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FC2B77" w:rsidRPr="002B1191" w:rsidTr="00D61144">
              <w:trPr>
                <w:trHeight w:val="883"/>
              </w:trPr>
              <w:tc>
                <w:tcPr>
                  <w:tcW w:w="5098" w:type="dxa"/>
                </w:tcPr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1027600789017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ИНН/КПП 7605009065/760401001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 финансов ЯО (ГПОАУ ЯО Ярославский педагогический колледж),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л/с 903080096 л/с 9036080098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Банк: Отделение Ярославль г. Ярославль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р/с 40601810378883000001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047888001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03510575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 78701000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_____________/М.Е.Лавров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ИНН, КПП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р/с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к/с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ОКПО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ОКВЭД      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______________/ ____________</w:t>
                  </w:r>
                </w:p>
                <w:p w:rsidR="00FC2B77" w:rsidRPr="002B1191" w:rsidRDefault="00FC2B77" w:rsidP="00D61144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FC2B77" w:rsidRPr="002B1191" w:rsidRDefault="00FC2B77" w:rsidP="00D6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ED1" w:rsidRDefault="00F10E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 1</w:t>
      </w: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Контракту № ____ </w:t>
      </w: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_______________ 2016  года </w:t>
      </w: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FC2B77" w:rsidRPr="002B1191" w:rsidTr="00D61144">
        <w:tc>
          <w:tcPr>
            <w:tcW w:w="445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9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2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FC2B77" w:rsidRPr="002B1191" w:rsidTr="00D61144">
        <w:tc>
          <w:tcPr>
            <w:tcW w:w="445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7" w:rsidRPr="002B1191" w:rsidTr="00D61144">
        <w:tc>
          <w:tcPr>
            <w:tcW w:w="445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7" w:rsidRPr="002B1191" w:rsidTr="00D61144">
        <w:tc>
          <w:tcPr>
            <w:tcW w:w="445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B77" w:rsidRPr="002B1191" w:rsidTr="00D61144">
        <w:trPr>
          <w:cantSplit/>
        </w:trPr>
        <w:tc>
          <w:tcPr>
            <w:tcW w:w="8047" w:type="dxa"/>
            <w:gridSpan w:val="5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FC2B77" w:rsidRPr="002B1191" w:rsidRDefault="00FC2B77" w:rsidP="00D6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191">
        <w:rPr>
          <w:rFonts w:ascii="Times New Roman" w:eastAsia="Times New Roman" w:hAnsi="Times New Roman" w:cs="Times New Roman"/>
          <w:sz w:val="24"/>
          <w:szCs w:val="24"/>
          <w:lang w:val="de-DE"/>
        </w:rPr>
        <w:t>Суммапрописью</w:t>
      </w:r>
      <w:proofErr w:type="spellEnd"/>
      <w:r w:rsidRPr="002B11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FC2B77" w:rsidRPr="002B1191" w:rsidTr="00D61144">
        <w:trPr>
          <w:trHeight w:val="883"/>
        </w:trPr>
        <w:tc>
          <w:tcPr>
            <w:tcW w:w="5240" w:type="dxa"/>
          </w:tcPr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_____________/М.Е.Лавров</w:t>
            </w:r>
          </w:p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7" w:rsidRPr="002B1191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7" w:rsidRPr="002B1191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B77" w:rsidRPr="002B1191" w:rsidRDefault="00FC2B77" w:rsidP="00D61144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FC2B77" w:rsidRPr="002B1191" w:rsidRDefault="00FC2B77" w:rsidP="00D6114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9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7" w:rsidRPr="002B1191" w:rsidRDefault="00FC2B77" w:rsidP="00FC2B77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ind w:left="467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2B1191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B77" w:rsidRPr="00F35F83" w:rsidRDefault="00FC2B77" w:rsidP="00FC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0725" w:rsidRDefault="00E60725"/>
    <w:sectPr w:rsidR="00E60725" w:rsidSect="004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0B75342"/>
    <w:multiLevelType w:val="multilevel"/>
    <w:tmpl w:val="5516B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B77"/>
    <w:rsid w:val="002639F0"/>
    <w:rsid w:val="002B1191"/>
    <w:rsid w:val="004C186F"/>
    <w:rsid w:val="005440A8"/>
    <w:rsid w:val="00605A9C"/>
    <w:rsid w:val="00674241"/>
    <w:rsid w:val="00717E8E"/>
    <w:rsid w:val="00A26020"/>
    <w:rsid w:val="00B52E7A"/>
    <w:rsid w:val="00C934AF"/>
    <w:rsid w:val="00E60725"/>
    <w:rsid w:val="00F10ED1"/>
    <w:rsid w:val="00F21CAE"/>
    <w:rsid w:val="00F75751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B77"/>
    <w:pPr>
      <w:spacing w:after="0" w:line="240" w:lineRule="auto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FC2B77"/>
    <w:pPr>
      <w:ind w:left="720"/>
      <w:contextualSpacing/>
      <w:jc w:val="both"/>
    </w:pPr>
    <w:rPr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FC2B7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garantF1://10080094.2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2016-03-17T06:23:00Z</dcterms:created>
  <dcterms:modified xsi:type="dcterms:W3CDTF">2016-03-17T06:34:00Z</dcterms:modified>
</cp:coreProperties>
</file>