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8F2560">
              <w:rPr>
                <w:color w:val="000000"/>
                <w:sz w:val="24"/>
                <w:szCs w:val="24"/>
              </w:rPr>
              <w:t>АЮ</w:t>
            </w:r>
          </w:p>
          <w:p w:rsidR="00291D52" w:rsidRPr="00B321B4" w:rsidRDefault="00291D52" w:rsidP="00291D52">
            <w:pPr>
              <w:pStyle w:val="affd"/>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7605E1">
            <w:pPr>
              <w:rPr>
                <w:color w:val="000000"/>
                <w:sz w:val="24"/>
                <w:szCs w:val="24"/>
              </w:rPr>
            </w:pPr>
            <w:r w:rsidRPr="00B321B4">
              <w:rPr>
                <w:color w:val="000000"/>
                <w:sz w:val="24"/>
                <w:szCs w:val="24"/>
              </w:rPr>
              <w:t>«___»_____________201</w:t>
            </w:r>
            <w:r w:rsidR="007605E1">
              <w:rPr>
                <w:color w:val="000000"/>
                <w:sz w:val="24"/>
                <w:szCs w:val="24"/>
              </w:rPr>
              <w:t>8</w:t>
            </w:r>
            <w:r w:rsidRPr="00B321B4">
              <w:rPr>
                <w:color w:val="000000"/>
                <w:sz w:val="24"/>
                <w:szCs w:val="24"/>
              </w:rPr>
              <w:t>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425241" w:rsidRPr="00291D52" w:rsidRDefault="00425241" w:rsidP="0045001F">
      <w:pPr>
        <w:tabs>
          <w:tab w:val="left" w:pos="993"/>
        </w:tabs>
        <w:ind w:left="1068"/>
        <w:jc w:val="center"/>
        <w:rPr>
          <w:b/>
          <w:i/>
          <w:sz w:val="24"/>
          <w:szCs w:val="24"/>
        </w:rPr>
      </w:pPr>
      <w:r w:rsidRPr="00291D52">
        <w:rPr>
          <w:b/>
          <w:sz w:val="24"/>
          <w:szCs w:val="24"/>
        </w:rPr>
        <w:t xml:space="preserve">на </w:t>
      </w:r>
      <w:r w:rsidR="00CB0C94">
        <w:rPr>
          <w:b/>
          <w:sz w:val="24"/>
          <w:szCs w:val="24"/>
        </w:rPr>
        <w:t xml:space="preserve">поставку </w:t>
      </w:r>
      <w:r w:rsidR="007605E1">
        <w:rPr>
          <w:b/>
          <w:sz w:val="24"/>
          <w:szCs w:val="24"/>
        </w:rPr>
        <w:t>проекторов</w:t>
      </w:r>
      <w:r w:rsidR="00CB0C94">
        <w:rPr>
          <w:b/>
          <w:sz w:val="24"/>
          <w:szCs w:val="24"/>
        </w:rPr>
        <w:t xml:space="preserve"> для нужд ГПОАУ ЯО Ярославского педагогического колледжа</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w:t>
      </w:r>
      <w:r w:rsidR="007605E1">
        <w:rPr>
          <w:sz w:val="24"/>
          <w:szCs w:val="24"/>
        </w:rPr>
        <w:t>8</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65361C" w:rsidP="00252E68">
      <w:pPr>
        <w:pStyle w:val="1b"/>
        <w:rPr>
          <w:rFonts w:asciiTheme="minorHAnsi" w:eastAsiaTheme="minorEastAsia" w:hAnsiTheme="minorHAnsi" w:cstheme="minorBidi"/>
          <w:noProof/>
        </w:rPr>
      </w:pPr>
      <w:r w:rsidRPr="0065361C">
        <w:fldChar w:fldCharType="begin"/>
      </w:r>
      <w:r w:rsidR="00291D52" w:rsidRPr="00F35F83">
        <w:instrText xml:space="preserve"> TOC \o "1-3" \h \z \u </w:instrText>
      </w:r>
      <w:r w:rsidRPr="0065361C">
        <w:fldChar w:fldCharType="separate"/>
      </w:r>
      <w:hyperlink w:anchor="_Toc429584599" w:history="1">
        <w:r w:rsidR="00291D52" w:rsidRPr="00F35F83">
          <w:rPr>
            <w:rStyle w:val="af"/>
            <w:b/>
            <w:noProof/>
            <w:kern w:val="28"/>
            <w:lang w:eastAsia="en-US"/>
          </w:rPr>
          <w:t>ДОКУМЕНТАЦИЯ О ПРОВЕДЕНИИ ОТКРЫТОГО АУКЦИОНА В ЭЛЕКТРОННОЙ ФОРМЕ</w:t>
        </w:r>
        <w:r w:rsidR="00291D52" w:rsidRPr="00F35F83">
          <w:rPr>
            <w:noProof/>
            <w:webHidden/>
          </w:rPr>
          <w:tab/>
        </w:r>
      </w:hyperlink>
      <w:r w:rsidR="00DB65DE">
        <w:t>2</w:t>
      </w:r>
      <w:r w:rsidR="00B15187" w:rsidRPr="00F35F83">
        <w:rPr>
          <w:rFonts w:asciiTheme="minorHAnsi" w:eastAsiaTheme="minorEastAsia" w:hAnsiTheme="minorHAnsi" w:cstheme="minorBidi"/>
          <w:noProof/>
        </w:rPr>
        <w:t xml:space="preserve"> </w:t>
      </w:r>
    </w:p>
    <w:p w:rsidR="00291D52" w:rsidRPr="00F35F83" w:rsidRDefault="0065361C" w:rsidP="00252E68">
      <w:pPr>
        <w:pStyle w:val="1b"/>
        <w:rPr>
          <w:rFonts w:asciiTheme="minorHAnsi" w:eastAsiaTheme="minorEastAsia" w:hAnsiTheme="minorHAnsi" w:cstheme="minorBidi"/>
          <w:noProof/>
        </w:rPr>
      </w:pPr>
      <w:hyperlink w:anchor="_Toc429584600" w:history="1">
        <w:r w:rsidR="00291D52" w:rsidRPr="00F35F83">
          <w:rPr>
            <w:rStyle w:val="af"/>
            <w:b/>
            <w:noProof/>
            <w:kern w:val="28"/>
            <w:lang w:eastAsia="en-US"/>
          </w:rPr>
          <w:t>Раздел 1. Инструкция участника закупки</w:t>
        </w:r>
        <w:r w:rsidR="00291D52" w:rsidRPr="00F35F83">
          <w:rPr>
            <w:noProof/>
            <w:webHidden/>
          </w:rPr>
          <w:tab/>
        </w:r>
        <w:r w:rsidR="00DB65DE">
          <w:rPr>
            <w:noProof/>
            <w:webHidden/>
          </w:rPr>
          <w:t>3</w:t>
        </w:r>
      </w:hyperlink>
    </w:p>
    <w:p w:rsidR="00291D52" w:rsidRPr="00F35F83" w:rsidRDefault="0065361C" w:rsidP="005E5197">
      <w:pPr>
        <w:pStyle w:val="29"/>
        <w:rPr>
          <w:rFonts w:asciiTheme="minorHAnsi" w:eastAsiaTheme="minorEastAsia" w:hAnsiTheme="minorHAnsi" w:cstheme="minorBidi"/>
          <w:noProof/>
        </w:rPr>
      </w:pPr>
      <w:hyperlink w:anchor="_Toc429584601" w:history="1">
        <w:r w:rsidR="00291D52" w:rsidRPr="00F35F83">
          <w:rPr>
            <w:rStyle w:val="af"/>
            <w:iCs/>
            <w:noProof/>
            <w:lang w:eastAsia="ar-SA"/>
          </w:rPr>
          <w:t>А. Введение</w:t>
        </w:r>
        <w:r w:rsidR="00291D52" w:rsidRPr="00F35F83">
          <w:rPr>
            <w:noProof/>
            <w:webHidden/>
          </w:rPr>
          <w:tab/>
        </w:r>
        <w:r w:rsidR="00252E68">
          <w:rPr>
            <w:noProof/>
            <w:webHidden/>
          </w:rPr>
          <w:t>………………………………………………………………………………</w:t>
        </w:r>
        <w:r w:rsidR="001E5A57">
          <w:rPr>
            <w:noProof/>
            <w:webHidden/>
          </w:rPr>
          <w:t>..</w:t>
        </w:r>
        <w:r w:rsidR="00DB65DE">
          <w:rPr>
            <w:noProof/>
            <w:webHidden/>
          </w:rPr>
          <w:t>3</w:t>
        </w:r>
      </w:hyperlink>
    </w:p>
    <w:p w:rsidR="00291D52" w:rsidRPr="00F35F83" w:rsidRDefault="0065361C"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f"/>
            <w:b/>
            <w:bCs/>
            <w:i/>
            <w:noProof/>
            <w:sz w:val="24"/>
            <w:szCs w:val="24"/>
            <w:lang w:eastAsia="en-US"/>
          </w:rPr>
          <w:t>Статья 1. Заказчик</w:t>
        </w:r>
        <w:r w:rsidR="00291D52" w:rsidRPr="00F35F83">
          <w:rPr>
            <w:noProof/>
            <w:webHidden/>
            <w:sz w:val="24"/>
            <w:szCs w:val="24"/>
          </w:rPr>
          <w:tab/>
        </w:r>
        <w:r w:rsidR="00DB65DE">
          <w:rPr>
            <w:noProof/>
            <w:webHidden/>
            <w:sz w:val="24"/>
            <w:szCs w:val="24"/>
          </w:rPr>
          <w:t>3</w:t>
        </w:r>
      </w:hyperlink>
    </w:p>
    <w:p w:rsidR="00291D52" w:rsidRDefault="0065361C" w:rsidP="00252E68">
      <w:pPr>
        <w:pStyle w:val="38"/>
      </w:pPr>
      <w:hyperlink w:anchor="_Toc429584603" w:history="1">
        <w:r w:rsidR="00291D52" w:rsidRPr="00F35F83">
          <w:rPr>
            <w:rStyle w:val="af"/>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f"/>
            <w:b/>
            <w:i/>
            <w:noProof/>
            <w:spacing w:val="-3"/>
            <w:sz w:val="24"/>
            <w:szCs w:val="24"/>
            <w:lang w:eastAsia="ar-SA"/>
          </w:rPr>
          <w:t>)</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Default="0065361C" w:rsidP="00252E68">
      <w:pPr>
        <w:pStyle w:val="38"/>
      </w:pPr>
      <w:hyperlink w:anchor="_Toc429584603" w:history="1">
        <w:r w:rsidR="00291D52" w:rsidRPr="00F35F83">
          <w:rPr>
            <w:rStyle w:val="af"/>
            <w:b/>
            <w:i/>
            <w:noProof/>
            <w:spacing w:val="-3"/>
            <w:sz w:val="24"/>
            <w:szCs w:val="24"/>
            <w:lang w:eastAsia="ar-SA"/>
          </w:rPr>
          <w:t xml:space="preserve">Статья </w:t>
        </w:r>
        <w:r w:rsidR="00291D52">
          <w:rPr>
            <w:rStyle w:val="af"/>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f"/>
            <w:b/>
            <w:i/>
            <w:noProof/>
            <w:spacing w:val="-3"/>
            <w:sz w:val="24"/>
            <w:szCs w:val="24"/>
            <w:lang w:eastAsia="ar-SA"/>
          </w:rPr>
          <w:t>.</w:t>
        </w:r>
        <w:r w:rsidR="00291D52" w:rsidRPr="00F35F83">
          <w:rPr>
            <w:noProof/>
            <w:webHidden/>
            <w:sz w:val="24"/>
            <w:szCs w:val="24"/>
          </w:rPr>
          <w:tab/>
        </w:r>
        <w:r w:rsidR="00DB65DE">
          <w:rPr>
            <w:noProof/>
            <w:webHidden/>
            <w:sz w:val="24"/>
            <w:szCs w:val="24"/>
          </w:rPr>
          <w:t>3</w:t>
        </w:r>
      </w:hyperlink>
    </w:p>
    <w:p w:rsidR="00291D52" w:rsidRPr="00F35F83" w:rsidRDefault="0065361C"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f"/>
            <w:b/>
            <w:i/>
            <w:noProof/>
            <w:spacing w:val="-3"/>
            <w:sz w:val="24"/>
            <w:szCs w:val="24"/>
            <w:lang w:eastAsia="ar-SA"/>
          </w:rPr>
          <w:t xml:space="preserve">Статья 4. Участники </w:t>
        </w:r>
        <w:r w:rsidR="00291D52">
          <w:rPr>
            <w:rStyle w:val="af"/>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65361C"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f"/>
            <w:b/>
            <w:i/>
            <w:noProof/>
            <w:spacing w:val="-3"/>
            <w:sz w:val="24"/>
            <w:szCs w:val="24"/>
            <w:lang w:eastAsia="ar-SA"/>
          </w:rPr>
          <w:t>Статья 5. Требования, предъявляемые к</w:t>
        </w:r>
        <w:r w:rsidR="00291D52" w:rsidRPr="00F35F83">
          <w:rPr>
            <w:rStyle w:val="af"/>
            <w:b/>
            <w:i/>
            <w:iCs/>
            <w:noProof/>
            <w:spacing w:val="-3"/>
            <w:sz w:val="24"/>
            <w:szCs w:val="24"/>
            <w:lang w:eastAsia="ar-SA"/>
          </w:rPr>
          <w:t xml:space="preserve"> Участнику закупки</w:t>
        </w:r>
        <w:r w:rsidR="00291D52" w:rsidRPr="00F35F83">
          <w:rPr>
            <w:noProof/>
            <w:webHidden/>
            <w:sz w:val="24"/>
            <w:szCs w:val="24"/>
          </w:rPr>
          <w:tab/>
        </w:r>
        <w:r w:rsidR="00DB65DE">
          <w:rPr>
            <w:noProof/>
            <w:webHidden/>
            <w:sz w:val="24"/>
            <w:szCs w:val="24"/>
          </w:rPr>
          <w:t>4</w:t>
        </w:r>
      </w:hyperlink>
    </w:p>
    <w:p w:rsidR="00291D52" w:rsidRDefault="0065361C" w:rsidP="00252E68">
      <w:pPr>
        <w:pStyle w:val="38"/>
      </w:pPr>
      <w:hyperlink w:anchor="_Toc429584606" w:history="1">
        <w:r w:rsidR="00291D52" w:rsidRPr="00F35F83">
          <w:rPr>
            <w:rStyle w:val="af"/>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DB65DE">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65361C" w:rsidP="005E5197">
      <w:pPr>
        <w:pStyle w:val="29"/>
        <w:rPr>
          <w:rFonts w:asciiTheme="minorHAnsi" w:eastAsiaTheme="minorEastAsia" w:hAnsiTheme="minorHAnsi" w:cstheme="minorBidi"/>
          <w:noProof/>
        </w:rPr>
      </w:pPr>
      <w:hyperlink w:anchor="_Toc429584607" w:history="1">
        <w:r w:rsidR="00291D52" w:rsidRPr="00F35F83">
          <w:rPr>
            <w:rStyle w:val="af"/>
            <w:iCs/>
            <w:noProof/>
            <w:lang w:eastAsia="ar-SA"/>
          </w:rPr>
          <w:t>Б. Документация об Аукционе</w:t>
        </w:r>
        <w:r w:rsidR="00291D52" w:rsidRPr="00F35F83">
          <w:rPr>
            <w:noProof/>
            <w:webHidden/>
          </w:rPr>
          <w:tab/>
        </w:r>
        <w:r w:rsidR="00DB65DE">
          <w:rPr>
            <w:noProof/>
            <w:webHidden/>
          </w:rPr>
          <w:t>4</w:t>
        </w:r>
      </w:hyperlink>
    </w:p>
    <w:p w:rsidR="00291D52" w:rsidRPr="00F35F83" w:rsidRDefault="0065361C"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f"/>
            <w:b/>
            <w:i/>
            <w:iCs/>
            <w:noProof/>
            <w:spacing w:val="-3"/>
            <w:sz w:val="24"/>
            <w:szCs w:val="24"/>
            <w:lang w:eastAsia="ar-SA"/>
          </w:rPr>
          <w:t xml:space="preserve">Статья </w:t>
        </w:r>
        <w:r w:rsidR="005E5197">
          <w:rPr>
            <w:rStyle w:val="af"/>
            <w:b/>
            <w:i/>
            <w:iCs/>
            <w:noProof/>
            <w:spacing w:val="-3"/>
            <w:sz w:val="24"/>
            <w:szCs w:val="24"/>
            <w:lang w:eastAsia="ar-SA"/>
          </w:rPr>
          <w:t>8</w:t>
        </w:r>
        <w:r w:rsidR="00291D52" w:rsidRPr="00F35F83">
          <w:rPr>
            <w:rStyle w:val="af"/>
            <w:b/>
            <w:i/>
            <w:iCs/>
            <w:noProof/>
            <w:spacing w:val="-3"/>
            <w:sz w:val="24"/>
            <w:szCs w:val="24"/>
            <w:lang w:eastAsia="ar-SA"/>
          </w:rPr>
          <w:t>. Содержание документации об Аукционе</w:t>
        </w:r>
        <w:r w:rsidR="00291D52" w:rsidRPr="00F35F83">
          <w:rPr>
            <w:noProof/>
            <w:webHidden/>
            <w:sz w:val="24"/>
            <w:szCs w:val="24"/>
          </w:rPr>
          <w:tab/>
        </w:r>
        <w:r w:rsidR="00DB65DE">
          <w:rPr>
            <w:noProof/>
            <w:webHidden/>
            <w:sz w:val="24"/>
            <w:szCs w:val="24"/>
          </w:rPr>
          <w:t>4</w:t>
        </w:r>
      </w:hyperlink>
    </w:p>
    <w:p w:rsidR="00291D52" w:rsidRPr="00F35F83" w:rsidRDefault="0065361C"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f"/>
            <w:b/>
            <w:bCs/>
            <w:i/>
            <w:iCs/>
            <w:noProof/>
            <w:spacing w:val="-3"/>
            <w:sz w:val="24"/>
            <w:szCs w:val="24"/>
            <w:lang w:eastAsia="ar-SA"/>
          </w:rPr>
          <w:t xml:space="preserve">Статья </w:t>
        </w:r>
        <w:r w:rsidR="005E5197">
          <w:rPr>
            <w:rStyle w:val="af"/>
            <w:b/>
            <w:bCs/>
            <w:i/>
            <w:iCs/>
            <w:noProof/>
            <w:spacing w:val="-3"/>
            <w:sz w:val="24"/>
            <w:szCs w:val="24"/>
            <w:lang w:eastAsia="ar-SA"/>
          </w:rPr>
          <w:t>9</w:t>
        </w:r>
        <w:r w:rsidR="00291D52" w:rsidRPr="00F35F83">
          <w:rPr>
            <w:rStyle w:val="af"/>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65361C"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f"/>
            <w:b/>
            <w:i/>
            <w:noProof/>
            <w:spacing w:val="-3"/>
            <w:sz w:val="24"/>
            <w:szCs w:val="24"/>
            <w:lang w:eastAsia="ar-SA"/>
          </w:rPr>
          <w:t xml:space="preserve">Статья </w:t>
        </w:r>
        <w:r w:rsidR="005E5197">
          <w:rPr>
            <w:rStyle w:val="af"/>
            <w:b/>
            <w:i/>
            <w:noProof/>
            <w:spacing w:val="-3"/>
            <w:sz w:val="24"/>
            <w:szCs w:val="24"/>
            <w:lang w:eastAsia="ar-SA"/>
          </w:rPr>
          <w:t>10</w:t>
        </w:r>
        <w:r w:rsidR="00291D52" w:rsidRPr="00F35F83">
          <w:rPr>
            <w:rStyle w:val="af"/>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DB65DE">
          <w:rPr>
            <w:noProof/>
            <w:webHidden/>
            <w:sz w:val="24"/>
            <w:szCs w:val="24"/>
          </w:rPr>
          <w:t>5</w:t>
        </w:r>
      </w:hyperlink>
    </w:p>
    <w:p w:rsidR="00291D52" w:rsidRPr="00F35F83" w:rsidRDefault="0065361C" w:rsidP="005E5197">
      <w:pPr>
        <w:pStyle w:val="29"/>
        <w:rPr>
          <w:rFonts w:asciiTheme="minorHAnsi" w:eastAsiaTheme="minorEastAsia" w:hAnsiTheme="minorHAnsi" w:cstheme="minorBidi"/>
          <w:noProof/>
        </w:rPr>
      </w:pPr>
      <w:hyperlink w:anchor="_Toc429584611" w:history="1">
        <w:r w:rsidR="00291D52" w:rsidRPr="00F35F83">
          <w:rPr>
            <w:rStyle w:val="af"/>
            <w:iCs/>
            <w:noProof/>
            <w:lang w:eastAsia="ar-SA"/>
          </w:rPr>
          <w:t xml:space="preserve">В. </w:t>
        </w:r>
        <w:r w:rsidR="00291D52" w:rsidRPr="00F35F83">
          <w:rPr>
            <w:rStyle w:val="af"/>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65361C"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f"/>
            <w:b/>
            <w:i/>
            <w:noProof/>
            <w:spacing w:val="-3"/>
            <w:sz w:val="24"/>
            <w:szCs w:val="24"/>
            <w:lang w:eastAsia="ar-SA"/>
          </w:rPr>
          <w:t>Статья 1</w:t>
        </w:r>
        <w:r w:rsidR="005E5197">
          <w:rPr>
            <w:rStyle w:val="af"/>
            <w:b/>
            <w:i/>
            <w:noProof/>
            <w:spacing w:val="-3"/>
            <w:sz w:val="24"/>
            <w:szCs w:val="24"/>
            <w:lang w:eastAsia="ar-SA"/>
          </w:rPr>
          <w:t>1</w:t>
        </w:r>
        <w:r w:rsidR="00291D52" w:rsidRPr="00F35F83">
          <w:rPr>
            <w:rStyle w:val="af"/>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65361C" w:rsidP="00252E68">
      <w:pPr>
        <w:pStyle w:val="38"/>
        <w:rPr>
          <w:rFonts w:asciiTheme="minorHAnsi" w:eastAsiaTheme="minorEastAsia" w:hAnsiTheme="minorHAnsi" w:cstheme="minorBidi"/>
          <w:smallCaps w:val="0"/>
          <w:noProof/>
          <w:sz w:val="24"/>
          <w:szCs w:val="24"/>
        </w:rPr>
      </w:pPr>
      <w:hyperlink w:anchor="_Toc429584613" w:history="1">
        <w:r w:rsidR="005E5197">
          <w:rPr>
            <w:rStyle w:val="af"/>
            <w:b/>
            <w:i/>
            <w:noProof/>
            <w:spacing w:val="-3"/>
            <w:sz w:val="24"/>
            <w:szCs w:val="24"/>
            <w:lang w:eastAsia="ar-SA"/>
          </w:rPr>
          <w:t>Статья 12</w:t>
        </w:r>
        <w:r w:rsidR="00291D52" w:rsidRPr="00F35F83">
          <w:rPr>
            <w:rStyle w:val="af"/>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65361C" w:rsidP="005E5197">
      <w:pPr>
        <w:pStyle w:val="29"/>
        <w:rPr>
          <w:rFonts w:asciiTheme="minorHAnsi" w:eastAsiaTheme="minorEastAsia" w:hAnsiTheme="minorHAnsi" w:cstheme="minorBidi"/>
          <w:noProof/>
        </w:rPr>
      </w:pPr>
      <w:hyperlink w:anchor="_Toc429584614" w:history="1">
        <w:r w:rsidR="00291D52" w:rsidRPr="00F35F83">
          <w:rPr>
            <w:rStyle w:val="af"/>
            <w:noProof/>
          </w:rPr>
          <w:t>Статья 1</w:t>
        </w:r>
        <w:r w:rsidR="005E5197">
          <w:rPr>
            <w:rStyle w:val="af"/>
            <w:noProof/>
          </w:rPr>
          <w:t>3</w:t>
        </w:r>
        <w:r w:rsidR="00291D52" w:rsidRPr="00F35F83">
          <w:rPr>
            <w:rStyle w:val="af"/>
            <w:noProof/>
          </w:rPr>
          <w:t>. Порядок подачи заявок на участие в открытом аукционе в электронной форме</w:t>
        </w:r>
        <w:r w:rsidR="00291D52" w:rsidRPr="00F35F83">
          <w:rPr>
            <w:noProof/>
            <w:webHidden/>
          </w:rPr>
          <w:tab/>
        </w:r>
        <w:r w:rsidR="00DB65DE">
          <w:rPr>
            <w:noProof/>
            <w:webHidden/>
          </w:rPr>
          <w:t>6</w:t>
        </w:r>
      </w:hyperlink>
    </w:p>
    <w:p w:rsidR="00291D52" w:rsidRPr="00F35F83" w:rsidRDefault="0065361C" w:rsidP="005E5197">
      <w:pPr>
        <w:pStyle w:val="29"/>
        <w:rPr>
          <w:rFonts w:asciiTheme="minorHAnsi" w:eastAsiaTheme="minorEastAsia" w:hAnsiTheme="minorHAnsi" w:cstheme="minorBidi"/>
          <w:noProof/>
        </w:rPr>
      </w:pPr>
      <w:hyperlink w:anchor="_Toc429584615" w:history="1">
        <w:r w:rsidR="00291D52" w:rsidRPr="00F35F83">
          <w:rPr>
            <w:rStyle w:val="af"/>
            <w:noProof/>
          </w:rPr>
          <w:t>Статья 1</w:t>
        </w:r>
        <w:r w:rsidR="005E5197">
          <w:rPr>
            <w:rStyle w:val="af"/>
            <w:noProof/>
          </w:rPr>
          <w:t>4</w:t>
        </w:r>
        <w:r w:rsidR="00291D52" w:rsidRPr="00F35F83">
          <w:rPr>
            <w:rStyle w:val="af"/>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DB65DE">
          <w:rPr>
            <w:noProof/>
            <w:webHidden/>
          </w:rPr>
          <w:t>8</w:t>
        </w:r>
      </w:hyperlink>
    </w:p>
    <w:p w:rsidR="00291D52" w:rsidRPr="00F35F83" w:rsidRDefault="0065361C" w:rsidP="005E5197">
      <w:pPr>
        <w:pStyle w:val="29"/>
        <w:rPr>
          <w:rFonts w:asciiTheme="minorHAnsi" w:eastAsiaTheme="minorEastAsia" w:hAnsiTheme="minorHAnsi" w:cstheme="minorBidi"/>
          <w:noProof/>
        </w:rPr>
      </w:pPr>
      <w:hyperlink w:anchor="_Toc429584616" w:history="1">
        <w:r w:rsidR="00291D52" w:rsidRPr="00F35F83">
          <w:rPr>
            <w:rStyle w:val="af"/>
            <w:noProof/>
          </w:rPr>
          <w:t>Статья 1</w:t>
        </w:r>
        <w:r w:rsidR="005E5197">
          <w:rPr>
            <w:rStyle w:val="af"/>
            <w:noProof/>
          </w:rPr>
          <w:t>5</w:t>
        </w:r>
        <w:r w:rsidR="00291D52" w:rsidRPr="00F35F83">
          <w:rPr>
            <w:rStyle w:val="af"/>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Default="0065361C" w:rsidP="005E5197">
      <w:pPr>
        <w:pStyle w:val="29"/>
      </w:pPr>
      <w:hyperlink w:anchor="_Toc429584617" w:history="1">
        <w:r w:rsidR="00291D52" w:rsidRPr="00F35F83">
          <w:rPr>
            <w:rStyle w:val="af"/>
            <w:noProof/>
          </w:rPr>
          <w:t>Статья 1</w:t>
        </w:r>
        <w:r w:rsidR="005E5197">
          <w:rPr>
            <w:rStyle w:val="af"/>
            <w:noProof/>
          </w:rPr>
          <w:t>6</w:t>
        </w:r>
        <w:r w:rsidR="00291D52" w:rsidRPr="00F35F83">
          <w:rPr>
            <w:rStyle w:val="af"/>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B42BA">
        <w:t>3</w:t>
      </w:r>
    </w:p>
    <w:p w:rsidR="00D16CDD" w:rsidRPr="00D16CDD" w:rsidRDefault="00D16CDD" w:rsidP="00D16CDD">
      <w:pPr>
        <w:rPr>
          <w:rFonts w:eastAsiaTheme="minorEastAsia"/>
          <w:b/>
          <w:i/>
          <w:sz w:val="24"/>
          <w:szCs w:val="24"/>
        </w:rPr>
      </w:pPr>
      <w:r w:rsidRPr="00D16CDD">
        <w:rPr>
          <w:rFonts w:eastAsiaTheme="minorEastAsia"/>
          <w:b/>
          <w:i/>
          <w:sz w:val="24"/>
          <w:szCs w:val="24"/>
        </w:rPr>
        <w:t>С</w:t>
      </w:r>
      <w:r w:rsidRPr="00D16CDD">
        <w:rPr>
          <w:rFonts w:eastAsiaTheme="minorEastAsia"/>
          <w:b/>
          <w:i/>
          <w:smallCaps/>
          <w:sz w:val="24"/>
          <w:szCs w:val="24"/>
        </w:rPr>
        <w:t xml:space="preserve">татья </w:t>
      </w:r>
      <w:r w:rsidRPr="00D16CDD">
        <w:rPr>
          <w:rFonts w:eastAsiaTheme="minorEastAsia"/>
          <w:b/>
          <w:i/>
          <w:sz w:val="24"/>
          <w:szCs w:val="24"/>
        </w:rPr>
        <w:t xml:space="preserve">17. </w:t>
      </w:r>
      <w:r w:rsidRPr="00D16CDD">
        <w:rPr>
          <w:rFonts w:eastAsiaTheme="minorEastAsia"/>
          <w:b/>
          <w:i/>
          <w:smallCaps/>
          <w:sz w:val="24"/>
          <w:szCs w:val="24"/>
        </w:rPr>
        <w:t>Антидемпинговые меры</w:t>
      </w:r>
      <w:r>
        <w:rPr>
          <w:rFonts w:eastAsiaTheme="minorEastAsia"/>
          <w:b/>
          <w:i/>
          <w:smallCaps/>
          <w:sz w:val="24"/>
          <w:szCs w:val="24"/>
        </w:rPr>
        <w:t>……………………………………………………………15</w:t>
      </w:r>
    </w:p>
    <w:p w:rsidR="00291D52" w:rsidRPr="00F35F83" w:rsidRDefault="0065361C" w:rsidP="005E5197">
      <w:pPr>
        <w:pStyle w:val="29"/>
        <w:rPr>
          <w:rFonts w:asciiTheme="minorHAnsi" w:eastAsiaTheme="minorEastAsia" w:hAnsiTheme="minorHAnsi" w:cstheme="minorBidi"/>
          <w:noProof/>
        </w:rPr>
      </w:pPr>
      <w:hyperlink w:anchor="_Toc429584618" w:history="1">
        <w:r w:rsidR="00291D52" w:rsidRPr="00F35F83">
          <w:rPr>
            <w:rStyle w:val="af"/>
            <w:noProof/>
          </w:rPr>
          <w:t>Статья 1</w:t>
        </w:r>
        <w:r w:rsidR="00D16CDD">
          <w:rPr>
            <w:rStyle w:val="af"/>
            <w:noProof/>
          </w:rPr>
          <w:t>8</w:t>
        </w:r>
        <w:r w:rsidR="00291D52" w:rsidRPr="00F35F83">
          <w:rPr>
            <w:rStyle w:val="af"/>
            <w:noProof/>
          </w:rPr>
          <w:t>. Заключение контракта по результатам открытого аукциона в электронной форме</w:t>
        </w:r>
        <w:r w:rsidR="00291D52" w:rsidRPr="00F35F83">
          <w:rPr>
            <w:noProof/>
            <w:webHidden/>
          </w:rPr>
          <w:tab/>
        </w:r>
        <w:r w:rsidR="00DB65DE">
          <w:rPr>
            <w:noProof/>
            <w:webHidden/>
          </w:rPr>
          <w:t>1</w:t>
        </w:r>
      </w:hyperlink>
      <w:r w:rsidR="00FB42BA">
        <w:t>6</w:t>
      </w:r>
    </w:p>
    <w:p w:rsidR="00291D52" w:rsidRPr="00F35F83" w:rsidRDefault="0065361C" w:rsidP="00252E68">
      <w:pPr>
        <w:pStyle w:val="1b"/>
        <w:rPr>
          <w:rFonts w:asciiTheme="minorHAnsi" w:eastAsiaTheme="minorEastAsia" w:hAnsiTheme="minorHAnsi" w:cstheme="minorBidi"/>
          <w:noProof/>
        </w:rPr>
      </w:pPr>
      <w:hyperlink w:anchor="_Toc429584619" w:history="1">
        <w:r w:rsidR="00291D52" w:rsidRPr="00F35F83">
          <w:rPr>
            <w:rStyle w:val="af"/>
            <w:b/>
            <w:noProof/>
            <w:lang w:eastAsia="en-US"/>
          </w:rPr>
          <w:t>Раздел 2. Информационная карта</w:t>
        </w:r>
        <w:r w:rsidR="00291D52" w:rsidRPr="00F35F83">
          <w:rPr>
            <w:noProof/>
            <w:webHidden/>
          </w:rPr>
          <w:tab/>
        </w:r>
        <w:r w:rsidR="00E90A30">
          <w:rPr>
            <w:noProof/>
            <w:webHidden/>
          </w:rPr>
          <w:t>1</w:t>
        </w:r>
      </w:hyperlink>
      <w:r w:rsidR="00D16CDD">
        <w:t>7</w:t>
      </w:r>
    </w:p>
    <w:p w:rsidR="00291D52" w:rsidRPr="00F35F83" w:rsidRDefault="0065361C" w:rsidP="00252E68">
      <w:pPr>
        <w:pStyle w:val="1b"/>
        <w:rPr>
          <w:rFonts w:asciiTheme="minorHAnsi" w:eastAsiaTheme="minorEastAsia" w:hAnsiTheme="minorHAnsi" w:cstheme="minorBidi"/>
          <w:noProof/>
        </w:rPr>
      </w:pPr>
      <w:hyperlink w:anchor="_Toc429584620" w:history="1">
        <w:r w:rsidR="00291D52" w:rsidRPr="00F35F83">
          <w:rPr>
            <w:rStyle w:val="af"/>
            <w:b/>
            <w:noProof/>
            <w:lang w:eastAsia="en-US"/>
          </w:rPr>
          <w:t>Раздел 3. Техническое задание</w:t>
        </w:r>
        <w:r w:rsidR="00291D52" w:rsidRPr="00F35F83">
          <w:rPr>
            <w:noProof/>
            <w:webHidden/>
          </w:rPr>
          <w:tab/>
        </w:r>
        <w:r w:rsidR="00E90A30">
          <w:rPr>
            <w:noProof/>
            <w:webHidden/>
          </w:rPr>
          <w:t>2</w:t>
        </w:r>
      </w:hyperlink>
      <w:r w:rsidR="00FB42BA">
        <w:t>2</w:t>
      </w:r>
    </w:p>
    <w:p w:rsidR="00291D52" w:rsidRPr="00F35F83" w:rsidRDefault="0065361C" w:rsidP="00252E68">
      <w:pPr>
        <w:pStyle w:val="1b"/>
        <w:rPr>
          <w:rFonts w:asciiTheme="minorHAnsi" w:eastAsiaTheme="minorEastAsia" w:hAnsiTheme="minorHAnsi" w:cstheme="minorBidi"/>
          <w:noProof/>
        </w:rPr>
      </w:pPr>
      <w:hyperlink w:anchor="_Toc429584621" w:history="1">
        <w:r w:rsidR="00291D52" w:rsidRPr="00F35F83">
          <w:rPr>
            <w:rStyle w:val="af"/>
            <w:b/>
            <w:noProof/>
            <w:lang w:eastAsia="en-US"/>
          </w:rPr>
          <w:t>Раздел 4. Проект контракта</w:t>
        </w:r>
        <w:r w:rsidR="00291D52" w:rsidRPr="00F35F83">
          <w:rPr>
            <w:noProof/>
            <w:webHidden/>
          </w:rPr>
          <w:tab/>
        </w:r>
      </w:hyperlink>
      <w:r w:rsidR="00DB65DE">
        <w:t>2</w:t>
      </w:r>
      <w:r w:rsidR="00FB42BA">
        <w:t>6</w:t>
      </w:r>
    </w:p>
    <w:p w:rsidR="00291D52" w:rsidRPr="00F35F83" w:rsidRDefault="0065361C" w:rsidP="00252E68">
      <w:pPr>
        <w:pStyle w:val="1b"/>
        <w:rPr>
          <w:rFonts w:asciiTheme="minorHAnsi" w:eastAsiaTheme="minorEastAsia" w:hAnsiTheme="minorHAnsi" w:cstheme="minorBidi"/>
          <w:noProof/>
        </w:rPr>
      </w:pPr>
      <w:hyperlink w:anchor="_Toc429584622" w:history="1">
        <w:r w:rsidR="00291D52" w:rsidRPr="00F35F83">
          <w:rPr>
            <w:rStyle w:val="af"/>
            <w:b/>
            <w:noProof/>
            <w:lang w:eastAsia="en-US"/>
          </w:rPr>
          <w:t>Раздел 5.</w:t>
        </w:r>
        <w:r w:rsidR="00291D52" w:rsidRPr="00C14661">
          <w:rPr>
            <w:rStyle w:val="af"/>
            <w:b/>
            <w:noProof/>
            <w:lang w:eastAsia="en-US"/>
          </w:rPr>
          <w:t xml:space="preserve"> Обоснование начальной  (максимальной) цены</w:t>
        </w:r>
        <w:r w:rsidR="00291D52" w:rsidRPr="00F35F83">
          <w:rPr>
            <w:noProof/>
            <w:webHidden/>
          </w:rPr>
          <w:tab/>
        </w:r>
      </w:hyperlink>
      <w:r w:rsidR="00FB42BA">
        <w:t>30</w:t>
      </w:r>
    </w:p>
    <w:p w:rsidR="00355BAA" w:rsidRDefault="0065361C"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E24400">
      <w:pPr>
        <w:numPr>
          <w:ilvl w:val="1"/>
          <w:numId w:val="2"/>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w:t>
      </w:r>
      <w:r w:rsidRPr="00F35F83">
        <w:rPr>
          <w:sz w:val="24"/>
          <w:szCs w:val="24"/>
        </w:rPr>
        <w:lastRenderedPageBreak/>
        <w:t xml:space="preserve">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E24400">
      <w:pPr>
        <w:widowControl w:val="0"/>
        <w:numPr>
          <w:ilvl w:val="0"/>
          <w:numId w:val="3"/>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E24400">
      <w:pPr>
        <w:widowControl w:val="0"/>
        <w:numPr>
          <w:ilvl w:val="0"/>
          <w:numId w:val="3"/>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lastRenderedPageBreak/>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w:t>
      </w:r>
      <w:r w:rsidR="00CA31DC">
        <w:rPr>
          <w:sz w:val="24"/>
          <w:szCs w:val="24"/>
        </w:rPr>
        <w:t xml:space="preserve"> рабочих</w:t>
      </w:r>
      <w:r w:rsidRPr="00F35F83">
        <w:rPr>
          <w:sz w:val="24"/>
          <w:szCs w:val="24"/>
        </w:rPr>
        <w:t xml:space="preserve">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B036E9" w:rsidRPr="00F35F83" w:rsidRDefault="00B036E9" w:rsidP="00B036E9">
      <w:pPr>
        <w:keepNext/>
        <w:tabs>
          <w:tab w:val="center" w:pos="4590"/>
        </w:tabs>
        <w:suppressAutoHyphens/>
        <w:ind w:firstLine="709"/>
        <w:outlineLvl w:val="1"/>
        <w:rPr>
          <w:b/>
          <w:sz w:val="24"/>
          <w:szCs w:val="24"/>
          <w:lang w:eastAsia="ar-SA"/>
        </w:rPr>
      </w:pPr>
      <w:bookmarkStart w:id="30" w:name="_Toc375078459"/>
      <w:bookmarkStart w:id="31" w:name="_Toc379879762"/>
      <w:bookmarkStart w:id="32" w:name="_Toc429584611"/>
      <w:r w:rsidRPr="00F35F83">
        <w:rPr>
          <w:b/>
          <w:iCs/>
          <w:sz w:val="24"/>
          <w:szCs w:val="24"/>
          <w:lang w:eastAsia="ar-SA"/>
        </w:rPr>
        <w:lastRenderedPageBreak/>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r w:rsidR="00CA31DC">
        <w:rPr>
          <w:sz w:val="24"/>
          <w:szCs w:val="24"/>
        </w:rPr>
        <w:t xml:space="preserve"> и документы</w:t>
      </w:r>
      <w:r w:rsidRPr="00F35F83">
        <w:rPr>
          <w:sz w:val="24"/>
          <w:szCs w:val="24"/>
        </w:rPr>
        <w:t>:</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numPr>
          <w:ilvl w:val="0"/>
          <w:numId w:val="5"/>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E24400">
      <w:pPr>
        <w:widowControl w:val="0"/>
        <w:numPr>
          <w:ilvl w:val="0"/>
          <w:numId w:val="4"/>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w:t>
      </w:r>
      <w:r w:rsidRPr="00F35F83">
        <w:rPr>
          <w:rFonts w:eastAsia="Calibri"/>
          <w:sz w:val="24"/>
          <w:szCs w:val="24"/>
          <w:lang w:eastAsia="en-US"/>
        </w:rPr>
        <w:lastRenderedPageBreak/>
        <w:t>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w:t>
      </w:r>
      <w:r w:rsidRPr="00F35F83">
        <w:rPr>
          <w:rFonts w:eastAsia="Calibri"/>
          <w:sz w:val="24"/>
          <w:szCs w:val="24"/>
        </w:rPr>
        <w:lastRenderedPageBreak/>
        <w:t>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w:t>
      </w:r>
      <w:r w:rsidRPr="00F35F83">
        <w:rPr>
          <w:sz w:val="24"/>
          <w:szCs w:val="24"/>
        </w:rPr>
        <w:lastRenderedPageBreak/>
        <w:t xml:space="preserve">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lastRenderedPageBreak/>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D16CDD" w:rsidRDefault="00D16CDD" w:rsidP="00B036E9">
      <w:pPr>
        <w:autoSpaceDE w:val="0"/>
        <w:autoSpaceDN w:val="0"/>
        <w:adjustRightInd w:val="0"/>
        <w:ind w:firstLine="709"/>
        <w:jc w:val="both"/>
        <w:rPr>
          <w:sz w:val="24"/>
          <w:szCs w:val="24"/>
        </w:rPr>
      </w:pPr>
    </w:p>
    <w:p w:rsidR="00D16CDD" w:rsidRDefault="00D16CDD" w:rsidP="00D16CDD">
      <w:pPr>
        <w:autoSpaceDE w:val="0"/>
        <w:autoSpaceDN w:val="0"/>
        <w:adjustRightInd w:val="0"/>
        <w:ind w:firstLine="709"/>
        <w:jc w:val="center"/>
        <w:rPr>
          <w:b/>
          <w:sz w:val="24"/>
          <w:szCs w:val="24"/>
        </w:rPr>
      </w:pPr>
      <w:r w:rsidRPr="00D16CDD">
        <w:rPr>
          <w:b/>
          <w:sz w:val="24"/>
          <w:szCs w:val="24"/>
        </w:rPr>
        <w:t>Статья 17. Антидемпинговые меры.</w:t>
      </w:r>
    </w:p>
    <w:p w:rsidR="00D16CDD" w:rsidRDefault="00D16CDD" w:rsidP="00D16CDD">
      <w:pPr>
        <w:autoSpaceDE w:val="0"/>
        <w:autoSpaceDN w:val="0"/>
        <w:adjustRightInd w:val="0"/>
        <w:ind w:firstLine="709"/>
        <w:jc w:val="center"/>
        <w:rPr>
          <w:b/>
          <w:sz w:val="24"/>
          <w:szCs w:val="24"/>
        </w:rPr>
      </w:pPr>
    </w:p>
    <w:p w:rsidR="00D16CDD" w:rsidRPr="001A4396" w:rsidRDefault="00D16CDD" w:rsidP="00D16CDD">
      <w:pPr>
        <w:widowControl w:val="0"/>
        <w:suppressAutoHyphens/>
        <w:ind w:firstLine="709"/>
        <w:jc w:val="both"/>
        <w:rPr>
          <w:iCs/>
          <w:sz w:val="24"/>
          <w:szCs w:val="24"/>
        </w:rPr>
      </w:pPr>
      <w:r w:rsidRPr="001A4396">
        <w:rPr>
          <w:iCs/>
          <w:sz w:val="24"/>
          <w:szCs w:val="24"/>
        </w:rPr>
        <w:t xml:space="preserve">Если при проведении электронного аукциона участником электронного аукциона, с которым заключается </w:t>
      </w:r>
      <w:r w:rsidR="009532A6">
        <w:rPr>
          <w:sz w:val="24"/>
          <w:szCs w:val="24"/>
        </w:rPr>
        <w:t>Контракт</w:t>
      </w:r>
      <w:r w:rsidRPr="001A4396">
        <w:rPr>
          <w:iCs/>
          <w:sz w:val="24"/>
          <w:szCs w:val="24"/>
        </w:rPr>
        <w:t xml:space="preserve">, предложена цена </w:t>
      </w:r>
      <w:r w:rsidR="009532A6">
        <w:rPr>
          <w:iCs/>
          <w:sz w:val="24"/>
          <w:szCs w:val="24"/>
        </w:rPr>
        <w:t>Контракт</w:t>
      </w:r>
      <w:r w:rsidRPr="001A4396">
        <w:rPr>
          <w:iCs/>
          <w:sz w:val="24"/>
          <w:szCs w:val="24"/>
        </w:rPr>
        <w:t xml:space="preserve">а, которая на 25 % и более, ниже начальной (максимальной) цены </w:t>
      </w:r>
      <w:r w:rsidR="009532A6">
        <w:rPr>
          <w:iCs/>
          <w:sz w:val="24"/>
          <w:szCs w:val="24"/>
        </w:rPr>
        <w:t>Контракт</w:t>
      </w:r>
      <w:r w:rsidRPr="001A4396">
        <w:rPr>
          <w:iCs/>
          <w:sz w:val="24"/>
          <w:szCs w:val="24"/>
        </w:rPr>
        <w:t xml:space="preserve">а, </w:t>
      </w:r>
      <w:r w:rsidR="009532A6">
        <w:rPr>
          <w:iCs/>
          <w:sz w:val="24"/>
          <w:szCs w:val="24"/>
        </w:rPr>
        <w:t>Контракт</w:t>
      </w:r>
      <w:r w:rsidRPr="001A4396">
        <w:rPr>
          <w:iCs/>
          <w:sz w:val="24"/>
          <w:szCs w:val="24"/>
        </w:rPr>
        <w:t xml:space="preserve"> заключается только после предоставления таким участником обеспечения </w:t>
      </w:r>
      <w:r w:rsidR="009532A6">
        <w:rPr>
          <w:iCs/>
          <w:sz w:val="24"/>
          <w:szCs w:val="24"/>
        </w:rPr>
        <w:t>Контракт</w:t>
      </w:r>
      <w:r w:rsidRPr="001A4396">
        <w:rPr>
          <w:iCs/>
          <w:sz w:val="24"/>
          <w:szCs w:val="24"/>
        </w:rPr>
        <w:t>а в следующей форме:</w:t>
      </w:r>
    </w:p>
    <w:p w:rsidR="00D16CDD" w:rsidRPr="00D16CDD" w:rsidRDefault="00D16CDD" w:rsidP="00D16CDD">
      <w:pPr>
        <w:widowControl w:val="0"/>
        <w:suppressAutoHyphens/>
        <w:ind w:firstLine="709"/>
        <w:jc w:val="both"/>
        <w:rPr>
          <w:iCs/>
          <w:sz w:val="24"/>
          <w:szCs w:val="24"/>
        </w:rPr>
      </w:pPr>
      <w:r w:rsidRPr="001A4396">
        <w:rPr>
          <w:iCs/>
          <w:sz w:val="24"/>
          <w:szCs w:val="24"/>
        </w:rPr>
        <w:t xml:space="preserve">- обеспечения исполнения </w:t>
      </w:r>
      <w:r w:rsidR="009532A6">
        <w:rPr>
          <w:iCs/>
          <w:sz w:val="24"/>
          <w:szCs w:val="24"/>
        </w:rPr>
        <w:t>Контракт</w:t>
      </w:r>
      <w:r w:rsidRPr="001A4396">
        <w:rPr>
          <w:iCs/>
          <w:sz w:val="24"/>
          <w:szCs w:val="24"/>
        </w:rPr>
        <w:t xml:space="preserve">а в размере, </w:t>
      </w:r>
      <w:r w:rsidRPr="001A4396">
        <w:rPr>
          <w:sz w:val="24"/>
          <w:szCs w:val="24"/>
        </w:rPr>
        <w:t xml:space="preserve">превышающем в полтора раза размер обеспечения исполнения </w:t>
      </w:r>
      <w:r w:rsidR="009532A6">
        <w:rPr>
          <w:sz w:val="24"/>
          <w:szCs w:val="24"/>
        </w:rPr>
        <w:t>Контракт</w:t>
      </w:r>
      <w:r w:rsidRPr="001A4396">
        <w:rPr>
          <w:sz w:val="24"/>
          <w:szCs w:val="24"/>
        </w:rPr>
        <w:t>а (</w:t>
      </w:r>
      <w:r w:rsidRPr="00D16CDD">
        <w:rPr>
          <w:b/>
          <w:sz w:val="24"/>
          <w:szCs w:val="24"/>
        </w:rPr>
        <w:t>45 %</w:t>
      </w:r>
      <w:r w:rsidRPr="001A4396">
        <w:rPr>
          <w:sz w:val="24"/>
          <w:szCs w:val="24"/>
        </w:rPr>
        <w:t xml:space="preserve"> начальной (максимальной) цены </w:t>
      </w:r>
      <w:r w:rsidR="009532A6">
        <w:rPr>
          <w:sz w:val="24"/>
          <w:szCs w:val="24"/>
        </w:rPr>
        <w:t>Контракта</w:t>
      </w:r>
      <w:r w:rsidRPr="001A4396">
        <w:rPr>
          <w:sz w:val="24"/>
          <w:szCs w:val="24"/>
        </w:rPr>
        <w:t>а), что составляет</w:t>
      </w:r>
      <w:r>
        <w:rPr>
          <w:sz w:val="24"/>
          <w:szCs w:val="24"/>
        </w:rPr>
        <w:t xml:space="preserve"> </w:t>
      </w:r>
      <w:r w:rsidRPr="00D16CDD">
        <w:rPr>
          <w:b/>
          <w:sz w:val="24"/>
          <w:szCs w:val="24"/>
        </w:rPr>
        <w:t xml:space="preserve">44338 рублей 47 копеек </w:t>
      </w:r>
      <w:r w:rsidRPr="00D16CDD">
        <w:rPr>
          <w:sz w:val="24"/>
          <w:szCs w:val="24"/>
        </w:rPr>
        <w:t>(</w:t>
      </w:r>
      <w:r>
        <w:rPr>
          <w:sz w:val="24"/>
          <w:szCs w:val="24"/>
        </w:rPr>
        <w:t>сорок четыре тысячи триста тридцать восемь рублей 47 копеек)</w:t>
      </w:r>
    </w:p>
    <w:p w:rsidR="00D16CDD" w:rsidRPr="001A4396" w:rsidRDefault="00D16CDD" w:rsidP="00D16CDD">
      <w:pPr>
        <w:widowControl w:val="0"/>
        <w:suppressAutoHyphens/>
        <w:ind w:firstLine="709"/>
        <w:jc w:val="both"/>
        <w:rPr>
          <w:sz w:val="24"/>
          <w:szCs w:val="24"/>
        </w:rPr>
      </w:pPr>
      <w:r w:rsidRPr="001A4396">
        <w:rPr>
          <w:sz w:val="24"/>
          <w:szCs w:val="24"/>
        </w:rPr>
        <w:t>или</w:t>
      </w:r>
    </w:p>
    <w:p w:rsidR="00D16CDD" w:rsidRPr="001A4396" w:rsidRDefault="00D16CDD" w:rsidP="00D16CDD">
      <w:pPr>
        <w:widowControl w:val="0"/>
        <w:suppressAutoHyphens/>
        <w:ind w:firstLine="709"/>
        <w:jc w:val="both"/>
        <w:rPr>
          <w:sz w:val="24"/>
          <w:szCs w:val="24"/>
        </w:rPr>
      </w:pPr>
      <w:r w:rsidRPr="001A4396">
        <w:rPr>
          <w:sz w:val="24"/>
          <w:szCs w:val="24"/>
        </w:rPr>
        <w:t>- информации, подтверждающей добросовестность такого участника на дату подачи заявки.</w:t>
      </w:r>
    </w:p>
    <w:p w:rsidR="00D16CDD" w:rsidRPr="00D16CDD" w:rsidRDefault="00D16CDD" w:rsidP="00D16CDD">
      <w:pPr>
        <w:autoSpaceDE w:val="0"/>
        <w:autoSpaceDN w:val="0"/>
        <w:adjustRightInd w:val="0"/>
        <w:ind w:firstLine="709"/>
        <w:jc w:val="both"/>
        <w:rPr>
          <w:sz w:val="24"/>
          <w:szCs w:val="24"/>
        </w:rPr>
      </w:pPr>
      <w:r w:rsidRPr="001A4396">
        <w:rPr>
          <w:rFonts w:eastAsia="Calibri"/>
          <w:sz w:val="24"/>
          <w:szCs w:val="24"/>
        </w:rPr>
        <w:t xml:space="preserve">К информации, подтверждающей добросовестность участника такого аукциона, относится информация, содержащаяся в реестре </w:t>
      </w:r>
      <w:r w:rsidR="009532A6">
        <w:rPr>
          <w:rFonts w:eastAsia="Calibri"/>
          <w:sz w:val="24"/>
          <w:szCs w:val="24"/>
        </w:rPr>
        <w:t>контрактов</w:t>
      </w:r>
      <w:r w:rsidRPr="001A4396">
        <w:rPr>
          <w:rFonts w:eastAsia="Calibri"/>
          <w:sz w:val="24"/>
          <w:szCs w:val="24"/>
        </w:rPr>
        <w:t xml:space="preserve"> и подтверждающая исполнение таким участником в течение не менее чем одного года до даты подачи заявки на участие в аукционе трех и более договоров (при этом все договоры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договоров (при этом не менее чем семьдесят пять процентов договоров должно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договоров (при этом все договоры должны быть исполнены без применения к такому участнику </w:t>
      </w:r>
      <w:r w:rsidRPr="001A4396">
        <w:rPr>
          <w:rFonts w:eastAsia="Calibri"/>
          <w:sz w:val="24"/>
          <w:szCs w:val="24"/>
        </w:rPr>
        <w:lastRenderedPageBreak/>
        <w:t xml:space="preserve">неустоек (штрафов, пеней). В этих случаях цена одного из договоров должна составлять не менее чем двадцать процентов цены, по которой участником аукциона предложено заключить </w:t>
      </w:r>
      <w:r w:rsidR="009532A6">
        <w:rPr>
          <w:rFonts w:eastAsia="Calibri"/>
          <w:sz w:val="24"/>
          <w:szCs w:val="24"/>
        </w:rPr>
        <w:t>контракт</w:t>
      </w:r>
      <w:r w:rsidRPr="001A4396">
        <w:rPr>
          <w:rFonts w:eastAsia="Calibri"/>
          <w:sz w:val="24"/>
          <w:szCs w:val="24"/>
        </w:rPr>
        <w:t>.</w:t>
      </w:r>
    </w:p>
    <w:p w:rsidR="00B036E9" w:rsidRPr="00F35F83" w:rsidRDefault="00B036E9" w:rsidP="00B036E9">
      <w:pPr>
        <w:ind w:firstLine="709"/>
        <w:rPr>
          <w:sz w:val="24"/>
          <w:szCs w:val="24"/>
          <w:lang w:eastAsia="en-US"/>
        </w:rPr>
      </w:pPr>
    </w:p>
    <w:p w:rsidR="00B036E9" w:rsidRDefault="00D16CDD" w:rsidP="00015478">
      <w:pPr>
        <w:keepNext/>
        <w:jc w:val="center"/>
        <w:outlineLvl w:val="1"/>
        <w:rPr>
          <w:b/>
          <w:bCs/>
          <w:sz w:val="24"/>
          <w:szCs w:val="24"/>
        </w:rPr>
      </w:pPr>
      <w:bookmarkStart w:id="45" w:name="_Toc429584618"/>
      <w:r>
        <w:rPr>
          <w:b/>
          <w:bCs/>
          <w:sz w:val="24"/>
          <w:szCs w:val="24"/>
        </w:rPr>
        <w:t>Статья 18</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w:t>
      </w:r>
      <w:r w:rsidR="00FB42BA">
        <w:rPr>
          <w:rFonts w:eastAsia="Calibri"/>
          <w:sz w:val="24"/>
          <w:szCs w:val="24"/>
        </w:rPr>
        <w:t>8</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w:t>
      </w:r>
      <w:r w:rsidR="00D16CDD">
        <w:rPr>
          <w:rFonts w:eastAsia="Calibri"/>
          <w:sz w:val="24"/>
          <w:szCs w:val="24"/>
        </w:rPr>
        <w:t>7</w:t>
      </w:r>
      <w:r>
        <w:rPr>
          <w:rFonts w:eastAsia="Calibri"/>
          <w:sz w:val="24"/>
          <w:szCs w:val="24"/>
        </w:rPr>
        <w:t>.7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w:t>
      </w:r>
      <w:r w:rsidR="00FB42BA">
        <w:rPr>
          <w:sz w:val="24"/>
          <w:szCs w:val="24"/>
        </w:rPr>
        <w:t>8</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w:t>
      </w:r>
      <w:r w:rsidR="00FB42BA">
        <w:rPr>
          <w:sz w:val="24"/>
          <w:szCs w:val="24"/>
        </w:rPr>
        <w:t>8</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w:t>
      </w:r>
      <w:r w:rsidR="00B036E9" w:rsidRPr="00F35F83">
        <w:rPr>
          <w:sz w:val="24"/>
          <w:szCs w:val="24"/>
        </w:rPr>
        <w:lastRenderedPageBreak/>
        <w:t xml:space="preserve">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B42BA">
        <w:rPr>
          <w:sz w:val="24"/>
          <w:szCs w:val="24"/>
        </w:rPr>
        <w:t>8</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FB42BA" w:rsidRPr="00F35F83" w:rsidRDefault="00FB42BA" w:rsidP="00015478">
      <w:pPr>
        <w:widowControl w:val="0"/>
        <w:suppressAutoHyphens/>
        <w:autoSpaceDE w:val="0"/>
        <w:ind w:firstLine="567"/>
        <w:jc w:val="both"/>
        <w:rPr>
          <w:sz w:val="24"/>
          <w:szCs w:val="24"/>
          <w:lang w:eastAsia="ar-SA"/>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015478" w:rsidRPr="0048528B" w:rsidRDefault="006A1BB3" w:rsidP="0048528B">
            <w:pPr>
              <w:autoSpaceDE w:val="0"/>
              <w:autoSpaceDN w:val="0"/>
              <w:adjustRightInd w:val="0"/>
              <w:jc w:val="both"/>
              <w:rPr>
                <w:b/>
                <w:i/>
                <w:color w:val="000000"/>
                <w:sz w:val="24"/>
                <w:szCs w:val="24"/>
              </w:rPr>
            </w:pPr>
            <w:r>
              <w:rPr>
                <w:b/>
                <w:i/>
                <w:sz w:val="24"/>
                <w:szCs w:val="24"/>
              </w:rPr>
              <w:t xml:space="preserve">Поставка </w:t>
            </w:r>
            <w:r w:rsidR="00B45384">
              <w:rPr>
                <w:b/>
                <w:i/>
                <w:sz w:val="24"/>
                <w:szCs w:val="24"/>
              </w:rPr>
              <w:t>проекторов</w:t>
            </w:r>
            <w:r>
              <w:rPr>
                <w:b/>
                <w:i/>
                <w:sz w:val="24"/>
                <w:szCs w:val="24"/>
              </w:rPr>
              <w:t xml:space="preserve"> для нужд</w:t>
            </w:r>
            <w:r w:rsidR="005F388E">
              <w:rPr>
                <w:b/>
                <w:i/>
                <w:color w:val="000000"/>
                <w:sz w:val="24"/>
                <w:szCs w:val="24"/>
              </w:rPr>
              <w:t xml:space="preserve"> ГПОАУ ЯО Ярославского педагогического колледжа</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r w:rsidR="005F388E" w:rsidRPr="005F388E">
              <w:rPr>
                <w:sz w:val="24"/>
                <w:szCs w:val="24"/>
                <w:lang w:val="en-US" w:eastAsia="ar-SA"/>
              </w:rPr>
              <w:t>www</w:t>
            </w:r>
            <w:r w:rsidR="005F388E" w:rsidRPr="005F388E">
              <w:rPr>
                <w:sz w:val="24"/>
                <w:szCs w:val="24"/>
                <w:lang w:eastAsia="ar-SA"/>
              </w:rPr>
              <w:t>.</w:t>
            </w:r>
            <w:r w:rsidR="005F388E" w:rsidRPr="005F388E">
              <w:rPr>
                <w:sz w:val="24"/>
                <w:szCs w:val="24"/>
                <w:lang w:val="en-US" w:eastAsia="ar-SA"/>
              </w:rPr>
              <w:t>rts</w:t>
            </w:r>
            <w:r w:rsidR="005F388E" w:rsidRPr="005F388E">
              <w:rPr>
                <w:sz w:val="24"/>
                <w:szCs w:val="24"/>
                <w:lang w:eastAsia="ar-SA"/>
              </w:rPr>
              <w:t>-</w:t>
            </w:r>
            <w:r w:rsidR="005F388E" w:rsidRPr="005F388E">
              <w:rPr>
                <w:sz w:val="24"/>
                <w:szCs w:val="24"/>
                <w:lang w:val="en-US" w:eastAsia="ar-SA"/>
              </w:rPr>
              <w:t>tender</w:t>
            </w:r>
            <w:r w:rsidR="005F388E" w:rsidRPr="005F388E">
              <w:rPr>
                <w:sz w:val="24"/>
                <w:szCs w:val="24"/>
                <w:lang w:eastAsia="ar-SA"/>
              </w:rPr>
              <w:t>.</w:t>
            </w:r>
            <w:r w:rsidR="005F388E" w:rsidRPr="005F388E">
              <w:rPr>
                <w:sz w:val="24"/>
                <w:szCs w:val="24"/>
                <w:lang w:val="en-US" w:eastAsia="ar-SA"/>
              </w:rPr>
              <w:t>ru</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B036E9" w:rsidRPr="00F35F83" w:rsidRDefault="006A1BB3" w:rsidP="00015478">
            <w:pPr>
              <w:autoSpaceDE w:val="0"/>
              <w:autoSpaceDN w:val="0"/>
              <w:adjustRightInd w:val="0"/>
              <w:jc w:val="both"/>
              <w:rPr>
                <w:bCs/>
                <w:sz w:val="24"/>
                <w:szCs w:val="24"/>
              </w:rPr>
            </w:pPr>
            <w:r>
              <w:rPr>
                <w:sz w:val="24"/>
                <w:szCs w:val="24"/>
              </w:rPr>
              <w:t>150002, г. Ярославль, ул. Маланова, д. 12а</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6A1BB3" w:rsidP="00B57084">
                <w:pPr>
                  <w:widowControl w:val="0"/>
                  <w:suppressAutoHyphens/>
                  <w:autoSpaceDE w:val="0"/>
                  <w:autoSpaceDN w:val="0"/>
                  <w:adjustRightInd w:val="0"/>
                  <w:jc w:val="both"/>
                  <w:rPr>
                    <w:sz w:val="24"/>
                    <w:szCs w:val="24"/>
                  </w:rPr>
                </w:pPr>
                <w:r>
                  <w:rPr>
                    <w:sz w:val="24"/>
                    <w:szCs w:val="24"/>
                  </w:rPr>
                  <w:t xml:space="preserve">В течении </w:t>
                </w:r>
                <w:r w:rsidR="00B57084">
                  <w:rPr>
                    <w:sz w:val="24"/>
                    <w:szCs w:val="24"/>
                  </w:rPr>
                  <w:t xml:space="preserve">20 </w:t>
                </w:r>
                <w:r>
                  <w:rPr>
                    <w:sz w:val="24"/>
                    <w:szCs w:val="24"/>
                  </w:rPr>
                  <w:t>рабочих дней после заключения контракта</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9C701A" w:rsidP="00015478">
            <w:pPr>
              <w:suppressAutoHyphens/>
              <w:jc w:val="both"/>
              <w:rPr>
                <w:sz w:val="24"/>
                <w:szCs w:val="24"/>
                <w:lang w:eastAsia="ar-SA"/>
              </w:rPr>
            </w:pPr>
            <w:r>
              <w:rPr>
                <w:sz w:val="24"/>
                <w:szCs w:val="24"/>
                <w:lang w:eastAsia="ar-SA"/>
              </w:rPr>
              <w:t>Ф</w:t>
            </w:r>
            <w:r w:rsidR="00B036E9" w:rsidRPr="00825D23">
              <w:rPr>
                <w:sz w:val="24"/>
                <w:szCs w:val="24"/>
                <w:lang w:eastAsia="ar-SA"/>
              </w:rPr>
              <w:t xml:space="preserve">инансируется за </w:t>
            </w:r>
            <w:r w:rsidR="0063063E">
              <w:rPr>
                <w:sz w:val="24"/>
                <w:szCs w:val="24"/>
                <w:lang w:eastAsia="ar-SA"/>
              </w:rPr>
              <w:t xml:space="preserve">счет </w:t>
            </w:r>
            <w:r w:rsidR="00B57084">
              <w:rPr>
                <w:sz w:val="24"/>
                <w:szCs w:val="24"/>
                <w:lang w:eastAsia="ar-SA"/>
              </w:rPr>
              <w:t>средств ГПОАУ ЯО Ярославского педагогического колледжа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65361C"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B45384">
                  <w:rPr>
                    <w:b/>
                    <w:sz w:val="24"/>
                    <w:szCs w:val="24"/>
                    <w:lang w:eastAsia="ar-SA"/>
                  </w:rPr>
                  <w:t>98529</w:t>
                </w:r>
                <w:r w:rsidR="00B036E9" w:rsidRPr="00127A51">
                  <w:rPr>
                    <w:b/>
                    <w:sz w:val="24"/>
                    <w:szCs w:val="24"/>
                    <w:lang w:eastAsia="ar-SA"/>
                  </w:rPr>
                  <w:t xml:space="preserve"> (</w:t>
                </w:r>
                <w:r w:rsidR="00FB42BA">
                  <w:rPr>
                    <w:b/>
                    <w:sz w:val="24"/>
                    <w:szCs w:val="24"/>
                    <w:lang w:eastAsia="ar-SA"/>
                  </w:rPr>
                  <w:t>Девяносто</w:t>
                </w:r>
                <w:r w:rsidR="00B57084">
                  <w:rPr>
                    <w:b/>
                    <w:sz w:val="24"/>
                    <w:szCs w:val="24"/>
                    <w:lang w:eastAsia="ar-SA"/>
                  </w:rPr>
                  <w:t xml:space="preserve"> восемь</w:t>
                </w:r>
                <w:r w:rsidR="00015478">
                  <w:rPr>
                    <w:b/>
                    <w:sz w:val="24"/>
                    <w:szCs w:val="24"/>
                    <w:lang w:eastAsia="ar-SA"/>
                  </w:rPr>
                  <w:t xml:space="preserve"> </w:t>
                </w:r>
                <w:r w:rsidR="002E315F">
                  <w:rPr>
                    <w:b/>
                    <w:sz w:val="24"/>
                    <w:szCs w:val="24"/>
                    <w:lang w:eastAsia="ar-SA"/>
                  </w:rPr>
                  <w:t>тысяч</w:t>
                </w:r>
                <w:r w:rsidR="00DF7986">
                  <w:rPr>
                    <w:b/>
                    <w:sz w:val="24"/>
                    <w:szCs w:val="24"/>
                    <w:lang w:eastAsia="ar-SA"/>
                  </w:rPr>
                  <w:t xml:space="preserve"> </w:t>
                </w:r>
                <w:r w:rsidR="00FB42BA">
                  <w:rPr>
                    <w:b/>
                    <w:sz w:val="24"/>
                    <w:szCs w:val="24"/>
                    <w:lang w:eastAsia="ar-SA"/>
                  </w:rPr>
                  <w:t>пятьсот двадцать девять</w:t>
                </w:r>
                <w:r w:rsidR="00015478">
                  <w:rPr>
                    <w:b/>
                    <w:sz w:val="24"/>
                    <w:szCs w:val="24"/>
                    <w:lang w:eastAsia="ar-SA"/>
                  </w:rPr>
                  <w:t xml:space="preserve"> рублей</w:t>
                </w:r>
                <w:r w:rsidR="00B036E9" w:rsidRPr="00127A51">
                  <w:rPr>
                    <w:b/>
                    <w:sz w:val="24"/>
                    <w:szCs w:val="24"/>
                    <w:lang w:eastAsia="ar-SA"/>
                  </w:rPr>
                  <w:t xml:space="preserve">) </w:t>
                </w:r>
                <w:r w:rsidR="00B45384">
                  <w:rPr>
                    <w:b/>
                    <w:sz w:val="24"/>
                    <w:szCs w:val="24"/>
                    <w:lang w:eastAsia="ar-SA"/>
                  </w:rPr>
                  <w:t>9</w:t>
                </w:r>
                <w:r w:rsidR="00B57084">
                  <w:rPr>
                    <w:b/>
                    <w:sz w:val="24"/>
                    <w:szCs w:val="24"/>
                    <w:lang w:eastAsia="ar-SA"/>
                  </w:rPr>
                  <w:t>3</w:t>
                </w:r>
                <w:r w:rsidR="00B036E9" w:rsidRPr="00127A51">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 xml:space="preserve">контракта должна быть сформирована с учетом расходов на перевозку, </w:t>
            </w:r>
            <w:r w:rsidRPr="00B64B38">
              <w:rPr>
                <w:bCs/>
                <w:iCs/>
                <w:sz w:val="24"/>
                <w:szCs w:val="24"/>
              </w:rPr>
              <w:lastRenderedPageBreak/>
              <w:t>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65361C" w:rsidP="00B57084">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en-US"/>
                </w:rPr>
                <w:id w:val="111805235"/>
                <w:placeholder>
                  <w:docPart w:val="53F8BACF16B84642912B5F9381A8A7BC"/>
                </w:placeholder>
                <w:text/>
              </w:sdtPr>
              <w:sdtContent>
                <w:r w:rsidR="00EB315C" w:rsidRPr="00BF5F0B">
                  <w:rPr>
                    <w:sz w:val="24"/>
                    <w:szCs w:val="24"/>
                    <w:lang w:eastAsia="en-US"/>
                  </w:rPr>
                  <w:t xml:space="preserve">Заказчик производит оплату </w:t>
                </w:r>
                <w:r w:rsidR="007676F6">
                  <w:rPr>
                    <w:sz w:val="24"/>
                    <w:szCs w:val="24"/>
                    <w:lang w:eastAsia="en-US"/>
                  </w:rPr>
                  <w:t>за товар</w:t>
                </w:r>
                <w:r w:rsidR="00EB315C" w:rsidRPr="00BF5F0B">
                  <w:rPr>
                    <w:sz w:val="24"/>
                    <w:szCs w:val="24"/>
                    <w:lang w:eastAsia="en-US"/>
                  </w:rPr>
                  <w:t xml:space="preserve"> путем безналичного перечисления денежных средств на расчетный счет Исполнителя в следующем порядке: в течение </w:t>
                </w:r>
                <w:r w:rsidR="00B57084">
                  <w:rPr>
                    <w:sz w:val="24"/>
                    <w:szCs w:val="24"/>
                    <w:lang w:eastAsia="en-US"/>
                  </w:rPr>
                  <w:t>3</w:t>
                </w:r>
                <w:r w:rsidR="00EB315C" w:rsidRPr="00BF5F0B">
                  <w:rPr>
                    <w:sz w:val="24"/>
                    <w:szCs w:val="24"/>
                    <w:lang w:eastAsia="en-US"/>
                  </w:rPr>
                  <w:t xml:space="preserve">0 </w:t>
                </w:r>
                <w:r w:rsidR="00EB315C">
                  <w:rPr>
                    <w:sz w:val="24"/>
                    <w:szCs w:val="24"/>
                    <w:lang w:eastAsia="en-US"/>
                  </w:rPr>
                  <w:t>банковских</w:t>
                </w:r>
                <w:r w:rsidR="00EB315C" w:rsidRPr="00BF5F0B">
                  <w:rPr>
                    <w:sz w:val="24"/>
                    <w:szCs w:val="24"/>
                    <w:lang w:eastAsia="en-US"/>
                  </w:rPr>
                  <w:t xml:space="preserve"> дней </w:t>
                </w:r>
                <w:r w:rsidR="00EB315C" w:rsidRPr="00A875EB">
                  <w:rPr>
                    <w:sz w:val="24"/>
                    <w:szCs w:val="24"/>
                    <w:lang w:eastAsia="en-US"/>
                  </w:rPr>
                  <w:t>с момента подписан</w:t>
                </w:r>
                <w:r w:rsidR="00EB315C">
                  <w:rPr>
                    <w:sz w:val="24"/>
                    <w:szCs w:val="24"/>
                    <w:lang w:eastAsia="en-US"/>
                  </w:rPr>
                  <w:t>ия товарной накладной (ТОРГ-12)</w:t>
                </w:r>
                <w:r w:rsidR="00EB315C" w:rsidRPr="00BF5F0B">
                  <w:rPr>
                    <w:sz w:val="24"/>
                    <w:szCs w:val="24"/>
                    <w:lang w:eastAsia="en-US"/>
                  </w:rPr>
                  <w:t xml:space="preserve"> 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9"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003F3C1D" w:rsidRPr="00B64B38">
              <w:rPr>
                <w:sz w:val="24"/>
                <w:szCs w:val="24"/>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FB42BA">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FB42BA">
              <w:rPr>
                <w:rFonts w:eastAsia="Arial"/>
                <w:sz w:val="24"/>
                <w:szCs w:val="24"/>
                <w:lang w:eastAsia="ar-SA"/>
              </w:rPr>
              <w:t>985</w:t>
            </w:r>
            <w:r w:rsidRPr="00127A51">
              <w:rPr>
                <w:rFonts w:eastAsia="Arial"/>
                <w:sz w:val="24"/>
                <w:szCs w:val="24"/>
                <w:lang w:eastAsia="ar-SA"/>
              </w:rPr>
              <w:t xml:space="preserve"> (</w:t>
            </w:r>
            <w:r w:rsidR="00FB42BA">
              <w:rPr>
                <w:rFonts w:eastAsia="Arial"/>
                <w:sz w:val="24"/>
                <w:szCs w:val="24"/>
                <w:lang w:eastAsia="ar-SA"/>
              </w:rPr>
              <w:t>Девять</w:t>
            </w:r>
            <w:r w:rsidR="00B57084">
              <w:rPr>
                <w:rFonts w:eastAsia="Arial"/>
                <w:sz w:val="24"/>
                <w:szCs w:val="24"/>
                <w:lang w:eastAsia="ar-SA"/>
              </w:rPr>
              <w:t>сот восемьдесят</w:t>
            </w:r>
            <w:r w:rsidR="00FB42BA">
              <w:rPr>
                <w:rFonts w:eastAsia="Arial"/>
                <w:sz w:val="24"/>
                <w:szCs w:val="24"/>
                <w:lang w:eastAsia="ar-SA"/>
              </w:rPr>
              <w:t xml:space="preserve"> пять</w:t>
            </w:r>
            <w:r w:rsidR="00B57084">
              <w:rPr>
                <w:rFonts w:eastAsia="Arial"/>
                <w:sz w:val="24"/>
                <w:szCs w:val="24"/>
                <w:lang w:eastAsia="ar-SA"/>
              </w:rPr>
              <w:t xml:space="preserve"> рублей</w:t>
            </w:r>
            <w:r w:rsidRPr="00127A51">
              <w:rPr>
                <w:rFonts w:eastAsia="Arial"/>
                <w:sz w:val="24"/>
                <w:szCs w:val="24"/>
                <w:lang w:eastAsia="ar-SA"/>
              </w:rPr>
              <w:t xml:space="preserve">) </w:t>
            </w:r>
            <w:r w:rsidR="00FB42BA">
              <w:rPr>
                <w:rFonts w:eastAsia="Arial"/>
                <w:sz w:val="24"/>
                <w:szCs w:val="24"/>
                <w:lang w:eastAsia="ar-SA"/>
              </w:rPr>
              <w:t>30</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C7069A" w:rsidRPr="00F35F83" w:rsidRDefault="00C7069A" w:rsidP="00C7069A">
            <w:pPr>
              <w:widowControl w:val="0"/>
              <w:suppressAutoHyphens/>
              <w:snapToGrid w:val="0"/>
              <w:ind w:firstLine="484"/>
              <w:jc w:val="both"/>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1) при заключении Контракта на поставку товара:</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C7069A" w:rsidRPr="00F35F83" w:rsidRDefault="00C7069A" w:rsidP="00C7069A">
            <w:pPr>
              <w:tabs>
                <w:tab w:val="left" w:pos="851"/>
                <w:tab w:val="left" w:pos="1260"/>
              </w:tabs>
              <w:ind w:firstLine="567"/>
              <w:jc w:val="both"/>
              <w:rPr>
                <w:rFonts w:eastAsia="Calibri"/>
                <w:sz w:val="24"/>
                <w:szCs w:val="24"/>
              </w:rPr>
            </w:pPr>
            <w:r w:rsidRPr="00F35F83">
              <w:rPr>
                <w:rFonts w:eastAsia="Calibri"/>
                <w:sz w:val="24"/>
                <w:szCs w:val="24"/>
              </w:rPr>
              <w:t>3) при заключении Контракта на выполнение работы или оказание услуги, для выполнения или оказания которых используется товар:</w:t>
            </w:r>
          </w:p>
          <w:p w:rsidR="00C7069A" w:rsidRPr="00F35F83" w:rsidRDefault="00C7069A" w:rsidP="00C7069A">
            <w:pPr>
              <w:tabs>
                <w:tab w:val="left" w:pos="851"/>
                <w:tab w:val="left" w:pos="1260"/>
              </w:tabs>
              <w:ind w:firstLine="567"/>
              <w:contextualSpacing/>
              <w:jc w:val="both"/>
              <w:rPr>
                <w:rFonts w:eastAsia="Calibri"/>
                <w:sz w:val="24"/>
                <w:szCs w:val="24"/>
              </w:rPr>
            </w:pPr>
            <w:r w:rsidRPr="00F35F83">
              <w:rPr>
                <w:rFonts w:eastAsia="Calibri"/>
                <w:sz w:val="24"/>
                <w:szCs w:val="24"/>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w:t>
            </w:r>
            <w:r w:rsidRPr="00F35F83">
              <w:rPr>
                <w:rFonts w:eastAsia="Calibri"/>
                <w:sz w:val="24"/>
                <w:szCs w:val="24"/>
              </w:rPr>
              <w:lastRenderedPageBreak/>
              <w:t>товара, либо указание на товарный знак (его словесное</w:t>
            </w:r>
            <w:r>
              <w:rPr>
                <w:rFonts w:eastAsia="Calibri"/>
                <w:sz w:val="24"/>
                <w:szCs w:val="24"/>
              </w:rPr>
              <w:t xml:space="preserve"> </w:t>
            </w:r>
            <w:r w:rsidRPr="00F35F83">
              <w:rPr>
                <w:rFonts w:eastAsia="Calibri"/>
                <w:sz w:val="24"/>
                <w:szCs w:val="24"/>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w:t>
            </w:r>
            <w:r>
              <w:rPr>
                <w:rFonts w:eastAsia="Calibri"/>
                <w:sz w:val="24"/>
                <w:szCs w:val="24"/>
              </w:rPr>
              <w:t xml:space="preserve"> </w:t>
            </w:r>
            <w:r w:rsidRPr="00F35F83">
              <w:rPr>
                <w:rFonts w:eastAsia="Calibri"/>
                <w:sz w:val="24"/>
                <w:szCs w:val="24"/>
              </w:rPr>
              <w:t>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w:t>
            </w:r>
            <w:r>
              <w:rPr>
                <w:rFonts w:eastAsia="Calibri"/>
                <w:sz w:val="24"/>
                <w:szCs w:val="24"/>
              </w:rPr>
              <w:t xml:space="preserve"> </w:t>
            </w:r>
            <w:r w:rsidRPr="00F35F83">
              <w:rPr>
                <w:rFonts w:eastAsia="Calibri"/>
                <w:sz w:val="24"/>
                <w:szCs w:val="24"/>
              </w:rPr>
              <w:t>наличии), полезные модели (при наличии), промышленные образцы (при наличии), наименование страны происхождения товара;</w:t>
            </w:r>
          </w:p>
          <w:p w:rsidR="00C7069A" w:rsidRDefault="00C7069A" w:rsidP="00C7069A">
            <w:pPr>
              <w:tabs>
                <w:tab w:val="left" w:pos="1843"/>
                <w:tab w:val="left" w:pos="1985"/>
              </w:tabs>
              <w:jc w:val="both"/>
              <w:rPr>
                <w:rFonts w:eastAsia="Calibri"/>
                <w:sz w:val="24"/>
                <w:szCs w:val="24"/>
              </w:rPr>
            </w:pPr>
            <w:r w:rsidRPr="00F35F83">
              <w:rPr>
                <w:rFonts w:eastAsia="Calibri"/>
                <w:sz w:val="24"/>
                <w:szCs w:val="24"/>
              </w:rPr>
              <w:t>б) согласие, предусмотренное подпунктом 2 настоящего пункта,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полезные модели (при наличии), промышленные образцы (при наличии), наименование страны происхождения товара.</w:t>
            </w:r>
          </w:p>
          <w:p w:rsidR="00B036E9" w:rsidRPr="003F3C1D" w:rsidRDefault="00B85321" w:rsidP="00C7069A">
            <w:pPr>
              <w:tabs>
                <w:tab w:val="left" w:pos="1843"/>
                <w:tab w:val="left" w:pos="1985"/>
              </w:tabs>
              <w:ind w:firstLine="742"/>
              <w:jc w:val="both"/>
              <w:rPr>
                <w:sz w:val="24"/>
                <w:szCs w:val="24"/>
              </w:rPr>
            </w:pPr>
            <w:r w:rsidRPr="004E412E">
              <w:rPr>
                <w:color w:val="000000"/>
                <w:sz w:val="24"/>
                <w:szCs w:val="24"/>
                <w:lang w:eastAsia="en-US"/>
              </w:rPr>
              <w:t>Для получения приоритета</w:t>
            </w:r>
            <w:r>
              <w:rPr>
                <w:color w:val="000000"/>
                <w:sz w:val="24"/>
                <w:szCs w:val="24"/>
                <w:lang w:eastAsia="en-US"/>
              </w:rPr>
              <w:t xml:space="preserve"> в соответствии с п. 15.8 извещения</w:t>
            </w:r>
            <w:r w:rsidRPr="004E412E">
              <w:rPr>
                <w:color w:val="000000"/>
                <w:sz w:val="24"/>
                <w:szCs w:val="24"/>
                <w:lang w:eastAsia="en-US"/>
              </w:rPr>
              <w:t>, участник закупки должен указать (декларировать) в первой части  заявки</w:t>
            </w:r>
            <w:r w:rsidRPr="004E412E">
              <w:rPr>
                <w:sz w:val="24"/>
                <w:szCs w:val="24"/>
              </w:rPr>
              <w:t>, содержащей предложение о поставке товара, наименования страны происхождения поставляемого товара</w:t>
            </w:r>
            <w:r>
              <w:rPr>
                <w:sz w:val="24"/>
                <w:szCs w:val="24"/>
              </w:rPr>
              <w:t xml:space="preserve"> (единицы товара)</w:t>
            </w:r>
            <w:r w:rsidRPr="004E412E">
              <w:rPr>
                <w:sz w:val="24"/>
                <w:szCs w:val="24"/>
              </w:rPr>
              <w:t>.</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lastRenderedPageBreak/>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w:t>
            </w:r>
            <w:r w:rsidRPr="00F35F83">
              <w:rPr>
                <w:bCs/>
                <w:iCs/>
                <w:sz w:val="24"/>
                <w:szCs w:val="24"/>
              </w:rPr>
              <w:lastRenderedPageBreak/>
              <w:t xml:space="preserve">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85321" w:rsidP="00B85321">
            <w:pPr>
              <w:tabs>
                <w:tab w:val="left" w:pos="0"/>
              </w:tabs>
              <w:autoSpaceDE w:val="0"/>
              <w:autoSpaceDN w:val="0"/>
              <w:adjustRightInd w:val="0"/>
              <w:ind w:firstLine="34"/>
              <w:jc w:val="both"/>
              <w:rPr>
                <w:bCs/>
                <w:iCs/>
                <w:sz w:val="24"/>
                <w:szCs w:val="24"/>
              </w:rPr>
            </w:pPr>
            <w:r>
              <w:rPr>
                <w:bCs/>
                <w:iCs/>
                <w:sz w:val="24"/>
                <w:szCs w:val="24"/>
              </w:rPr>
              <w:t>е)в</w:t>
            </w:r>
            <w:r w:rsidR="00B036E9" w:rsidRPr="00F35F83">
              <w:rPr>
                <w:bCs/>
                <w:iCs/>
                <w:sz w:val="24"/>
                <w:szCs w:val="24"/>
              </w:rPr>
              <w:t xml:space="preserve">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sidR="00B036E9">
              <w:rPr>
                <w:bCs/>
                <w:iCs/>
                <w:sz w:val="24"/>
                <w:szCs w:val="24"/>
              </w:rPr>
              <w:t>закупки</w:t>
            </w:r>
            <w:r w:rsidR="00B036E9" w:rsidRPr="00F35F83">
              <w:rPr>
                <w:bCs/>
                <w:iCs/>
                <w:sz w:val="24"/>
                <w:szCs w:val="24"/>
              </w:rPr>
              <w:t xml:space="preserve"> представляет соответствующее письмо;</w:t>
            </w:r>
          </w:p>
          <w:p w:rsidR="00B036E9" w:rsidRPr="000B0DA9" w:rsidRDefault="00B85321" w:rsidP="003F3C1D">
            <w:pPr>
              <w:autoSpaceDE w:val="0"/>
              <w:autoSpaceDN w:val="0"/>
              <w:adjustRightInd w:val="0"/>
              <w:jc w:val="both"/>
              <w:rPr>
                <w:bCs/>
                <w:iCs/>
                <w:sz w:val="24"/>
                <w:szCs w:val="24"/>
              </w:rPr>
            </w:pPr>
            <w:r>
              <w:rPr>
                <w:bCs/>
                <w:iCs/>
                <w:sz w:val="24"/>
                <w:szCs w:val="24"/>
              </w:rPr>
              <w:t>ж</w:t>
            </w:r>
            <w:r w:rsidR="00B036E9" w:rsidRPr="00F35F83">
              <w:rPr>
                <w:bCs/>
                <w:iCs/>
                <w:sz w:val="24"/>
                <w:szCs w:val="24"/>
              </w:rPr>
              <w:t>)</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B036E9">
                  <w:rPr>
                    <w:bCs/>
                    <w:iCs/>
                    <w:sz w:val="24"/>
                    <w:szCs w:val="24"/>
                  </w:rPr>
                  <w:t xml:space="preserve">декларация о принадлежности Участника закупки к субъектам малого предпринимательства </w:t>
                </w:r>
                <w:r w:rsidR="00403742">
                  <w:rPr>
                    <w:bCs/>
                    <w:iCs/>
                    <w:sz w:val="24"/>
                    <w:szCs w:val="24"/>
                  </w:rPr>
                  <w:t>– если участние отновится с СМП</w:t>
                </w:r>
              </w:sdtContent>
            </w:sdt>
          </w:p>
          <w:p w:rsidR="00B036E9" w:rsidRPr="00F35F83" w:rsidRDefault="00B85321" w:rsidP="003F3C1D">
            <w:pPr>
              <w:tabs>
                <w:tab w:val="left" w:pos="0"/>
              </w:tabs>
              <w:autoSpaceDE w:val="0"/>
              <w:autoSpaceDN w:val="0"/>
              <w:adjustRightInd w:val="0"/>
              <w:jc w:val="both"/>
              <w:rPr>
                <w:sz w:val="24"/>
                <w:szCs w:val="24"/>
              </w:rPr>
            </w:pPr>
            <w:r>
              <w:rPr>
                <w:bCs/>
                <w:iCs/>
                <w:sz w:val="24"/>
                <w:szCs w:val="24"/>
              </w:rPr>
              <w:t>з</w:t>
            </w:r>
            <w:r w:rsidR="00B036E9" w:rsidRPr="00F35F83">
              <w:rPr>
                <w:bCs/>
                <w:iCs/>
                <w:sz w:val="24"/>
                <w:szCs w:val="24"/>
              </w:rPr>
              <w:t xml:space="preserve">)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sidR="00B036E9">
              <w:rPr>
                <w:bCs/>
                <w:iCs/>
                <w:sz w:val="24"/>
                <w:szCs w:val="24"/>
              </w:rPr>
              <w:t>закупки</w:t>
            </w:r>
            <w:r w:rsidR="00B036E9" w:rsidRPr="00F35F83">
              <w:rPr>
                <w:bCs/>
                <w:iCs/>
                <w:sz w:val="24"/>
                <w:szCs w:val="24"/>
              </w:rPr>
              <w:t>, требованиям, установленным в документации  об открытом аукционе в электронной форме.</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9C701A" w:rsidRDefault="0065361C" w:rsidP="00FB42BA">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8-02-13T00:00:00Z">
                  <w:dateFormat w:val="dd.MM.yyyy"/>
                  <w:lid w:val="ru-RU"/>
                  <w:storeMappedDataAs w:val="dateTime"/>
                  <w:calendar w:val="gregorian"/>
                </w:date>
              </w:sdtPr>
              <w:sdtContent>
                <w:r w:rsidR="00FB42BA">
                  <w:rPr>
                    <w:sz w:val="24"/>
                    <w:szCs w:val="24"/>
                    <w:lang w:eastAsia="ar-SA"/>
                  </w:rPr>
                  <w:t>13.02.2018</w:t>
                </w:r>
              </w:sdtContent>
            </w:sdt>
            <w:r w:rsidR="00B57084">
              <w:rPr>
                <w:sz w:val="24"/>
                <w:szCs w:val="24"/>
                <w:lang w:eastAsia="ar-SA"/>
              </w:rPr>
              <w:t>в 10</w:t>
            </w:r>
            <w:r w:rsidR="00B036E9" w:rsidRPr="009C701A">
              <w:rPr>
                <w:sz w:val="24"/>
                <w:szCs w:val="24"/>
                <w:lang w:eastAsia="ar-SA"/>
              </w:rPr>
              <w:t xml:space="preserve"> часов 00 минут по московскому времени.</w:t>
            </w:r>
          </w:p>
        </w:tc>
      </w:tr>
      <w:tr w:rsidR="00B036E9" w:rsidRPr="00F35F83" w:rsidTr="00134079">
        <w:tc>
          <w:tcPr>
            <w:tcW w:w="1551" w:type="dxa"/>
          </w:tcPr>
          <w:p w:rsidR="00B036E9" w:rsidRPr="009C701A" w:rsidRDefault="00B036E9" w:rsidP="008A6268">
            <w:pPr>
              <w:widowControl w:val="0"/>
              <w:suppressAutoHyphens/>
              <w:autoSpaceDE w:val="0"/>
              <w:snapToGrid w:val="0"/>
              <w:rPr>
                <w:b/>
                <w:sz w:val="24"/>
                <w:szCs w:val="24"/>
                <w:lang w:eastAsia="ar-SA"/>
              </w:rPr>
            </w:pPr>
            <w:r w:rsidRPr="009C701A">
              <w:rPr>
                <w:b/>
                <w:sz w:val="24"/>
                <w:szCs w:val="24"/>
                <w:lang w:eastAsia="ar-SA"/>
              </w:rPr>
              <w:t>1</w:t>
            </w:r>
            <w:r w:rsidR="008A6268" w:rsidRPr="009C701A">
              <w:rPr>
                <w:b/>
                <w:sz w:val="24"/>
                <w:szCs w:val="24"/>
                <w:lang w:eastAsia="ar-SA"/>
              </w:rPr>
              <w:t>4</w:t>
            </w:r>
            <w:r w:rsidRPr="009C701A">
              <w:rPr>
                <w:b/>
                <w:sz w:val="24"/>
                <w:szCs w:val="24"/>
                <w:lang w:eastAsia="ar-SA"/>
              </w:rPr>
              <w:t>.1</w:t>
            </w:r>
          </w:p>
        </w:tc>
        <w:tc>
          <w:tcPr>
            <w:tcW w:w="8505" w:type="dxa"/>
          </w:tcPr>
          <w:p w:rsidR="00B036E9" w:rsidRPr="009C701A" w:rsidRDefault="00B036E9" w:rsidP="009E3BFD">
            <w:pPr>
              <w:suppressAutoHyphens/>
              <w:autoSpaceDE w:val="0"/>
              <w:snapToGrid w:val="0"/>
              <w:rPr>
                <w:b/>
                <w:bCs/>
                <w:sz w:val="24"/>
                <w:szCs w:val="24"/>
                <w:lang w:eastAsia="ar-SA"/>
              </w:rPr>
            </w:pPr>
            <w:r w:rsidRPr="009C701A">
              <w:rPr>
                <w:b/>
                <w:sz w:val="24"/>
                <w:szCs w:val="24"/>
                <w:lang w:eastAsia="ar-SA"/>
              </w:rPr>
              <w:t>Дата окончания срока рассмотрения первых частей заявок на участие в аукционе в электронной форме</w:t>
            </w:r>
            <w:r w:rsidRPr="009C701A">
              <w:rPr>
                <w:b/>
                <w:bCs/>
                <w:sz w:val="24"/>
                <w:szCs w:val="24"/>
                <w:lang w:eastAsia="ar-SA"/>
              </w:rPr>
              <w:t>:</w:t>
            </w:r>
          </w:p>
          <w:sdt>
            <w:sdtPr>
              <w:rPr>
                <w:sz w:val="24"/>
                <w:szCs w:val="24"/>
                <w:lang w:eastAsia="ar-SA"/>
              </w:rPr>
              <w:id w:val="1349142461"/>
              <w:placeholder>
                <w:docPart w:val="0EABBB70076D492FB4C3E24FD7B906C6"/>
              </w:placeholder>
              <w:date w:fullDate="2018-02-14T00:00:00Z">
                <w:dateFormat w:val="dd.MM.yyyy"/>
                <w:lid w:val="ru-RU"/>
                <w:storeMappedDataAs w:val="dateTime"/>
                <w:calendar w:val="gregorian"/>
              </w:date>
            </w:sdtPr>
            <w:sdtContent>
              <w:p w:rsidR="00B036E9" w:rsidRPr="009C701A" w:rsidRDefault="00FB42BA" w:rsidP="00FB42BA">
                <w:pPr>
                  <w:widowControl w:val="0"/>
                  <w:tabs>
                    <w:tab w:val="left" w:pos="0"/>
                  </w:tabs>
                  <w:suppressAutoHyphens/>
                  <w:autoSpaceDE w:val="0"/>
                  <w:rPr>
                    <w:sz w:val="24"/>
                    <w:szCs w:val="24"/>
                    <w:lang w:eastAsia="ar-SA"/>
                  </w:rPr>
                </w:pPr>
                <w:r>
                  <w:rPr>
                    <w:sz w:val="24"/>
                    <w:szCs w:val="24"/>
                    <w:lang w:eastAsia="ar-SA"/>
                  </w:rPr>
                  <w:t>14.02.2018</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9C701A" w:rsidRDefault="0065361C" w:rsidP="00FB42BA">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8-02-19T00:00:00Z">
                  <w:dateFormat w:val="dd.MM.yyyy"/>
                  <w:lid w:val="ru-RU"/>
                  <w:storeMappedDataAs w:val="dateTime"/>
                  <w:calendar w:val="gregorian"/>
                </w:date>
              </w:sdtPr>
              <w:sdtContent>
                <w:r w:rsidR="00FB42BA">
                  <w:rPr>
                    <w:sz w:val="24"/>
                    <w:szCs w:val="24"/>
                    <w:lang w:eastAsia="ar-SA"/>
                  </w:rPr>
                  <w:t>19.02.2018</w:t>
                </w:r>
              </w:sdtContent>
            </w:sdt>
            <w:r w:rsidR="00CD41BF" w:rsidRPr="009C701A">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a"/>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a"/>
              <w:jc w:val="both"/>
              <w:rPr>
                <w:sz w:val="24"/>
                <w:szCs w:val="24"/>
              </w:rPr>
            </w:pPr>
            <w:r>
              <w:rPr>
                <w:sz w:val="24"/>
                <w:szCs w:val="24"/>
              </w:rPr>
              <w:t xml:space="preserve">5 % от начальной (максимальной) цены контракта, что составляет </w:t>
            </w:r>
            <w:r w:rsidR="00FB42BA">
              <w:rPr>
                <w:sz w:val="24"/>
                <w:szCs w:val="24"/>
              </w:rPr>
              <w:t>4926</w:t>
            </w:r>
            <w:r>
              <w:rPr>
                <w:sz w:val="24"/>
                <w:szCs w:val="24"/>
              </w:rPr>
              <w:t xml:space="preserve"> (</w:t>
            </w:r>
            <w:r w:rsidR="00FB42BA">
              <w:rPr>
                <w:sz w:val="24"/>
                <w:szCs w:val="24"/>
              </w:rPr>
              <w:t>четыре</w:t>
            </w:r>
            <w:r w:rsidR="00981DB7">
              <w:rPr>
                <w:sz w:val="24"/>
                <w:szCs w:val="24"/>
              </w:rPr>
              <w:t xml:space="preserve"> тысяч</w:t>
            </w:r>
            <w:r w:rsidR="00B57084">
              <w:rPr>
                <w:sz w:val="24"/>
                <w:szCs w:val="24"/>
              </w:rPr>
              <w:t>и</w:t>
            </w:r>
            <w:r w:rsidR="00981DB7">
              <w:rPr>
                <w:sz w:val="24"/>
                <w:szCs w:val="24"/>
              </w:rPr>
              <w:t xml:space="preserve"> </w:t>
            </w:r>
            <w:r w:rsidR="00B57084">
              <w:rPr>
                <w:sz w:val="24"/>
                <w:szCs w:val="24"/>
              </w:rPr>
              <w:t>девят</w:t>
            </w:r>
            <w:r w:rsidR="00EB315C">
              <w:rPr>
                <w:sz w:val="24"/>
                <w:szCs w:val="24"/>
              </w:rPr>
              <w:t>ьсот</w:t>
            </w:r>
            <w:r w:rsidR="00BA1BD3">
              <w:rPr>
                <w:sz w:val="24"/>
                <w:szCs w:val="24"/>
              </w:rPr>
              <w:t xml:space="preserve"> </w:t>
            </w:r>
            <w:r w:rsidR="00FB42BA">
              <w:rPr>
                <w:sz w:val="24"/>
                <w:szCs w:val="24"/>
              </w:rPr>
              <w:t>двадцать шесть</w:t>
            </w:r>
            <w:r w:rsidR="00BA1BD3">
              <w:rPr>
                <w:sz w:val="24"/>
                <w:szCs w:val="24"/>
              </w:rPr>
              <w:t xml:space="preserve"> </w:t>
            </w:r>
            <w:r w:rsidR="00981DB7">
              <w:rPr>
                <w:sz w:val="24"/>
                <w:szCs w:val="24"/>
              </w:rPr>
              <w:t>рубл</w:t>
            </w:r>
            <w:r w:rsidR="00FB42BA">
              <w:rPr>
                <w:sz w:val="24"/>
                <w:szCs w:val="24"/>
              </w:rPr>
              <w:t>ей</w:t>
            </w:r>
            <w:r>
              <w:rPr>
                <w:sz w:val="24"/>
                <w:szCs w:val="24"/>
              </w:rPr>
              <w:t xml:space="preserve">) </w:t>
            </w:r>
            <w:r w:rsidR="00FB42BA">
              <w:rPr>
                <w:sz w:val="24"/>
                <w:szCs w:val="24"/>
              </w:rPr>
              <w:t>50</w:t>
            </w:r>
            <w:r>
              <w:rPr>
                <w:sz w:val="24"/>
                <w:szCs w:val="24"/>
              </w:rPr>
              <w:t xml:space="preserve"> коп.</w:t>
            </w:r>
          </w:p>
          <w:p w:rsidR="00B036E9" w:rsidRPr="00F35F83" w:rsidRDefault="00B036E9" w:rsidP="00981DB7">
            <w:pPr>
              <w:pStyle w:val="affa"/>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a"/>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a"/>
              <w:jc w:val="both"/>
              <w:rPr>
                <w:sz w:val="24"/>
                <w:szCs w:val="24"/>
              </w:rPr>
            </w:pPr>
            <w:r w:rsidRPr="00F35F83">
              <w:rPr>
                <w:sz w:val="24"/>
                <w:szCs w:val="24"/>
              </w:rPr>
              <w:t>Получатель</w:t>
            </w:r>
          </w:p>
          <w:p w:rsidR="00B036E9" w:rsidRPr="00F35F83" w:rsidRDefault="00B036E9" w:rsidP="00981DB7">
            <w:pPr>
              <w:pStyle w:val="affa"/>
              <w:jc w:val="both"/>
              <w:rPr>
                <w:sz w:val="24"/>
                <w:szCs w:val="24"/>
              </w:rPr>
            </w:pPr>
            <w:r>
              <w:rPr>
                <w:sz w:val="24"/>
                <w:szCs w:val="24"/>
              </w:rPr>
              <w:t>ГПОАУ ЯО Ярославский педагогический колледж</w:t>
            </w:r>
          </w:p>
          <w:p w:rsidR="00B036E9" w:rsidRPr="00F35F83" w:rsidRDefault="00B036E9" w:rsidP="00981DB7">
            <w:pPr>
              <w:pStyle w:val="affa"/>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a"/>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a"/>
              <w:rPr>
                <w:bCs/>
                <w:sz w:val="24"/>
                <w:szCs w:val="24"/>
              </w:rPr>
            </w:pPr>
            <w:r>
              <w:rPr>
                <w:bCs/>
                <w:sz w:val="24"/>
                <w:szCs w:val="24"/>
              </w:rPr>
              <w:t>Отделение Ярославль г. Ярославль</w:t>
            </w:r>
          </w:p>
          <w:p w:rsidR="00B036E9" w:rsidRPr="00F35F83" w:rsidRDefault="00B036E9" w:rsidP="00981DB7">
            <w:pPr>
              <w:pStyle w:val="affa"/>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a"/>
              <w:rPr>
                <w:sz w:val="24"/>
                <w:szCs w:val="24"/>
              </w:rPr>
            </w:pPr>
            <w:r w:rsidRPr="00F35F83">
              <w:rPr>
                <w:sz w:val="24"/>
                <w:szCs w:val="24"/>
              </w:rPr>
              <w:t xml:space="preserve">БИК </w:t>
            </w:r>
            <w:r>
              <w:rPr>
                <w:sz w:val="24"/>
                <w:szCs w:val="24"/>
              </w:rPr>
              <w:t>047888001</w:t>
            </w:r>
          </w:p>
          <w:p w:rsidR="00B036E9" w:rsidRPr="00F35F83" w:rsidRDefault="00B036E9" w:rsidP="00981DB7">
            <w:pPr>
              <w:pStyle w:val="affa"/>
              <w:rPr>
                <w:sz w:val="24"/>
                <w:szCs w:val="24"/>
              </w:rPr>
            </w:pPr>
            <w:r w:rsidRPr="00F35F83">
              <w:rPr>
                <w:sz w:val="24"/>
                <w:szCs w:val="24"/>
              </w:rPr>
              <w:t>КБК 00000000000000000</w:t>
            </w:r>
            <w:r>
              <w:rPr>
                <w:sz w:val="24"/>
                <w:szCs w:val="24"/>
              </w:rPr>
              <w:t>510</w:t>
            </w:r>
          </w:p>
          <w:p w:rsidR="00B036E9" w:rsidRPr="00F35F83" w:rsidRDefault="00B036E9" w:rsidP="00981DB7">
            <w:pPr>
              <w:pStyle w:val="affa"/>
              <w:rPr>
                <w:sz w:val="24"/>
                <w:szCs w:val="24"/>
              </w:rPr>
            </w:pPr>
            <w:r w:rsidRPr="00F35F83">
              <w:rPr>
                <w:sz w:val="24"/>
                <w:szCs w:val="24"/>
              </w:rPr>
              <w:t>В назначении платежа указать:</w:t>
            </w:r>
          </w:p>
          <w:p w:rsidR="00B036E9" w:rsidRPr="004C3400" w:rsidRDefault="00B036E9" w:rsidP="004C3400">
            <w:pPr>
              <w:autoSpaceDE w:val="0"/>
              <w:autoSpaceDN w:val="0"/>
              <w:adjustRightInd w:val="0"/>
              <w:jc w:val="both"/>
              <w:rPr>
                <w:color w:val="000000"/>
                <w:sz w:val="24"/>
                <w:szCs w:val="24"/>
              </w:rPr>
            </w:pPr>
            <w:r w:rsidRPr="00F35F83">
              <w:rPr>
                <w:sz w:val="24"/>
                <w:szCs w:val="24"/>
              </w:rPr>
              <w:t xml:space="preserve">Обеспечение исполнения Контракта </w:t>
            </w:r>
            <w:r w:rsidR="00B57084">
              <w:rPr>
                <w:sz w:val="24"/>
                <w:szCs w:val="24"/>
              </w:rPr>
              <w:t xml:space="preserve">по поставке </w:t>
            </w:r>
            <w:r w:rsidR="007C2822">
              <w:rPr>
                <w:sz w:val="24"/>
                <w:szCs w:val="24"/>
              </w:rPr>
              <w:t>проекторов</w:t>
            </w:r>
            <w:r w:rsidR="008A0DDC">
              <w:rPr>
                <w:sz w:val="24"/>
                <w:szCs w:val="24"/>
              </w:rPr>
              <w:t xml:space="preserve"> для нужд</w:t>
            </w:r>
            <w:r w:rsidR="0063063E">
              <w:rPr>
                <w:color w:val="000000"/>
                <w:sz w:val="24"/>
                <w:szCs w:val="24"/>
              </w:rPr>
              <w:t xml:space="preserve"> ГПОАУ ЯО Ярославского педагогического колледжа</w:t>
            </w:r>
          </w:p>
          <w:p w:rsidR="00B036E9" w:rsidRPr="00F35F83" w:rsidRDefault="00B036E9" w:rsidP="00981DB7">
            <w:pPr>
              <w:pStyle w:val="affa"/>
              <w:rPr>
                <w:sz w:val="24"/>
                <w:szCs w:val="24"/>
              </w:rPr>
            </w:pPr>
            <w:r w:rsidRPr="00F35F83">
              <w:rPr>
                <w:sz w:val="24"/>
                <w:szCs w:val="24"/>
              </w:rPr>
              <w:lastRenderedPageBreak/>
              <w:t>№ извещения _________ . Сумма_______________, без налога (НДС)</w:t>
            </w:r>
          </w:p>
          <w:p w:rsidR="00B036E9" w:rsidRPr="00F35F83" w:rsidRDefault="00B036E9" w:rsidP="00981DB7">
            <w:pPr>
              <w:pStyle w:val="affa"/>
              <w:jc w:val="both"/>
              <w:rPr>
                <w:bCs/>
                <w:color w:val="000000"/>
                <w:sz w:val="24"/>
                <w:szCs w:val="24"/>
              </w:rPr>
            </w:pPr>
          </w:p>
          <w:p w:rsidR="00B036E9" w:rsidRPr="00F35F83" w:rsidRDefault="00B036E9" w:rsidP="00981DB7">
            <w:pPr>
              <w:pStyle w:val="affa"/>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AA66A0" w:rsidRPr="00A303B6" w:rsidRDefault="00AA66A0" w:rsidP="00AA66A0">
      <w:pPr>
        <w:jc w:val="center"/>
        <w:rPr>
          <w:b/>
          <w:bCs/>
          <w:sz w:val="24"/>
          <w:szCs w:val="24"/>
        </w:rPr>
      </w:pPr>
      <w:r w:rsidRPr="00A303B6">
        <w:rPr>
          <w:b/>
          <w:bCs/>
          <w:sz w:val="24"/>
          <w:szCs w:val="24"/>
        </w:rPr>
        <w:t>Общие требования</w:t>
      </w:r>
    </w:p>
    <w:p w:rsidR="00AA66A0" w:rsidRPr="00A303B6" w:rsidRDefault="00AA66A0" w:rsidP="00AA66A0">
      <w:pPr>
        <w:jc w:val="center"/>
        <w:rPr>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119"/>
        <w:gridCol w:w="6095"/>
      </w:tblGrid>
      <w:tr w:rsidR="00AA66A0" w:rsidRPr="00A303B6" w:rsidTr="009C701A">
        <w:tc>
          <w:tcPr>
            <w:tcW w:w="709" w:type="dxa"/>
            <w:vAlign w:val="center"/>
          </w:tcPr>
          <w:p w:rsidR="00AA66A0" w:rsidRPr="00A303B6" w:rsidRDefault="00AA66A0" w:rsidP="00DE6959">
            <w:pPr>
              <w:jc w:val="center"/>
              <w:rPr>
                <w:b/>
                <w:bCs/>
                <w:color w:val="000000"/>
                <w:sz w:val="24"/>
                <w:szCs w:val="24"/>
              </w:rPr>
            </w:pPr>
            <w:r w:rsidRPr="00A303B6">
              <w:rPr>
                <w:b/>
                <w:bCs/>
                <w:color w:val="000000"/>
                <w:sz w:val="24"/>
                <w:szCs w:val="24"/>
              </w:rPr>
              <w:t>№</w:t>
            </w:r>
          </w:p>
          <w:p w:rsidR="00AA66A0" w:rsidRPr="00A303B6" w:rsidRDefault="00AA66A0" w:rsidP="00DE6959">
            <w:pPr>
              <w:jc w:val="center"/>
              <w:rPr>
                <w:color w:val="000000"/>
                <w:sz w:val="24"/>
                <w:szCs w:val="24"/>
              </w:rPr>
            </w:pPr>
            <w:r w:rsidRPr="00A303B6">
              <w:rPr>
                <w:b/>
                <w:bCs/>
                <w:color w:val="000000"/>
                <w:sz w:val="24"/>
                <w:szCs w:val="24"/>
              </w:rPr>
              <w:t>п/п</w:t>
            </w:r>
          </w:p>
        </w:tc>
        <w:tc>
          <w:tcPr>
            <w:tcW w:w="3119" w:type="dxa"/>
            <w:vAlign w:val="center"/>
          </w:tcPr>
          <w:p w:rsidR="00AA66A0" w:rsidRPr="00A303B6" w:rsidRDefault="00AA66A0" w:rsidP="00DE6959">
            <w:pPr>
              <w:jc w:val="center"/>
              <w:rPr>
                <w:b/>
                <w:bCs/>
                <w:color w:val="000000"/>
                <w:sz w:val="24"/>
                <w:szCs w:val="24"/>
              </w:rPr>
            </w:pPr>
            <w:r w:rsidRPr="00A303B6">
              <w:rPr>
                <w:b/>
                <w:bCs/>
                <w:color w:val="000000"/>
                <w:sz w:val="24"/>
                <w:szCs w:val="24"/>
              </w:rPr>
              <w:t>Параметры требований</w:t>
            </w:r>
          </w:p>
          <w:p w:rsidR="00AA66A0" w:rsidRPr="00A303B6" w:rsidRDefault="00AA66A0" w:rsidP="00DE6959">
            <w:pPr>
              <w:jc w:val="center"/>
              <w:rPr>
                <w:color w:val="000000"/>
                <w:sz w:val="24"/>
                <w:szCs w:val="24"/>
              </w:rPr>
            </w:pPr>
            <w:r w:rsidRPr="00A303B6">
              <w:rPr>
                <w:b/>
                <w:bCs/>
                <w:color w:val="000000"/>
                <w:sz w:val="24"/>
                <w:szCs w:val="24"/>
              </w:rPr>
              <w:t>к товару</w:t>
            </w:r>
          </w:p>
        </w:tc>
        <w:tc>
          <w:tcPr>
            <w:tcW w:w="6095" w:type="dxa"/>
          </w:tcPr>
          <w:p w:rsidR="00AA66A0" w:rsidRPr="00A303B6" w:rsidRDefault="00AA66A0" w:rsidP="00DE6959">
            <w:pPr>
              <w:autoSpaceDE w:val="0"/>
              <w:autoSpaceDN w:val="0"/>
              <w:adjustRightInd w:val="0"/>
              <w:ind w:firstLine="540"/>
              <w:jc w:val="center"/>
              <w:rPr>
                <w:color w:val="000000"/>
                <w:sz w:val="24"/>
                <w:szCs w:val="24"/>
              </w:rPr>
            </w:pPr>
            <w:r w:rsidRPr="00A303B6">
              <w:rPr>
                <w:b/>
                <w:bCs/>
                <w:color w:val="000000"/>
                <w:sz w:val="24"/>
                <w:szCs w:val="24"/>
              </w:rPr>
              <w:t>Конкретные требования к товару, указываемые университетским заказчиком</w:t>
            </w:r>
          </w:p>
        </w:tc>
      </w:tr>
      <w:tr w:rsidR="00AA66A0" w:rsidRPr="00A303B6" w:rsidTr="009C701A">
        <w:tc>
          <w:tcPr>
            <w:tcW w:w="709" w:type="dxa"/>
            <w:vAlign w:val="center"/>
          </w:tcPr>
          <w:p w:rsidR="00AA66A0" w:rsidRPr="00A303B6" w:rsidRDefault="00AA66A0" w:rsidP="00DE6959">
            <w:pPr>
              <w:jc w:val="center"/>
              <w:rPr>
                <w:color w:val="000000"/>
                <w:sz w:val="24"/>
                <w:szCs w:val="24"/>
              </w:rPr>
            </w:pPr>
            <w:r w:rsidRPr="00A303B6">
              <w:rPr>
                <w:color w:val="000000"/>
                <w:sz w:val="24"/>
                <w:szCs w:val="24"/>
              </w:rPr>
              <w:t>1</w:t>
            </w:r>
          </w:p>
        </w:tc>
        <w:tc>
          <w:tcPr>
            <w:tcW w:w="3119" w:type="dxa"/>
            <w:vAlign w:val="center"/>
          </w:tcPr>
          <w:p w:rsidR="00AA66A0" w:rsidRPr="00A303B6" w:rsidRDefault="00AA66A0" w:rsidP="00DE6959">
            <w:pPr>
              <w:rPr>
                <w:color w:val="000000"/>
                <w:sz w:val="24"/>
                <w:szCs w:val="24"/>
              </w:rPr>
            </w:pPr>
            <w:r w:rsidRPr="00A303B6">
              <w:rPr>
                <w:color w:val="000000"/>
                <w:sz w:val="24"/>
                <w:szCs w:val="24"/>
              </w:rPr>
              <w:t>Объектом закупки является право заключения контракта:</w:t>
            </w:r>
          </w:p>
        </w:tc>
        <w:tc>
          <w:tcPr>
            <w:tcW w:w="6095" w:type="dxa"/>
          </w:tcPr>
          <w:p w:rsidR="00AA66A0" w:rsidRPr="00DE07BA" w:rsidRDefault="00AA66A0" w:rsidP="00974735">
            <w:pPr>
              <w:autoSpaceDE w:val="0"/>
              <w:autoSpaceDN w:val="0"/>
              <w:adjustRightInd w:val="0"/>
              <w:jc w:val="both"/>
              <w:rPr>
                <w:color w:val="FF0000"/>
                <w:sz w:val="24"/>
                <w:szCs w:val="24"/>
              </w:rPr>
            </w:pPr>
            <w:r>
              <w:rPr>
                <w:color w:val="000000"/>
                <w:sz w:val="24"/>
                <w:szCs w:val="24"/>
              </w:rPr>
              <w:t xml:space="preserve">Поставка </w:t>
            </w:r>
            <w:r w:rsidR="00974735">
              <w:rPr>
                <w:color w:val="000000"/>
                <w:sz w:val="24"/>
                <w:szCs w:val="24"/>
              </w:rPr>
              <w:t>проекторов</w:t>
            </w:r>
            <w:r w:rsidR="00B23A61">
              <w:rPr>
                <w:color w:val="000000"/>
                <w:sz w:val="24"/>
                <w:szCs w:val="24"/>
              </w:rPr>
              <w:t xml:space="preserve"> для нужд ГПОАУ ЯО Яро</w:t>
            </w:r>
            <w:r w:rsidR="00C7069A">
              <w:rPr>
                <w:color w:val="000000"/>
                <w:sz w:val="24"/>
                <w:szCs w:val="24"/>
              </w:rPr>
              <w:t>сл</w:t>
            </w:r>
            <w:r w:rsidR="00B23A61">
              <w:rPr>
                <w:color w:val="000000"/>
                <w:sz w:val="24"/>
                <w:szCs w:val="24"/>
              </w:rPr>
              <w:t>авского педагогического колледжа</w:t>
            </w:r>
            <w:r>
              <w:rPr>
                <w:color w:val="000000"/>
                <w:sz w:val="24"/>
                <w:szCs w:val="24"/>
              </w:rPr>
              <w:t xml:space="preserve">. </w:t>
            </w:r>
            <w:r w:rsidRPr="00BF3CCF">
              <w:rPr>
                <w:sz w:val="24"/>
                <w:szCs w:val="24"/>
              </w:rPr>
              <w:t>Характеристики и количество товаров указано в Спецификации (п. 16 настоящего технического задания)</w:t>
            </w:r>
            <w:r>
              <w:rPr>
                <w:sz w:val="24"/>
                <w:szCs w:val="24"/>
              </w:rPr>
              <w:t>.</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2</w:t>
            </w:r>
          </w:p>
        </w:tc>
        <w:tc>
          <w:tcPr>
            <w:tcW w:w="3119" w:type="dxa"/>
            <w:vAlign w:val="center"/>
          </w:tcPr>
          <w:p w:rsidR="00AA66A0" w:rsidRPr="00A303B6" w:rsidRDefault="00AA66A0" w:rsidP="00DE6959">
            <w:pPr>
              <w:rPr>
                <w:sz w:val="24"/>
                <w:szCs w:val="24"/>
                <w:lang w:val="en-US"/>
              </w:rPr>
            </w:pPr>
            <w:r w:rsidRPr="00A303B6">
              <w:rPr>
                <w:sz w:val="24"/>
                <w:szCs w:val="24"/>
              </w:rPr>
              <w:t>Начальная (максимальная)  цена Контракта</w:t>
            </w:r>
            <w:r w:rsidRPr="00A303B6">
              <w:rPr>
                <w:b/>
                <w:bCs/>
                <w:sz w:val="24"/>
                <w:szCs w:val="24"/>
              </w:rPr>
              <w:t>*</w:t>
            </w:r>
            <w:r w:rsidRPr="00A303B6">
              <w:rPr>
                <w:sz w:val="24"/>
                <w:szCs w:val="24"/>
              </w:rPr>
              <w:t>:</w:t>
            </w:r>
          </w:p>
        </w:tc>
        <w:tc>
          <w:tcPr>
            <w:tcW w:w="6095" w:type="dxa"/>
            <w:vAlign w:val="center"/>
          </w:tcPr>
          <w:p w:rsidR="00C7069A" w:rsidRDefault="00C7069A" w:rsidP="00C7069A">
            <w:pPr>
              <w:rPr>
                <w:sz w:val="24"/>
                <w:szCs w:val="24"/>
              </w:rPr>
            </w:pPr>
          </w:p>
          <w:p w:rsidR="00AA66A0" w:rsidRPr="00A303B6" w:rsidRDefault="007C2822" w:rsidP="00C7069A">
            <w:pPr>
              <w:rPr>
                <w:sz w:val="24"/>
                <w:szCs w:val="24"/>
              </w:rPr>
            </w:pPr>
            <w:r>
              <w:rPr>
                <w:sz w:val="24"/>
                <w:szCs w:val="24"/>
              </w:rPr>
              <w:t>98529</w:t>
            </w:r>
            <w:r w:rsidR="00AA66A0" w:rsidRPr="00A303B6">
              <w:rPr>
                <w:sz w:val="24"/>
                <w:szCs w:val="24"/>
              </w:rPr>
              <w:t xml:space="preserve"> руб. </w:t>
            </w:r>
            <w:r>
              <w:rPr>
                <w:sz w:val="24"/>
                <w:szCs w:val="24"/>
              </w:rPr>
              <w:t>9</w:t>
            </w:r>
            <w:r w:rsidR="00A40AFC">
              <w:rPr>
                <w:sz w:val="24"/>
                <w:szCs w:val="24"/>
              </w:rPr>
              <w:t>3</w:t>
            </w:r>
            <w:r w:rsidR="00AA66A0">
              <w:rPr>
                <w:sz w:val="24"/>
                <w:szCs w:val="24"/>
              </w:rPr>
              <w:t xml:space="preserve"> коп.</w:t>
            </w:r>
          </w:p>
          <w:p w:rsidR="00AA66A0" w:rsidRPr="00A303B6" w:rsidRDefault="00AA66A0" w:rsidP="00C7069A">
            <w:pPr>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3</w:t>
            </w:r>
          </w:p>
        </w:tc>
        <w:tc>
          <w:tcPr>
            <w:tcW w:w="3119" w:type="dxa"/>
            <w:vAlign w:val="center"/>
          </w:tcPr>
          <w:p w:rsidR="00AA66A0" w:rsidRPr="00A303B6" w:rsidRDefault="00AA66A0" w:rsidP="00DE6959">
            <w:pPr>
              <w:rPr>
                <w:sz w:val="24"/>
                <w:szCs w:val="24"/>
              </w:rPr>
            </w:pPr>
            <w:r w:rsidRPr="00A303B6">
              <w:rPr>
                <w:sz w:val="24"/>
                <w:szCs w:val="24"/>
              </w:rPr>
              <w:t>Целями данной закупки является:</w:t>
            </w:r>
          </w:p>
        </w:tc>
        <w:tc>
          <w:tcPr>
            <w:tcW w:w="6095" w:type="dxa"/>
          </w:tcPr>
          <w:p w:rsidR="00AA66A0" w:rsidRPr="00A303B6" w:rsidRDefault="00AA66A0" w:rsidP="00DE6959">
            <w:pPr>
              <w:rPr>
                <w:sz w:val="24"/>
                <w:szCs w:val="24"/>
              </w:rPr>
            </w:pPr>
            <w:r w:rsidRPr="00A303B6">
              <w:rPr>
                <w:sz w:val="24"/>
                <w:szCs w:val="24"/>
              </w:rPr>
              <w:t xml:space="preserve">Обеспечение </w:t>
            </w:r>
            <w:r>
              <w:rPr>
                <w:sz w:val="24"/>
                <w:szCs w:val="24"/>
              </w:rPr>
              <w:t>нужд ГПОАУ ЯО Ярославского педагогического колледжа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4</w:t>
            </w:r>
          </w:p>
        </w:tc>
        <w:tc>
          <w:tcPr>
            <w:tcW w:w="3119" w:type="dxa"/>
            <w:vAlign w:val="center"/>
          </w:tcPr>
          <w:p w:rsidR="00AA66A0" w:rsidRPr="00A303B6" w:rsidRDefault="00AA66A0" w:rsidP="00DE6959">
            <w:pPr>
              <w:rPr>
                <w:sz w:val="24"/>
                <w:szCs w:val="24"/>
              </w:rPr>
            </w:pPr>
            <w:r w:rsidRPr="00A303B6">
              <w:rPr>
                <w:sz w:val="24"/>
                <w:szCs w:val="24"/>
              </w:rPr>
              <w:t>Сроки и порядок оплаты:</w:t>
            </w:r>
          </w:p>
        </w:tc>
        <w:tc>
          <w:tcPr>
            <w:tcW w:w="6095" w:type="dxa"/>
          </w:tcPr>
          <w:p w:rsidR="00AA66A0" w:rsidRPr="00A303B6" w:rsidRDefault="00AA66A0" w:rsidP="00A40AFC">
            <w:pPr>
              <w:tabs>
                <w:tab w:val="left" w:pos="0"/>
              </w:tabs>
              <w:jc w:val="both"/>
              <w:rPr>
                <w:sz w:val="24"/>
                <w:szCs w:val="24"/>
              </w:rPr>
            </w:pPr>
            <w:r w:rsidRPr="00A303B6">
              <w:rPr>
                <w:sz w:val="24"/>
                <w:szCs w:val="24"/>
                <w:lang w:eastAsia="en-US"/>
              </w:rPr>
              <w:t xml:space="preserve">Заказчик </w:t>
            </w:r>
            <w:r w:rsidRPr="00A303B6">
              <w:rPr>
                <w:color w:val="000000"/>
                <w:sz w:val="24"/>
                <w:szCs w:val="24"/>
                <w:lang w:eastAsia="en-US"/>
              </w:rPr>
              <w:t xml:space="preserve">производит оплату поставленного Товара путем перечисления денежных средств на расчетный счёт Поставщика в течение </w:t>
            </w:r>
            <w:r w:rsidR="00A40AFC">
              <w:rPr>
                <w:color w:val="000000"/>
                <w:sz w:val="24"/>
                <w:szCs w:val="24"/>
                <w:lang w:eastAsia="en-US"/>
              </w:rPr>
              <w:t>3</w:t>
            </w:r>
            <w:r w:rsidRPr="00A303B6">
              <w:rPr>
                <w:color w:val="000000"/>
                <w:sz w:val="24"/>
                <w:szCs w:val="24"/>
                <w:lang w:eastAsia="en-US"/>
              </w:rPr>
              <w:t xml:space="preserve">0 банковских дней </w:t>
            </w:r>
            <w:r w:rsidRPr="00A303B6">
              <w:rPr>
                <w:sz w:val="24"/>
                <w:szCs w:val="24"/>
                <w:lang w:eastAsia="en-US"/>
              </w:rPr>
              <w:t>с момента подписания товарной накладной (ТОРГ-12).</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5</w:t>
            </w:r>
          </w:p>
        </w:tc>
        <w:tc>
          <w:tcPr>
            <w:tcW w:w="3119" w:type="dxa"/>
            <w:vAlign w:val="center"/>
          </w:tcPr>
          <w:p w:rsidR="00AA66A0" w:rsidRPr="00A303B6" w:rsidRDefault="00AA66A0" w:rsidP="00DE6959">
            <w:pPr>
              <w:rPr>
                <w:sz w:val="24"/>
                <w:szCs w:val="24"/>
              </w:rPr>
            </w:pPr>
            <w:r w:rsidRPr="00A303B6">
              <w:rPr>
                <w:sz w:val="24"/>
                <w:szCs w:val="24"/>
              </w:rPr>
              <w:t>Местом доставки товара является:</w:t>
            </w:r>
          </w:p>
        </w:tc>
        <w:tc>
          <w:tcPr>
            <w:tcW w:w="6095" w:type="dxa"/>
          </w:tcPr>
          <w:p w:rsidR="00C7069A" w:rsidRDefault="00C7069A" w:rsidP="00DE6959">
            <w:pPr>
              <w:autoSpaceDE w:val="0"/>
              <w:autoSpaceDN w:val="0"/>
              <w:adjustRightInd w:val="0"/>
              <w:rPr>
                <w:sz w:val="24"/>
                <w:szCs w:val="24"/>
              </w:rPr>
            </w:pPr>
          </w:p>
          <w:p w:rsidR="00AA66A0" w:rsidRDefault="00AA66A0" w:rsidP="00DE6959">
            <w:pPr>
              <w:autoSpaceDE w:val="0"/>
              <w:autoSpaceDN w:val="0"/>
              <w:adjustRightInd w:val="0"/>
              <w:rPr>
                <w:sz w:val="24"/>
                <w:szCs w:val="24"/>
              </w:rPr>
            </w:pPr>
            <w:r w:rsidRPr="00A303B6">
              <w:rPr>
                <w:sz w:val="24"/>
                <w:szCs w:val="24"/>
              </w:rPr>
              <w:t>1500</w:t>
            </w:r>
            <w:r>
              <w:rPr>
                <w:sz w:val="24"/>
                <w:szCs w:val="24"/>
              </w:rPr>
              <w:t>02</w:t>
            </w:r>
            <w:r w:rsidRPr="00A303B6">
              <w:rPr>
                <w:sz w:val="24"/>
                <w:szCs w:val="24"/>
              </w:rPr>
              <w:t>, г. Ярославль, ул. Маланова, д. 12 а</w:t>
            </w:r>
          </w:p>
          <w:p w:rsidR="00C7069A" w:rsidRPr="00A303B6" w:rsidRDefault="00C7069A" w:rsidP="00DE6959">
            <w:pPr>
              <w:autoSpaceDE w:val="0"/>
              <w:autoSpaceDN w:val="0"/>
              <w:adjustRightInd w:val="0"/>
              <w:rPr>
                <w:bCs/>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6</w:t>
            </w:r>
          </w:p>
        </w:tc>
        <w:tc>
          <w:tcPr>
            <w:tcW w:w="3119" w:type="dxa"/>
            <w:vAlign w:val="center"/>
          </w:tcPr>
          <w:p w:rsidR="00AA66A0" w:rsidRPr="00A303B6" w:rsidRDefault="00AA66A0" w:rsidP="00DE6959">
            <w:pPr>
              <w:rPr>
                <w:sz w:val="24"/>
                <w:szCs w:val="24"/>
              </w:rPr>
            </w:pPr>
            <w:r w:rsidRPr="00A303B6">
              <w:rPr>
                <w:sz w:val="24"/>
                <w:szCs w:val="24"/>
              </w:rPr>
              <w:t>Сроки поставки (последовательность, этапы)  товара:</w:t>
            </w:r>
          </w:p>
        </w:tc>
        <w:tc>
          <w:tcPr>
            <w:tcW w:w="6095" w:type="dxa"/>
          </w:tcPr>
          <w:p w:rsidR="00C7069A" w:rsidRDefault="00C7069A" w:rsidP="00DE6959">
            <w:pPr>
              <w:rPr>
                <w:sz w:val="24"/>
                <w:szCs w:val="24"/>
                <w:lang w:eastAsia="en-US"/>
              </w:rPr>
            </w:pPr>
          </w:p>
          <w:p w:rsidR="00AA66A0" w:rsidRPr="00A303B6" w:rsidRDefault="00AA66A0" w:rsidP="00DE6959">
            <w:pPr>
              <w:rPr>
                <w:sz w:val="24"/>
                <w:szCs w:val="24"/>
                <w:lang w:eastAsia="en-US"/>
              </w:rPr>
            </w:pPr>
            <w:r w:rsidRPr="00A303B6">
              <w:rPr>
                <w:sz w:val="24"/>
                <w:szCs w:val="24"/>
                <w:lang w:eastAsia="en-US"/>
              </w:rPr>
              <w:t xml:space="preserve">Период поставки Товара: в течение </w:t>
            </w:r>
            <w:r w:rsidR="00A40AFC">
              <w:rPr>
                <w:sz w:val="24"/>
                <w:szCs w:val="24"/>
                <w:lang w:eastAsia="en-US"/>
              </w:rPr>
              <w:t>20</w:t>
            </w:r>
            <w:r>
              <w:rPr>
                <w:sz w:val="24"/>
                <w:szCs w:val="24"/>
                <w:lang w:eastAsia="en-US"/>
              </w:rPr>
              <w:t xml:space="preserve"> рабочих</w:t>
            </w:r>
            <w:r w:rsidRPr="00A303B6">
              <w:rPr>
                <w:sz w:val="24"/>
                <w:szCs w:val="24"/>
                <w:lang w:eastAsia="en-US"/>
              </w:rPr>
              <w:t xml:space="preserve"> дней с даты заключения контракта.  </w:t>
            </w:r>
          </w:p>
          <w:p w:rsidR="00AA66A0" w:rsidRPr="00A303B6" w:rsidRDefault="00AA66A0" w:rsidP="00DE6959">
            <w:pPr>
              <w:ind w:right="-113"/>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7</w:t>
            </w:r>
          </w:p>
        </w:tc>
        <w:tc>
          <w:tcPr>
            <w:tcW w:w="3119" w:type="dxa"/>
            <w:vAlign w:val="center"/>
          </w:tcPr>
          <w:p w:rsidR="00AA66A0" w:rsidRPr="00A303B6" w:rsidRDefault="00AA66A0" w:rsidP="00DE6959">
            <w:pPr>
              <w:rPr>
                <w:sz w:val="24"/>
                <w:szCs w:val="24"/>
              </w:rPr>
            </w:pPr>
            <w:r w:rsidRPr="00A303B6">
              <w:rPr>
                <w:sz w:val="24"/>
                <w:szCs w:val="24"/>
              </w:rPr>
              <w:t>Условия контракта:</w:t>
            </w:r>
          </w:p>
        </w:tc>
        <w:tc>
          <w:tcPr>
            <w:tcW w:w="6095" w:type="dxa"/>
          </w:tcPr>
          <w:p w:rsidR="00AA66A0" w:rsidRPr="00A303B6" w:rsidRDefault="00AA66A0" w:rsidP="00C7069A">
            <w:pPr>
              <w:jc w:val="both"/>
              <w:rPr>
                <w:color w:val="000000"/>
                <w:sz w:val="24"/>
                <w:szCs w:val="24"/>
                <w:lang w:eastAsia="en-US"/>
              </w:rPr>
            </w:pPr>
            <w:r w:rsidRPr="00A303B6">
              <w:rPr>
                <w:color w:val="000000"/>
                <w:sz w:val="24"/>
                <w:szCs w:val="24"/>
                <w:lang w:eastAsia="en-US"/>
              </w:rPr>
              <w:t>Цена Контракта включает в себя стоимость доставки, стоимость разгрузочно-погрузочных работ, тары, упаковки и иные затраты Поставщика, связанные с исполнением настоящего Контракта.</w:t>
            </w:r>
          </w:p>
          <w:p w:rsidR="00AA66A0" w:rsidRPr="00A303B6" w:rsidRDefault="00AA66A0" w:rsidP="00C7069A">
            <w:pPr>
              <w:jc w:val="both"/>
              <w:rPr>
                <w:color w:val="000000"/>
                <w:sz w:val="24"/>
                <w:szCs w:val="24"/>
                <w:lang w:eastAsia="en-US"/>
              </w:rPr>
            </w:pPr>
            <w:r w:rsidRPr="00A303B6">
              <w:rPr>
                <w:color w:val="000000"/>
                <w:sz w:val="24"/>
                <w:szCs w:val="24"/>
                <w:lang w:eastAsia="en-US"/>
              </w:rPr>
              <w:t>(При необходимости можно дополнить условия контракта).</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8</w:t>
            </w:r>
          </w:p>
        </w:tc>
        <w:tc>
          <w:tcPr>
            <w:tcW w:w="3119" w:type="dxa"/>
            <w:vAlign w:val="center"/>
          </w:tcPr>
          <w:p w:rsidR="00AA66A0" w:rsidRPr="00A303B6" w:rsidRDefault="00AA66A0" w:rsidP="00DE6959">
            <w:pPr>
              <w:tabs>
                <w:tab w:val="left" w:pos="294"/>
              </w:tabs>
              <w:spacing w:after="120"/>
              <w:rPr>
                <w:sz w:val="24"/>
                <w:szCs w:val="24"/>
              </w:rPr>
            </w:pPr>
            <w:r w:rsidRPr="00A303B6">
              <w:rPr>
                <w:sz w:val="24"/>
                <w:szCs w:val="24"/>
              </w:rPr>
              <w:t>Начальная (максимальная) цена контракта определена и обоснована посредством применения*:</w:t>
            </w:r>
          </w:p>
        </w:tc>
        <w:tc>
          <w:tcPr>
            <w:tcW w:w="6095" w:type="dxa"/>
          </w:tcPr>
          <w:p w:rsidR="00F365E0" w:rsidRDefault="00F365E0" w:rsidP="00DE6959">
            <w:pPr>
              <w:autoSpaceDE w:val="0"/>
              <w:autoSpaceDN w:val="0"/>
              <w:adjustRightInd w:val="0"/>
              <w:rPr>
                <w:i/>
                <w:iCs/>
                <w:sz w:val="24"/>
                <w:szCs w:val="24"/>
                <w:lang w:eastAsia="en-US"/>
              </w:rPr>
            </w:pPr>
            <w:bookmarkStart w:id="46" w:name="sub_2211"/>
          </w:p>
          <w:p w:rsidR="00AA66A0" w:rsidRPr="00A303B6" w:rsidRDefault="00AA66A0" w:rsidP="00DE6959">
            <w:pPr>
              <w:autoSpaceDE w:val="0"/>
              <w:autoSpaceDN w:val="0"/>
              <w:adjustRightInd w:val="0"/>
              <w:rPr>
                <w:i/>
                <w:iCs/>
                <w:sz w:val="24"/>
                <w:szCs w:val="24"/>
                <w:lang w:eastAsia="en-US"/>
              </w:rPr>
            </w:pPr>
            <w:r w:rsidRPr="00A303B6">
              <w:rPr>
                <w:i/>
                <w:iCs/>
                <w:sz w:val="24"/>
                <w:szCs w:val="24"/>
                <w:lang w:eastAsia="en-US"/>
              </w:rPr>
              <w:t>метод сопоставимых рыночных цен (анализа рынка)</w:t>
            </w:r>
          </w:p>
          <w:bookmarkEnd w:id="46"/>
          <w:p w:rsidR="00AA66A0" w:rsidRPr="00A303B6" w:rsidRDefault="00AA66A0" w:rsidP="00DE6959">
            <w:pPr>
              <w:autoSpaceDE w:val="0"/>
              <w:autoSpaceDN w:val="0"/>
              <w:adjustRightInd w:val="0"/>
              <w:rPr>
                <w:sz w:val="24"/>
                <w:szCs w:val="24"/>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9</w:t>
            </w:r>
          </w:p>
        </w:tc>
        <w:tc>
          <w:tcPr>
            <w:tcW w:w="3119" w:type="dxa"/>
            <w:vAlign w:val="center"/>
          </w:tcPr>
          <w:p w:rsidR="00AA66A0" w:rsidRPr="00A303B6" w:rsidRDefault="00AA66A0" w:rsidP="00DE6959">
            <w:pPr>
              <w:rPr>
                <w:sz w:val="24"/>
                <w:szCs w:val="24"/>
              </w:rPr>
            </w:pPr>
            <w:r w:rsidRPr="00A303B6">
              <w:rPr>
                <w:sz w:val="24"/>
                <w:szCs w:val="24"/>
              </w:rPr>
              <w:t xml:space="preserve">Требования к качеству </w:t>
            </w:r>
            <w:r>
              <w:rPr>
                <w:sz w:val="24"/>
                <w:szCs w:val="24"/>
              </w:rPr>
              <w:t>товара</w:t>
            </w:r>
            <w:r w:rsidRPr="00A303B6">
              <w:rPr>
                <w:sz w:val="24"/>
                <w:szCs w:val="24"/>
              </w:rPr>
              <w:t>, качественным (потребительским) и функциональным свойствам товара:</w:t>
            </w:r>
          </w:p>
        </w:tc>
        <w:tc>
          <w:tcPr>
            <w:tcW w:w="6095" w:type="dxa"/>
          </w:tcPr>
          <w:p w:rsidR="00F365E0" w:rsidRDefault="00F365E0" w:rsidP="00DE6959">
            <w:pPr>
              <w:autoSpaceDE w:val="0"/>
              <w:autoSpaceDN w:val="0"/>
              <w:adjustRightInd w:val="0"/>
              <w:outlineLvl w:val="2"/>
              <w:rPr>
                <w:sz w:val="24"/>
                <w:szCs w:val="24"/>
              </w:rPr>
            </w:pPr>
          </w:p>
          <w:p w:rsidR="00AA66A0" w:rsidRDefault="007C2822" w:rsidP="007C2822">
            <w:pPr>
              <w:autoSpaceDE w:val="0"/>
              <w:autoSpaceDN w:val="0"/>
              <w:adjustRightInd w:val="0"/>
              <w:outlineLvl w:val="2"/>
              <w:rPr>
                <w:sz w:val="24"/>
                <w:szCs w:val="24"/>
              </w:rPr>
            </w:pPr>
            <w:r w:rsidRPr="007C2822">
              <w:rPr>
                <w:sz w:val="24"/>
                <w:szCs w:val="24"/>
              </w:rPr>
              <w:t>1.</w:t>
            </w:r>
            <w:r>
              <w:rPr>
                <w:sz w:val="24"/>
                <w:szCs w:val="24"/>
              </w:rPr>
              <w:t xml:space="preserve"> </w:t>
            </w:r>
            <w:r w:rsidRPr="007C2822">
              <w:rPr>
                <w:sz w:val="24"/>
                <w:szCs w:val="24"/>
              </w:rPr>
              <w:t>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w:t>
            </w:r>
          </w:p>
          <w:p w:rsidR="007C2822" w:rsidRDefault="007C2822" w:rsidP="007C2822">
            <w:pPr>
              <w:autoSpaceDE w:val="0"/>
              <w:autoSpaceDN w:val="0"/>
              <w:adjustRightInd w:val="0"/>
              <w:jc w:val="both"/>
              <w:rPr>
                <w:sz w:val="24"/>
                <w:szCs w:val="24"/>
              </w:rPr>
            </w:pPr>
            <w:r>
              <w:rPr>
                <w:sz w:val="24"/>
                <w:szCs w:val="24"/>
              </w:rPr>
              <w:lastRenderedPageBreak/>
              <w:t>2.</w:t>
            </w:r>
            <w:r w:rsidRPr="001A4396">
              <w:rPr>
                <w:sz w:val="24"/>
                <w:szCs w:val="24"/>
              </w:rPr>
              <w:t xml:space="preserve"> Товар должен быть поставлен надлежащего качества в соответствии с сертификатами соответствия системы обязательной сертификации Госстандарта России или декларациями о соответствии (если законодательством Российской Федерации установлены требования об обязательном подтверждении соответствия данного вида продукции). </w:t>
            </w:r>
          </w:p>
          <w:p w:rsidR="007C2822" w:rsidRDefault="007C2822" w:rsidP="007C2822">
            <w:pPr>
              <w:tabs>
                <w:tab w:val="left" w:pos="567"/>
              </w:tabs>
              <w:jc w:val="both"/>
              <w:rPr>
                <w:sz w:val="24"/>
                <w:szCs w:val="24"/>
              </w:rPr>
            </w:pPr>
            <w:r>
              <w:rPr>
                <w:sz w:val="24"/>
                <w:szCs w:val="24"/>
              </w:rPr>
              <w:t>3.</w:t>
            </w:r>
            <w:r w:rsidRPr="001A4396">
              <w:rPr>
                <w:sz w:val="24"/>
                <w:szCs w:val="24"/>
              </w:rPr>
              <w:t xml:space="preserve"> Качество всего поставляемого товара должно соответствовать государственным стандартам, действующим на территории Российской Федерации для данного вида товаров по электробезопасности, уровням излучений, санитарным нормам и электромагнитной совместимости. </w:t>
            </w:r>
          </w:p>
          <w:p w:rsidR="007C2822" w:rsidRDefault="007C2822" w:rsidP="007C2822">
            <w:pPr>
              <w:tabs>
                <w:tab w:val="left" w:pos="567"/>
              </w:tabs>
              <w:jc w:val="both"/>
              <w:rPr>
                <w:sz w:val="24"/>
                <w:szCs w:val="24"/>
              </w:rPr>
            </w:pPr>
            <w:r>
              <w:rPr>
                <w:sz w:val="24"/>
                <w:szCs w:val="24"/>
              </w:rPr>
              <w:t>4.</w:t>
            </w:r>
            <w:r w:rsidRPr="001A4396">
              <w:rPr>
                <w:sz w:val="24"/>
                <w:szCs w:val="24"/>
              </w:rPr>
              <w:t xml:space="preserve"> На все поставляемые устройства должны быть технические паспорта и необходимые сертификаты соответствия на момент заключения Договора.</w:t>
            </w:r>
          </w:p>
          <w:p w:rsidR="007C2822" w:rsidRDefault="007C2822" w:rsidP="007C2822">
            <w:pPr>
              <w:tabs>
                <w:tab w:val="left" w:pos="567"/>
              </w:tabs>
              <w:jc w:val="both"/>
              <w:rPr>
                <w:sz w:val="24"/>
                <w:szCs w:val="24"/>
              </w:rPr>
            </w:pPr>
            <w:r>
              <w:rPr>
                <w:sz w:val="24"/>
                <w:szCs w:val="24"/>
              </w:rPr>
              <w:t>5.</w:t>
            </w:r>
            <w:r w:rsidRPr="001A4396">
              <w:rPr>
                <w:sz w:val="24"/>
                <w:szCs w:val="24"/>
              </w:rPr>
              <w:t>Товар должен поставляться с комплектом эксплуатационной документации на русском языке (переводом на русский язык). Состав и содержание эксплуатационной документации должны быть достаточны для монтажа, инсталляции и обслуживания товара квалифицированными специалистами Заказчика, если это предусмотрено технической документацией на товар.</w:t>
            </w:r>
          </w:p>
          <w:p w:rsidR="007C2822" w:rsidRPr="007C2822" w:rsidRDefault="007C2822" w:rsidP="007C2822">
            <w:pPr>
              <w:tabs>
                <w:tab w:val="left" w:pos="567"/>
              </w:tabs>
              <w:contextualSpacing/>
              <w:jc w:val="both"/>
              <w:rPr>
                <w:sz w:val="24"/>
                <w:szCs w:val="24"/>
              </w:rPr>
            </w:pPr>
            <w:r w:rsidRPr="007C2822">
              <w:rPr>
                <w:sz w:val="24"/>
                <w:szCs w:val="24"/>
              </w:rPr>
              <w:t>6. Внешняя упаковка должна быть заводской, которая бы обеспечивала сохранность от внешних воздействий и любого вида повреждений при перевозке различными видами транспорта (предохраняет от различного рода повреждений, проникновения в неё избыточной влажности и т.д., и т.п.). Товар доставляется до места поставки товара с соблюдением требований, установленных эксплуатационной документацией, транспортом, обеспечивающим сохранность товара от загрязнения, пропитывания товара посторонними запахами, обеспечивающим его дальнейшее качественное и безопасное применение. При несоблюдении данных условий весь товар разгрузке по месту поставки не подлежит.</w:t>
            </w:r>
          </w:p>
          <w:p w:rsidR="007C2822" w:rsidRPr="007C2822" w:rsidRDefault="007C2822" w:rsidP="007C2822">
            <w:pPr>
              <w:tabs>
                <w:tab w:val="left" w:pos="567"/>
              </w:tabs>
              <w:contextualSpacing/>
              <w:jc w:val="both"/>
              <w:rPr>
                <w:sz w:val="24"/>
                <w:szCs w:val="24"/>
              </w:rPr>
            </w:pPr>
            <w:r w:rsidRPr="007C2822">
              <w:rPr>
                <w:sz w:val="24"/>
                <w:szCs w:val="24"/>
              </w:rPr>
              <w:t>7. Факторы, оказывающие вредные воздействия на здоровье со стороны всех составных частей комплекса оборудования (в том числе инфракрасное, ультрафиолетовое, рентгеновское и электромагнитное излучения, вибрация, шум, электростатические поля и т.д.) не должны превышать действующих санитарных норм.</w:t>
            </w:r>
          </w:p>
          <w:p w:rsidR="007C2822" w:rsidRPr="007C2822" w:rsidRDefault="007C2822" w:rsidP="007C2822">
            <w:pPr>
              <w:tabs>
                <w:tab w:val="left" w:pos="567"/>
              </w:tabs>
              <w:contextualSpacing/>
              <w:jc w:val="both"/>
              <w:rPr>
                <w:sz w:val="24"/>
                <w:szCs w:val="24"/>
              </w:rPr>
            </w:pPr>
            <w:r w:rsidRPr="007C2822">
              <w:rPr>
                <w:sz w:val="24"/>
                <w:szCs w:val="24"/>
              </w:rPr>
              <w:t>8.</w:t>
            </w:r>
            <w:r w:rsidRPr="007C2822">
              <w:rPr>
                <w:rFonts w:eastAsia="Calibri"/>
                <w:sz w:val="24"/>
                <w:szCs w:val="24"/>
                <w:lang w:eastAsia="en-US"/>
              </w:rPr>
              <w:t xml:space="preserve"> Поставляемый товар должен быть новым (товаром, который не был в употреблении, в ремонте, в том числе, который не был восстановлен, у которого не были восстановлены потребительские свойства).</w:t>
            </w:r>
          </w:p>
          <w:p w:rsidR="007C2822" w:rsidRPr="007C2822" w:rsidRDefault="007C2822" w:rsidP="007C2822">
            <w:pPr>
              <w:contextualSpacing/>
              <w:jc w:val="both"/>
              <w:rPr>
                <w:sz w:val="24"/>
                <w:szCs w:val="24"/>
              </w:rPr>
            </w:pPr>
            <w:r w:rsidRPr="007C2822">
              <w:rPr>
                <w:sz w:val="24"/>
                <w:szCs w:val="24"/>
              </w:rPr>
              <w:t xml:space="preserve">9. Если Федеральным законом от 27.12.2002 № 184 «О техническом регулировании» или в установленном им порядке предусмотрены обязательные требования к качеству объекта закупки, то товар должен быть поставлен в соответствии с этими обязательными </w:t>
            </w:r>
            <w:r w:rsidRPr="007C2822">
              <w:rPr>
                <w:sz w:val="24"/>
                <w:szCs w:val="24"/>
              </w:rPr>
              <w:lastRenderedPageBreak/>
              <w:t>требованиями.</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lastRenderedPageBreak/>
              <w:t>10</w:t>
            </w:r>
          </w:p>
        </w:tc>
        <w:tc>
          <w:tcPr>
            <w:tcW w:w="3119" w:type="dxa"/>
            <w:vAlign w:val="center"/>
          </w:tcPr>
          <w:p w:rsidR="00AA66A0" w:rsidRPr="00A303B6" w:rsidRDefault="00AA66A0" w:rsidP="00DE6959">
            <w:pPr>
              <w:rPr>
                <w:sz w:val="22"/>
                <w:szCs w:val="22"/>
              </w:rPr>
            </w:pPr>
            <w:r w:rsidRPr="00A303B6">
              <w:rPr>
                <w:sz w:val="22"/>
                <w:szCs w:val="22"/>
              </w:rPr>
              <w:t>Требования к совместимости товара:</w:t>
            </w:r>
          </w:p>
        </w:tc>
        <w:tc>
          <w:tcPr>
            <w:tcW w:w="6095" w:type="dxa"/>
          </w:tcPr>
          <w:p w:rsidR="00AA66A0" w:rsidRDefault="00AA66A0" w:rsidP="00DE6959">
            <w:pPr>
              <w:rPr>
                <w:sz w:val="22"/>
                <w:szCs w:val="22"/>
                <w:u w:val="single"/>
              </w:rPr>
            </w:pPr>
          </w:p>
          <w:p w:rsidR="00AA66A0" w:rsidRPr="00A303B6" w:rsidRDefault="007C2822" w:rsidP="00DE6959">
            <w:pPr>
              <w:rPr>
                <w:sz w:val="22"/>
                <w:szCs w:val="22"/>
              </w:rPr>
            </w:pPr>
            <w:r>
              <w:rPr>
                <w:sz w:val="22"/>
                <w:szCs w:val="22"/>
                <w:u w:val="single"/>
              </w:rPr>
              <w:t>Указаны в п.16 Спецификация</w:t>
            </w:r>
          </w:p>
          <w:p w:rsidR="00AA66A0" w:rsidRPr="00A303B6" w:rsidRDefault="00AA66A0" w:rsidP="00DE6959">
            <w:pPr>
              <w:rPr>
                <w:color w:val="000000"/>
                <w:sz w:val="22"/>
                <w:szCs w:val="22"/>
                <w:lang w:eastAsia="en-US"/>
              </w:rPr>
            </w:pPr>
          </w:p>
          <w:p w:rsidR="00AA66A0" w:rsidRPr="00A303B6" w:rsidRDefault="00AA66A0" w:rsidP="00DE6959">
            <w:pPr>
              <w:rPr>
                <w:sz w:val="22"/>
                <w:szCs w:val="22"/>
              </w:rPr>
            </w:pPr>
          </w:p>
        </w:tc>
      </w:tr>
      <w:tr w:rsidR="00AA66A0" w:rsidRPr="00A303B6" w:rsidTr="009C701A">
        <w:trPr>
          <w:trHeight w:val="671"/>
        </w:trPr>
        <w:tc>
          <w:tcPr>
            <w:tcW w:w="709" w:type="dxa"/>
            <w:vAlign w:val="center"/>
          </w:tcPr>
          <w:p w:rsidR="00AA66A0" w:rsidRPr="00A303B6" w:rsidRDefault="00AA66A0" w:rsidP="00DE6959">
            <w:pPr>
              <w:jc w:val="center"/>
              <w:rPr>
                <w:sz w:val="24"/>
                <w:szCs w:val="24"/>
              </w:rPr>
            </w:pPr>
            <w:r w:rsidRPr="00A303B6">
              <w:rPr>
                <w:sz w:val="24"/>
                <w:szCs w:val="24"/>
              </w:rPr>
              <w:t>11</w:t>
            </w:r>
          </w:p>
        </w:tc>
        <w:tc>
          <w:tcPr>
            <w:tcW w:w="3119" w:type="dxa"/>
            <w:vAlign w:val="center"/>
          </w:tcPr>
          <w:p w:rsidR="00AA66A0" w:rsidRPr="00A303B6" w:rsidRDefault="00AA66A0" w:rsidP="00DE6959">
            <w:pPr>
              <w:rPr>
                <w:sz w:val="22"/>
                <w:szCs w:val="22"/>
                <w:lang w:val="en-US"/>
              </w:rPr>
            </w:pPr>
            <w:r w:rsidRPr="00A303B6">
              <w:rPr>
                <w:sz w:val="22"/>
                <w:szCs w:val="22"/>
              </w:rPr>
              <w:t xml:space="preserve">Требования по комплектности: </w:t>
            </w:r>
          </w:p>
        </w:tc>
        <w:tc>
          <w:tcPr>
            <w:tcW w:w="6095" w:type="dxa"/>
          </w:tcPr>
          <w:p w:rsidR="00AA66A0" w:rsidRDefault="00AA66A0" w:rsidP="00DE6959">
            <w:pPr>
              <w:rPr>
                <w:sz w:val="22"/>
                <w:szCs w:val="22"/>
                <w:u w:val="single"/>
              </w:rPr>
            </w:pPr>
          </w:p>
          <w:p w:rsidR="00AA66A0" w:rsidRPr="007F1E90" w:rsidRDefault="007C2822" w:rsidP="00DE6959">
            <w:pPr>
              <w:rPr>
                <w:sz w:val="22"/>
                <w:szCs w:val="22"/>
                <w:u w:val="single"/>
                <w:lang w:val="en-US"/>
              </w:rPr>
            </w:pPr>
            <w:r>
              <w:rPr>
                <w:sz w:val="22"/>
                <w:szCs w:val="22"/>
                <w:u w:val="single"/>
              </w:rPr>
              <w:t>Указаны в п.16 Спецификация</w:t>
            </w:r>
          </w:p>
        </w:tc>
      </w:tr>
      <w:tr w:rsidR="00AA66A0" w:rsidRPr="00A303B6" w:rsidTr="009C701A">
        <w:trPr>
          <w:trHeight w:val="556"/>
        </w:trPr>
        <w:tc>
          <w:tcPr>
            <w:tcW w:w="709" w:type="dxa"/>
            <w:vAlign w:val="center"/>
          </w:tcPr>
          <w:p w:rsidR="00AA66A0" w:rsidRPr="00A303B6" w:rsidRDefault="00AA66A0" w:rsidP="00DE6959">
            <w:pPr>
              <w:jc w:val="center"/>
              <w:rPr>
                <w:sz w:val="24"/>
                <w:szCs w:val="24"/>
              </w:rPr>
            </w:pPr>
            <w:r w:rsidRPr="00A303B6">
              <w:rPr>
                <w:sz w:val="24"/>
                <w:szCs w:val="24"/>
              </w:rPr>
              <w:t>12</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по передаче заказчику товара:</w:t>
            </w:r>
          </w:p>
          <w:p w:rsidR="00AA66A0" w:rsidRPr="00A303B6" w:rsidRDefault="00AA66A0" w:rsidP="00DE6959">
            <w:pPr>
              <w:rPr>
                <w:sz w:val="22"/>
                <w:szCs w:val="22"/>
              </w:rPr>
            </w:pPr>
          </w:p>
        </w:tc>
        <w:tc>
          <w:tcPr>
            <w:tcW w:w="6095" w:type="dxa"/>
          </w:tcPr>
          <w:p w:rsidR="00B23A61" w:rsidRDefault="00B23A61" w:rsidP="00F365E0">
            <w:pPr>
              <w:jc w:val="both"/>
              <w:rPr>
                <w:color w:val="000000"/>
                <w:sz w:val="22"/>
                <w:szCs w:val="22"/>
              </w:rPr>
            </w:pPr>
          </w:p>
          <w:p w:rsidR="00AA66A0" w:rsidRPr="00A303B6" w:rsidRDefault="00B57084" w:rsidP="00F365E0">
            <w:pPr>
              <w:jc w:val="both"/>
              <w:rPr>
                <w:color w:val="000000"/>
                <w:sz w:val="22"/>
                <w:szCs w:val="22"/>
              </w:rPr>
            </w:pPr>
            <w:r>
              <w:rPr>
                <w:color w:val="000000"/>
                <w:sz w:val="22"/>
                <w:szCs w:val="22"/>
              </w:rPr>
              <w:t>Товар</w:t>
            </w:r>
            <w:r w:rsidR="00AA66A0">
              <w:rPr>
                <w:color w:val="000000"/>
                <w:sz w:val="22"/>
                <w:szCs w:val="22"/>
              </w:rPr>
              <w:t xml:space="preserve"> долж</w:t>
            </w:r>
            <w:r>
              <w:rPr>
                <w:color w:val="000000"/>
                <w:sz w:val="22"/>
                <w:szCs w:val="22"/>
              </w:rPr>
              <w:t>е</w:t>
            </w:r>
            <w:r w:rsidR="00AA66A0">
              <w:rPr>
                <w:color w:val="000000"/>
                <w:sz w:val="22"/>
                <w:szCs w:val="22"/>
              </w:rPr>
              <w:t>н</w:t>
            </w:r>
            <w:r w:rsidR="00AA66A0" w:rsidRPr="00A303B6">
              <w:rPr>
                <w:color w:val="000000"/>
                <w:sz w:val="22"/>
                <w:szCs w:val="22"/>
              </w:rPr>
              <w:t xml:space="preserve"> поставляться </w:t>
            </w:r>
            <w:r w:rsidR="00AA66A0">
              <w:rPr>
                <w:color w:val="000000"/>
                <w:sz w:val="22"/>
                <w:szCs w:val="22"/>
              </w:rPr>
              <w:t>в полном объеме и соответствовать документации</w:t>
            </w:r>
            <w:r w:rsidR="00AA66A0" w:rsidRPr="00A303B6">
              <w:rPr>
                <w:color w:val="000000"/>
                <w:sz w:val="22"/>
                <w:szCs w:val="22"/>
              </w:rPr>
              <w:t>.</w:t>
            </w:r>
          </w:p>
          <w:p w:rsidR="00AA66A0" w:rsidRPr="00A303B6" w:rsidRDefault="00AA66A0" w:rsidP="00F365E0">
            <w:pPr>
              <w:jc w:val="both"/>
              <w:rPr>
                <w:i/>
                <w:iCs/>
                <w:sz w:val="22"/>
                <w:szCs w:val="22"/>
              </w:rPr>
            </w:pP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3</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Требования к безопасности товара:</w:t>
            </w:r>
          </w:p>
          <w:p w:rsidR="00AA66A0" w:rsidRPr="00A303B6" w:rsidRDefault="00AA66A0" w:rsidP="00DE6959">
            <w:pPr>
              <w:rPr>
                <w:sz w:val="22"/>
                <w:szCs w:val="22"/>
              </w:rPr>
            </w:pPr>
          </w:p>
        </w:tc>
        <w:tc>
          <w:tcPr>
            <w:tcW w:w="6095" w:type="dxa"/>
          </w:tcPr>
          <w:p w:rsidR="00AA66A0" w:rsidRDefault="00AA66A0" w:rsidP="00DE6959">
            <w:pPr>
              <w:rPr>
                <w:sz w:val="22"/>
                <w:szCs w:val="22"/>
              </w:rPr>
            </w:pPr>
          </w:p>
          <w:p w:rsidR="00AA66A0" w:rsidRPr="00A303B6" w:rsidRDefault="00AA66A0" w:rsidP="00DE6959">
            <w:pPr>
              <w:rPr>
                <w:sz w:val="22"/>
                <w:szCs w:val="22"/>
              </w:rPr>
            </w:pPr>
            <w:r>
              <w:rPr>
                <w:sz w:val="22"/>
                <w:szCs w:val="22"/>
              </w:rPr>
              <w:t>Товар должен быть безопасным для использования</w:t>
            </w:r>
          </w:p>
        </w:tc>
      </w:tr>
      <w:tr w:rsidR="00AA66A0" w:rsidRPr="00A303B6" w:rsidTr="009C701A">
        <w:tc>
          <w:tcPr>
            <w:tcW w:w="709" w:type="dxa"/>
            <w:vAlign w:val="center"/>
          </w:tcPr>
          <w:p w:rsidR="00AA66A0" w:rsidRPr="00A303B6" w:rsidRDefault="00AA66A0" w:rsidP="00DE6959">
            <w:pPr>
              <w:jc w:val="center"/>
              <w:rPr>
                <w:sz w:val="24"/>
                <w:szCs w:val="24"/>
              </w:rPr>
            </w:pPr>
            <w:r>
              <w:rPr>
                <w:sz w:val="24"/>
                <w:szCs w:val="24"/>
              </w:rPr>
              <w:t>14</w:t>
            </w:r>
          </w:p>
        </w:tc>
        <w:tc>
          <w:tcPr>
            <w:tcW w:w="3119" w:type="dxa"/>
            <w:vAlign w:val="center"/>
          </w:tcPr>
          <w:p w:rsidR="00AA66A0" w:rsidRDefault="00AA66A0" w:rsidP="00DE6959">
            <w:pPr>
              <w:rPr>
                <w:sz w:val="22"/>
                <w:szCs w:val="22"/>
              </w:rPr>
            </w:pPr>
          </w:p>
          <w:p w:rsidR="00AA66A0" w:rsidRPr="00A303B6" w:rsidRDefault="00AA66A0" w:rsidP="00DE6959">
            <w:pPr>
              <w:rPr>
                <w:sz w:val="22"/>
                <w:szCs w:val="22"/>
              </w:rPr>
            </w:pPr>
            <w:r w:rsidRPr="00A303B6">
              <w:rPr>
                <w:sz w:val="22"/>
                <w:szCs w:val="22"/>
              </w:rPr>
              <w:t>Порядок сдачи и приемки товара:</w:t>
            </w:r>
          </w:p>
          <w:p w:rsidR="00AA66A0" w:rsidRPr="00A303B6" w:rsidRDefault="00AA66A0" w:rsidP="00DE6959">
            <w:pPr>
              <w:rPr>
                <w:sz w:val="22"/>
                <w:szCs w:val="22"/>
              </w:rPr>
            </w:pPr>
          </w:p>
        </w:tc>
        <w:tc>
          <w:tcPr>
            <w:tcW w:w="6095" w:type="dxa"/>
          </w:tcPr>
          <w:p w:rsidR="00AA66A0" w:rsidRPr="00A303B6" w:rsidRDefault="00AA66A0" w:rsidP="00B23A61">
            <w:pPr>
              <w:spacing w:after="120"/>
              <w:jc w:val="both"/>
              <w:rPr>
                <w:i/>
                <w:iCs/>
                <w:sz w:val="22"/>
                <w:szCs w:val="22"/>
              </w:rPr>
            </w:pPr>
            <w:r w:rsidRPr="00A303B6">
              <w:rPr>
                <w:sz w:val="22"/>
                <w:szCs w:val="22"/>
              </w:rPr>
              <w:t xml:space="preserve">При приемке товара Поставщик передает уполномоченному представителю Заказчика товарные накладные в 2-х (двух) экземплярах и акт приемки-передачи в 2-х (двух) экземплярах, счет, счет-фактура. Накладные подписываются сторонами в момент приемки товара по количеству и </w:t>
            </w:r>
            <w:r>
              <w:rPr>
                <w:sz w:val="22"/>
                <w:szCs w:val="22"/>
              </w:rPr>
              <w:t xml:space="preserve">качеству </w:t>
            </w:r>
            <w:r w:rsidRPr="00A303B6">
              <w:rPr>
                <w:sz w:val="22"/>
                <w:szCs w:val="22"/>
              </w:rPr>
              <w:t xml:space="preserve">в день доставки. Заказчик проверяет поставляемый по Контракту товар на соответствие количества, комплектности, качества требованиям, установленным настоящим Контрактом. Заказчик не позднее 3-х (трех) рабочих дней возвращает Поставщику подписанный Акт сдачи-приемки товара и производит оплату, либо направляет мотивированный отказ от подписания Акта в письменной форме, что является основанием для замены или допоставки товара за счет Поставщика. Поставка товара будет считаться осуществленной с момента подписания обеими сторонами общего Акта сдачи-приемки товара по Контракту. </w:t>
            </w:r>
          </w:p>
        </w:tc>
      </w:tr>
      <w:tr w:rsidR="00AA66A0" w:rsidRPr="00A303B6" w:rsidTr="009C701A">
        <w:tc>
          <w:tcPr>
            <w:tcW w:w="709" w:type="dxa"/>
            <w:vAlign w:val="center"/>
          </w:tcPr>
          <w:p w:rsidR="00AA66A0" w:rsidRPr="00A303B6" w:rsidRDefault="00AA66A0" w:rsidP="00DE6959">
            <w:pPr>
              <w:jc w:val="center"/>
              <w:rPr>
                <w:sz w:val="24"/>
                <w:szCs w:val="24"/>
              </w:rPr>
            </w:pPr>
            <w:r w:rsidRPr="00A303B6">
              <w:rPr>
                <w:sz w:val="24"/>
                <w:szCs w:val="24"/>
              </w:rPr>
              <w:t>1</w:t>
            </w:r>
            <w:r>
              <w:rPr>
                <w:sz w:val="24"/>
                <w:szCs w:val="24"/>
              </w:rPr>
              <w:t>5</w:t>
            </w:r>
          </w:p>
        </w:tc>
        <w:tc>
          <w:tcPr>
            <w:tcW w:w="3119" w:type="dxa"/>
            <w:vAlign w:val="center"/>
          </w:tcPr>
          <w:p w:rsidR="00AA66A0" w:rsidRPr="00A303B6" w:rsidRDefault="00AA66A0" w:rsidP="00DE6959">
            <w:pPr>
              <w:rPr>
                <w:sz w:val="22"/>
                <w:szCs w:val="22"/>
              </w:rPr>
            </w:pPr>
            <w:r w:rsidRPr="00A303B6">
              <w:rPr>
                <w:sz w:val="22"/>
                <w:szCs w:val="22"/>
              </w:rPr>
              <w:t>Требования по сроку гарантий:</w:t>
            </w:r>
          </w:p>
        </w:tc>
        <w:tc>
          <w:tcPr>
            <w:tcW w:w="6095" w:type="dxa"/>
          </w:tcPr>
          <w:p w:rsidR="00AA66A0" w:rsidRDefault="00AA66A0" w:rsidP="00DE6959">
            <w:pPr>
              <w:widowControl w:val="0"/>
              <w:tabs>
                <w:tab w:val="left" w:pos="0"/>
                <w:tab w:val="left" w:pos="189"/>
                <w:tab w:val="left" w:pos="1685"/>
              </w:tabs>
              <w:outlineLvl w:val="0"/>
              <w:rPr>
                <w:sz w:val="22"/>
                <w:szCs w:val="22"/>
                <w:lang w:eastAsia="en-US"/>
              </w:rPr>
            </w:pPr>
          </w:p>
          <w:p w:rsidR="00AA66A0" w:rsidRPr="00A303B6" w:rsidRDefault="00AA66A0" w:rsidP="00DE6959">
            <w:pPr>
              <w:widowControl w:val="0"/>
              <w:tabs>
                <w:tab w:val="left" w:pos="0"/>
                <w:tab w:val="left" w:pos="189"/>
                <w:tab w:val="left" w:pos="1685"/>
              </w:tabs>
              <w:outlineLvl w:val="0"/>
              <w:rPr>
                <w:sz w:val="22"/>
                <w:szCs w:val="22"/>
                <w:lang w:eastAsia="en-US"/>
              </w:rPr>
            </w:pPr>
            <w:r w:rsidRPr="00A303B6">
              <w:rPr>
                <w:sz w:val="22"/>
                <w:szCs w:val="22"/>
                <w:lang w:eastAsia="en-US"/>
              </w:rPr>
              <w:t>Срок гарантии со д</w:t>
            </w:r>
            <w:r>
              <w:rPr>
                <w:sz w:val="22"/>
                <w:szCs w:val="22"/>
                <w:lang w:eastAsia="en-US"/>
              </w:rPr>
              <w:t>ня</w:t>
            </w:r>
            <w:r w:rsidRPr="00A303B6">
              <w:rPr>
                <w:sz w:val="22"/>
                <w:szCs w:val="22"/>
                <w:lang w:eastAsia="en-US"/>
              </w:rPr>
              <w:t xml:space="preserve"> поставки </w:t>
            </w:r>
            <w:r>
              <w:rPr>
                <w:sz w:val="22"/>
                <w:szCs w:val="22"/>
                <w:lang w:eastAsia="en-US"/>
              </w:rPr>
              <w:t>в соответствии с техническими характеристиками товара</w:t>
            </w:r>
            <w:r w:rsidR="007605E1">
              <w:rPr>
                <w:sz w:val="22"/>
                <w:szCs w:val="22"/>
                <w:lang w:eastAsia="en-US"/>
              </w:rPr>
              <w:t xml:space="preserve"> (но не менее 12 календарных месяцев).</w:t>
            </w:r>
          </w:p>
          <w:p w:rsidR="00AA66A0" w:rsidRPr="00A303B6" w:rsidRDefault="00AA66A0" w:rsidP="00DE6959">
            <w:pPr>
              <w:widowControl w:val="0"/>
              <w:tabs>
                <w:tab w:val="left" w:pos="0"/>
                <w:tab w:val="left" w:pos="189"/>
                <w:tab w:val="left" w:pos="1685"/>
              </w:tabs>
              <w:outlineLvl w:val="0"/>
              <w:rPr>
                <w:sz w:val="22"/>
                <w:szCs w:val="22"/>
              </w:rPr>
            </w:pPr>
          </w:p>
        </w:tc>
      </w:tr>
    </w:tbl>
    <w:p w:rsidR="00AA66A0" w:rsidRPr="00A303B6" w:rsidRDefault="00AA66A0" w:rsidP="00AA66A0">
      <w:pPr>
        <w:rPr>
          <w:sz w:val="24"/>
          <w:szCs w:val="24"/>
        </w:rPr>
      </w:pPr>
    </w:p>
    <w:p w:rsidR="00AA66A0" w:rsidRPr="00BF3CCF" w:rsidRDefault="00AA66A0" w:rsidP="00AA66A0">
      <w:pPr>
        <w:jc w:val="center"/>
        <w:rPr>
          <w:sz w:val="24"/>
          <w:szCs w:val="24"/>
        </w:rPr>
      </w:pPr>
      <w:r w:rsidRPr="00BF3CCF">
        <w:rPr>
          <w:sz w:val="24"/>
          <w:szCs w:val="24"/>
        </w:rPr>
        <w:t>16 Спецификация</w:t>
      </w:r>
    </w:p>
    <w:p w:rsidR="00AA66A0" w:rsidRPr="00430A88" w:rsidRDefault="00AA66A0" w:rsidP="00AA66A0">
      <w:pPr>
        <w:rPr>
          <w:color w:val="FF0000"/>
          <w:sz w:val="24"/>
          <w:szCs w:val="24"/>
        </w:rPr>
      </w:pPr>
    </w:p>
    <w:tbl>
      <w:tblPr>
        <w:tblW w:w="10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954"/>
        <w:gridCol w:w="1120"/>
        <w:gridCol w:w="1344"/>
        <w:gridCol w:w="1559"/>
      </w:tblGrid>
      <w:tr w:rsidR="00AA66A0" w:rsidRPr="00A6772D" w:rsidTr="00F83F57">
        <w:tc>
          <w:tcPr>
            <w:tcW w:w="709" w:type="dxa"/>
          </w:tcPr>
          <w:p w:rsidR="00AA66A0" w:rsidRPr="00A6772D" w:rsidRDefault="00AA66A0" w:rsidP="00DE6959">
            <w:pPr>
              <w:tabs>
                <w:tab w:val="left" w:pos="3443"/>
              </w:tabs>
              <w:rPr>
                <w:sz w:val="24"/>
                <w:szCs w:val="24"/>
              </w:rPr>
            </w:pPr>
            <w:r>
              <w:rPr>
                <w:b/>
                <w:sz w:val="24"/>
                <w:szCs w:val="24"/>
              </w:rPr>
              <w:t>№ п/п</w:t>
            </w:r>
            <w:r w:rsidRPr="00A6772D">
              <w:rPr>
                <w:b/>
                <w:sz w:val="24"/>
                <w:szCs w:val="24"/>
              </w:rPr>
              <w:tab/>
            </w:r>
            <w:r w:rsidRPr="00A6772D">
              <w:rPr>
                <w:sz w:val="24"/>
                <w:szCs w:val="24"/>
              </w:rPr>
              <w:t>№</w:t>
            </w:r>
          </w:p>
        </w:tc>
        <w:tc>
          <w:tcPr>
            <w:tcW w:w="4678" w:type="dxa"/>
          </w:tcPr>
          <w:p w:rsidR="00AA66A0" w:rsidRPr="00A6772D" w:rsidRDefault="00AA66A0" w:rsidP="00DE6959">
            <w:pPr>
              <w:tabs>
                <w:tab w:val="left" w:pos="3443"/>
              </w:tabs>
              <w:jc w:val="center"/>
              <w:rPr>
                <w:sz w:val="24"/>
                <w:szCs w:val="24"/>
              </w:rPr>
            </w:pPr>
            <w:r w:rsidRPr="00A6772D">
              <w:rPr>
                <w:sz w:val="24"/>
                <w:szCs w:val="24"/>
              </w:rPr>
              <w:t>Наименование товара, характеристика товара</w:t>
            </w:r>
          </w:p>
        </w:tc>
        <w:tc>
          <w:tcPr>
            <w:tcW w:w="954" w:type="dxa"/>
          </w:tcPr>
          <w:p w:rsidR="00AA66A0" w:rsidRPr="00A6772D" w:rsidRDefault="00AA66A0" w:rsidP="00DE6959">
            <w:pPr>
              <w:tabs>
                <w:tab w:val="left" w:pos="3443"/>
              </w:tabs>
              <w:jc w:val="center"/>
              <w:rPr>
                <w:sz w:val="24"/>
                <w:szCs w:val="24"/>
              </w:rPr>
            </w:pPr>
            <w:r w:rsidRPr="00A6772D">
              <w:rPr>
                <w:sz w:val="24"/>
                <w:szCs w:val="24"/>
              </w:rPr>
              <w:t>Ед</w:t>
            </w:r>
            <w:r>
              <w:rPr>
                <w:sz w:val="24"/>
                <w:szCs w:val="24"/>
              </w:rPr>
              <w:t>.</w:t>
            </w:r>
          </w:p>
          <w:p w:rsidR="00AA66A0" w:rsidRPr="00A6772D" w:rsidRDefault="00AA66A0" w:rsidP="00DE6959">
            <w:pPr>
              <w:tabs>
                <w:tab w:val="left" w:pos="3443"/>
              </w:tabs>
              <w:jc w:val="center"/>
              <w:rPr>
                <w:sz w:val="24"/>
                <w:szCs w:val="24"/>
              </w:rPr>
            </w:pPr>
            <w:r>
              <w:rPr>
                <w:sz w:val="24"/>
                <w:szCs w:val="24"/>
              </w:rPr>
              <w:t>изм.</w:t>
            </w:r>
          </w:p>
        </w:tc>
        <w:tc>
          <w:tcPr>
            <w:tcW w:w="1120" w:type="dxa"/>
          </w:tcPr>
          <w:p w:rsidR="00AA66A0" w:rsidRPr="00A6772D" w:rsidRDefault="00AA66A0" w:rsidP="00DE6959">
            <w:pPr>
              <w:tabs>
                <w:tab w:val="left" w:pos="3443"/>
              </w:tabs>
              <w:jc w:val="center"/>
              <w:rPr>
                <w:sz w:val="24"/>
                <w:szCs w:val="24"/>
              </w:rPr>
            </w:pPr>
            <w:r w:rsidRPr="00A6772D">
              <w:rPr>
                <w:sz w:val="24"/>
                <w:szCs w:val="24"/>
              </w:rPr>
              <w:t>Кол-во /объем</w:t>
            </w:r>
          </w:p>
        </w:tc>
        <w:tc>
          <w:tcPr>
            <w:tcW w:w="1344" w:type="dxa"/>
          </w:tcPr>
          <w:p w:rsidR="00AA66A0" w:rsidRPr="00A6772D" w:rsidRDefault="00AA66A0" w:rsidP="00DE6959">
            <w:pPr>
              <w:tabs>
                <w:tab w:val="left" w:pos="3443"/>
              </w:tabs>
              <w:jc w:val="center"/>
              <w:rPr>
                <w:sz w:val="24"/>
                <w:szCs w:val="24"/>
              </w:rPr>
            </w:pPr>
            <w:r>
              <w:rPr>
                <w:sz w:val="24"/>
                <w:szCs w:val="24"/>
              </w:rPr>
              <w:t>Цена,</w:t>
            </w:r>
          </w:p>
          <w:p w:rsidR="00AA66A0" w:rsidRPr="00A6772D" w:rsidRDefault="00AA66A0" w:rsidP="00DE6959">
            <w:pPr>
              <w:tabs>
                <w:tab w:val="left" w:pos="3443"/>
              </w:tabs>
              <w:jc w:val="center"/>
              <w:rPr>
                <w:sz w:val="24"/>
                <w:szCs w:val="24"/>
              </w:rPr>
            </w:pPr>
            <w:r w:rsidRPr="00A6772D">
              <w:rPr>
                <w:sz w:val="24"/>
                <w:szCs w:val="24"/>
              </w:rPr>
              <w:t>руб.</w:t>
            </w:r>
          </w:p>
        </w:tc>
        <w:tc>
          <w:tcPr>
            <w:tcW w:w="1559" w:type="dxa"/>
          </w:tcPr>
          <w:p w:rsidR="00AA66A0" w:rsidRPr="00A6772D" w:rsidRDefault="00AA66A0" w:rsidP="00DE6959">
            <w:pPr>
              <w:tabs>
                <w:tab w:val="left" w:pos="3443"/>
              </w:tabs>
              <w:ind w:right="520"/>
              <w:jc w:val="center"/>
              <w:rPr>
                <w:sz w:val="24"/>
                <w:szCs w:val="24"/>
              </w:rPr>
            </w:pPr>
            <w:r>
              <w:rPr>
                <w:sz w:val="24"/>
                <w:szCs w:val="24"/>
              </w:rPr>
              <w:t>Сумма,</w:t>
            </w:r>
          </w:p>
          <w:p w:rsidR="00AA66A0" w:rsidRPr="00A6772D" w:rsidRDefault="00AA66A0" w:rsidP="00DE6959">
            <w:pPr>
              <w:tabs>
                <w:tab w:val="left" w:pos="3443"/>
              </w:tabs>
              <w:ind w:right="520"/>
              <w:jc w:val="center"/>
              <w:rPr>
                <w:sz w:val="24"/>
                <w:szCs w:val="24"/>
              </w:rPr>
            </w:pPr>
            <w:r w:rsidRPr="00A6772D">
              <w:rPr>
                <w:sz w:val="24"/>
                <w:szCs w:val="24"/>
              </w:rPr>
              <w:t>руб.</w:t>
            </w:r>
          </w:p>
        </w:tc>
      </w:tr>
      <w:tr w:rsidR="00B23A61" w:rsidRPr="00745DBE" w:rsidTr="00F83F57">
        <w:tc>
          <w:tcPr>
            <w:tcW w:w="709" w:type="dxa"/>
            <w:tcBorders>
              <w:top w:val="single" w:sz="4" w:space="0" w:color="auto"/>
              <w:left w:val="single" w:sz="4" w:space="0" w:color="auto"/>
              <w:bottom w:val="single" w:sz="4" w:space="0" w:color="auto"/>
              <w:right w:val="single" w:sz="4" w:space="0" w:color="auto"/>
            </w:tcBorders>
            <w:vAlign w:val="center"/>
          </w:tcPr>
          <w:p w:rsidR="00B23A61" w:rsidRPr="00745DBE" w:rsidRDefault="00B23A61" w:rsidP="00DE6959">
            <w:pPr>
              <w:tabs>
                <w:tab w:val="left" w:pos="3443"/>
              </w:tabs>
              <w:jc w:val="center"/>
              <w:rPr>
                <w:sz w:val="24"/>
                <w:szCs w:val="24"/>
              </w:rPr>
            </w:pPr>
            <w:r w:rsidRPr="00745DBE">
              <w:rPr>
                <w:sz w:val="24"/>
                <w:szCs w:val="24"/>
              </w:rPr>
              <w:t>1</w:t>
            </w:r>
          </w:p>
        </w:tc>
        <w:tc>
          <w:tcPr>
            <w:tcW w:w="4678" w:type="dxa"/>
            <w:tcBorders>
              <w:top w:val="single" w:sz="4" w:space="0" w:color="auto"/>
              <w:left w:val="single" w:sz="4" w:space="0" w:color="auto"/>
              <w:bottom w:val="single" w:sz="4" w:space="0" w:color="auto"/>
              <w:right w:val="single" w:sz="4" w:space="0" w:color="auto"/>
            </w:tcBorders>
            <w:vAlign w:val="center"/>
          </w:tcPr>
          <w:p w:rsidR="00A40AFC" w:rsidRPr="00F83F57" w:rsidRDefault="00F83F57" w:rsidP="00A40AFC">
            <w:pPr>
              <w:tabs>
                <w:tab w:val="left" w:pos="3443"/>
              </w:tabs>
              <w:rPr>
                <w:b/>
                <w:smallCaps/>
                <w:sz w:val="24"/>
                <w:szCs w:val="24"/>
                <w:u w:val="single"/>
              </w:rPr>
            </w:pPr>
            <w:r w:rsidRPr="00F83F57">
              <w:rPr>
                <w:b/>
                <w:smallCaps/>
                <w:sz w:val="24"/>
                <w:szCs w:val="24"/>
                <w:u w:val="single"/>
              </w:rPr>
              <w:t>Проектор</w:t>
            </w:r>
          </w:p>
          <w:p w:rsidR="00F83F57" w:rsidRPr="00F83F57" w:rsidRDefault="00F83F57" w:rsidP="00A40AFC">
            <w:pPr>
              <w:tabs>
                <w:tab w:val="left" w:pos="3443"/>
              </w:tabs>
              <w:rPr>
                <w:i/>
                <w:sz w:val="24"/>
                <w:szCs w:val="24"/>
              </w:rPr>
            </w:pPr>
            <w:r w:rsidRPr="00F83F57">
              <w:rPr>
                <w:i/>
                <w:sz w:val="24"/>
                <w:szCs w:val="24"/>
              </w:rPr>
              <w:t>Проекция</w:t>
            </w:r>
          </w:p>
          <w:p w:rsidR="00F83F57" w:rsidRDefault="00A40AFC" w:rsidP="00A40AFC">
            <w:pPr>
              <w:tabs>
                <w:tab w:val="left" w:pos="3443"/>
              </w:tabs>
              <w:rPr>
                <w:sz w:val="24"/>
                <w:szCs w:val="24"/>
              </w:rPr>
            </w:pPr>
            <w:r>
              <w:rPr>
                <w:sz w:val="24"/>
                <w:szCs w:val="24"/>
              </w:rPr>
              <w:t xml:space="preserve">- </w:t>
            </w:r>
            <w:r w:rsidR="00F83F57">
              <w:rPr>
                <w:sz w:val="24"/>
                <w:szCs w:val="24"/>
              </w:rPr>
              <w:t xml:space="preserve">Технология - </w:t>
            </w:r>
            <w:r w:rsidR="00F83F57">
              <w:rPr>
                <w:sz w:val="24"/>
                <w:szCs w:val="24"/>
                <w:lang w:val="en-US"/>
              </w:rPr>
              <w:t>DLP</w:t>
            </w:r>
            <w:r>
              <w:rPr>
                <w:sz w:val="24"/>
                <w:szCs w:val="24"/>
              </w:rPr>
              <w:t>;</w:t>
            </w:r>
          </w:p>
          <w:p w:rsidR="00A40AFC" w:rsidRDefault="00F83F57" w:rsidP="00A40AFC">
            <w:pPr>
              <w:tabs>
                <w:tab w:val="left" w:pos="3443"/>
              </w:tabs>
              <w:rPr>
                <w:sz w:val="24"/>
                <w:szCs w:val="24"/>
              </w:rPr>
            </w:pPr>
            <w:r>
              <w:rPr>
                <w:sz w:val="24"/>
                <w:szCs w:val="24"/>
              </w:rPr>
              <w:t>- Поддержка 3</w:t>
            </w:r>
            <w:r w:rsidRPr="00F83F57">
              <w:rPr>
                <w:sz w:val="24"/>
                <w:szCs w:val="24"/>
              </w:rPr>
              <w:t xml:space="preserve"> </w:t>
            </w:r>
            <w:r>
              <w:rPr>
                <w:sz w:val="24"/>
                <w:szCs w:val="24"/>
                <w:lang w:val="en-US"/>
              </w:rPr>
              <w:t>D</w:t>
            </w:r>
            <w:r w:rsidRPr="00F83F57">
              <w:rPr>
                <w:sz w:val="24"/>
                <w:szCs w:val="24"/>
              </w:rPr>
              <w:t xml:space="preserve"> – </w:t>
            </w:r>
            <w:r>
              <w:rPr>
                <w:sz w:val="24"/>
                <w:szCs w:val="24"/>
              </w:rPr>
              <w:t>да.</w:t>
            </w:r>
          </w:p>
          <w:p w:rsidR="00F83F57" w:rsidRDefault="00F83F57" w:rsidP="00A40AFC">
            <w:pPr>
              <w:tabs>
                <w:tab w:val="left" w:pos="3443"/>
              </w:tabs>
              <w:rPr>
                <w:i/>
                <w:sz w:val="24"/>
                <w:szCs w:val="24"/>
              </w:rPr>
            </w:pPr>
            <w:r w:rsidRPr="00F83F57">
              <w:rPr>
                <w:i/>
                <w:sz w:val="24"/>
                <w:szCs w:val="24"/>
              </w:rPr>
              <w:t>Матрица</w:t>
            </w:r>
          </w:p>
          <w:p w:rsidR="00F83F57" w:rsidRDefault="00F83F57" w:rsidP="00A40AFC">
            <w:pPr>
              <w:tabs>
                <w:tab w:val="left" w:pos="3443"/>
              </w:tabs>
              <w:rPr>
                <w:sz w:val="24"/>
                <w:szCs w:val="24"/>
              </w:rPr>
            </w:pPr>
            <w:r>
              <w:rPr>
                <w:sz w:val="24"/>
                <w:szCs w:val="24"/>
              </w:rPr>
              <w:t xml:space="preserve">- Тип матрицы – </w:t>
            </w:r>
            <w:r>
              <w:rPr>
                <w:sz w:val="24"/>
                <w:szCs w:val="24"/>
                <w:lang w:val="en-US"/>
              </w:rPr>
              <w:t>DMD</w:t>
            </w:r>
            <w:r>
              <w:rPr>
                <w:sz w:val="24"/>
                <w:szCs w:val="24"/>
              </w:rPr>
              <w:t>;</w:t>
            </w:r>
          </w:p>
          <w:p w:rsidR="00F83F57" w:rsidRPr="00F83F57" w:rsidRDefault="00F83F57" w:rsidP="00A40AFC">
            <w:pPr>
              <w:tabs>
                <w:tab w:val="left" w:pos="3443"/>
              </w:tabs>
              <w:rPr>
                <w:sz w:val="24"/>
                <w:szCs w:val="24"/>
              </w:rPr>
            </w:pPr>
            <w:r>
              <w:rPr>
                <w:sz w:val="24"/>
                <w:szCs w:val="24"/>
              </w:rPr>
              <w:t>- Диагональ матрицы – 0,55</w:t>
            </w:r>
            <w:r w:rsidRPr="00F83F57">
              <w:rPr>
                <w:sz w:val="24"/>
                <w:szCs w:val="24"/>
              </w:rPr>
              <w:t>”</w:t>
            </w:r>
          </w:p>
          <w:p w:rsidR="00F83F57" w:rsidRDefault="00F83F57" w:rsidP="00A40AFC">
            <w:pPr>
              <w:tabs>
                <w:tab w:val="left" w:pos="3443"/>
              </w:tabs>
              <w:rPr>
                <w:sz w:val="24"/>
                <w:szCs w:val="24"/>
              </w:rPr>
            </w:pPr>
            <w:r>
              <w:rPr>
                <w:sz w:val="24"/>
                <w:szCs w:val="24"/>
              </w:rPr>
              <w:t>- Количество матриц – 1.</w:t>
            </w:r>
          </w:p>
          <w:p w:rsidR="00F83F57" w:rsidRPr="00F83F57" w:rsidRDefault="00F83F57" w:rsidP="00A40AFC">
            <w:pPr>
              <w:tabs>
                <w:tab w:val="left" w:pos="3443"/>
              </w:tabs>
              <w:rPr>
                <w:i/>
                <w:sz w:val="24"/>
                <w:szCs w:val="24"/>
              </w:rPr>
            </w:pPr>
            <w:r w:rsidRPr="00F83F57">
              <w:rPr>
                <w:i/>
                <w:sz w:val="24"/>
                <w:szCs w:val="24"/>
              </w:rPr>
              <w:t>Лампа</w:t>
            </w:r>
          </w:p>
          <w:p w:rsidR="00F83F57" w:rsidRDefault="00F83F57" w:rsidP="00A40AFC">
            <w:pPr>
              <w:tabs>
                <w:tab w:val="left" w:pos="3443"/>
              </w:tabs>
              <w:rPr>
                <w:sz w:val="24"/>
                <w:szCs w:val="24"/>
              </w:rPr>
            </w:pPr>
            <w:r>
              <w:rPr>
                <w:sz w:val="24"/>
                <w:szCs w:val="24"/>
              </w:rPr>
              <w:t>- Яркость – 3300</w:t>
            </w:r>
            <w:r w:rsidRPr="00F83F57">
              <w:rPr>
                <w:sz w:val="24"/>
                <w:szCs w:val="24"/>
              </w:rPr>
              <w:t xml:space="preserve"> </w:t>
            </w:r>
            <w:r>
              <w:rPr>
                <w:sz w:val="24"/>
                <w:szCs w:val="24"/>
                <w:lang w:val="en-US"/>
              </w:rPr>
              <w:t>lm</w:t>
            </w:r>
            <w:r>
              <w:rPr>
                <w:sz w:val="24"/>
                <w:szCs w:val="24"/>
              </w:rPr>
              <w:t>;</w:t>
            </w:r>
          </w:p>
          <w:p w:rsidR="00F83F57" w:rsidRDefault="00F83F57" w:rsidP="00A40AFC">
            <w:pPr>
              <w:tabs>
                <w:tab w:val="left" w:pos="3443"/>
              </w:tabs>
              <w:rPr>
                <w:sz w:val="24"/>
                <w:szCs w:val="24"/>
              </w:rPr>
            </w:pPr>
            <w:r>
              <w:rPr>
                <w:sz w:val="24"/>
                <w:szCs w:val="24"/>
              </w:rPr>
              <w:t xml:space="preserve">- Тип лампы – </w:t>
            </w:r>
            <w:r>
              <w:rPr>
                <w:sz w:val="24"/>
                <w:szCs w:val="24"/>
                <w:lang w:val="en-US"/>
              </w:rPr>
              <w:t>OSRAM</w:t>
            </w:r>
            <w:r>
              <w:rPr>
                <w:sz w:val="24"/>
                <w:szCs w:val="24"/>
              </w:rPr>
              <w:t>;</w:t>
            </w:r>
          </w:p>
          <w:p w:rsidR="00F83F57" w:rsidRDefault="00F83F57" w:rsidP="00A40AFC">
            <w:pPr>
              <w:tabs>
                <w:tab w:val="left" w:pos="3443"/>
              </w:tabs>
              <w:rPr>
                <w:sz w:val="24"/>
                <w:szCs w:val="24"/>
              </w:rPr>
            </w:pPr>
            <w:r>
              <w:rPr>
                <w:sz w:val="24"/>
                <w:szCs w:val="24"/>
              </w:rPr>
              <w:t>- Мощность лампы – 195 Вт;</w:t>
            </w:r>
          </w:p>
          <w:p w:rsidR="00F83F57" w:rsidRDefault="001E5F19" w:rsidP="00A40AFC">
            <w:pPr>
              <w:tabs>
                <w:tab w:val="left" w:pos="3443"/>
              </w:tabs>
              <w:rPr>
                <w:sz w:val="24"/>
                <w:szCs w:val="24"/>
              </w:rPr>
            </w:pPr>
            <w:r>
              <w:rPr>
                <w:sz w:val="24"/>
                <w:szCs w:val="24"/>
              </w:rPr>
              <w:t>- Ориентировочный срок службы лампы – 5000ч;</w:t>
            </w:r>
          </w:p>
          <w:p w:rsidR="001E5F19" w:rsidRDefault="001E5F19" w:rsidP="00A40AFC">
            <w:pPr>
              <w:tabs>
                <w:tab w:val="left" w:pos="3443"/>
              </w:tabs>
              <w:rPr>
                <w:sz w:val="24"/>
                <w:szCs w:val="24"/>
              </w:rPr>
            </w:pPr>
            <w:r>
              <w:rPr>
                <w:sz w:val="24"/>
                <w:szCs w:val="24"/>
              </w:rPr>
              <w:t>- Количество ламп – 1.</w:t>
            </w:r>
          </w:p>
          <w:p w:rsidR="001E5F19" w:rsidRPr="001E5F19" w:rsidRDefault="001E5F19" w:rsidP="00A40AFC">
            <w:pPr>
              <w:tabs>
                <w:tab w:val="left" w:pos="3443"/>
              </w:tabs>
              <w:rPr>
                <w:i/>
                <w:sz w:val="24"/>
                <w:szCs w:val="24"/>
              </w:rPr>
            </w:pPr>
            <w:r w:rsidRPr="001E5F19">
              <w:rPr>
                <w:i/>
                <w:sz w:val="24"/>
                <w:szCs w:val="24"/>
              </w:rPr>
              <w:lastRenderedPageBreak/>
              <w:t>Экран</w:t>
            </w:r>
          </w:p>
          <w:p w:rsidR="001E5F19" w:rsidRDefault="001E5F19" w:rsidP="00A40AFC">
            <w:pPr>
              <w:tabs>
                <w:tab w:val="left" w:pos="3443"/>
              </w:tabs>
              <w:rPr>
                <w:sz w:val="24"/>
                <w:szCs w:val="24"/>
              </w:rPr>
            </w:pPr>
            <w:r>
              <w:rPr>
                <w:sz w:val="24"/>
                <w:szCs w:val="24"/>
              </w:rPr>
              <w:t>- Контраст – 20000:1;</w:t>
            </w:r>
          </w:p>
          <w:p w:rsidR="001E5F19" w:rsidRDefault="001E5F19" w:rsidP="00A40AFC">
            <w:pPr>
              <w:tabs>
                <w:tab w:val="left" w:pos="3443"/>
              </w:tabs>
              <w:rPr>
                <w:sz w:val="24"/>
                <w:szCs w:val="24"/>
              </w:rPr>
            </w:pPr>
            <w:r>
              <w:rPr>
                <w:sz w:val="24"/>
                <w:szCs w:val="24"/>
              </w:rPr>
              <w:t>- Рабочий формат – 4:3;</w:t>
            </w:r>
          </w:p>
          <w:p w:rsidR="001E5F19" w:rsidRDefault="001E5F19" w:rsidP="00A40AFC">
            <w:pPr>
              <w:tabs>
                <w:tab w:val="left" w:pos="3443"/>
              </w:tabs>
              <w:rPr>
                <w:sz w:val="24"/>
                <w:szCs w:val="24"/>
              </w:rPr>
            </w:pPr>
            <w:r>
              <w:rPr>
                <w:sz w:val="24"/>
                <w:szCs w:val="24"/>
              </w:rPr>
              <w:t>- Диагональ экрана – 27</w:t>
            </w:r>
            <w:r w:rsidRPr="001E5F19">
              <w:rPr>
                <w:sz w:val="24"/>
                <w:szCs w:val="24"/>
              </w:rPr>
              <w:t>”-300</w:t>
            </w:r>
            <w:r>
              <w:rPr>
                <w:sz w:val="24"/>
                <w:szCs w:val="24"/>
              </w:rPr>
              <w:t>;</w:t>
            </w:r>
          </w:p>
          <w:p w:rsidR="001E5F19" w:rsidRDefault="001E5F19" w:rsidP="00A40AFC">
            <w:pPr>
              <w:tabs>
                <w:tab w:val="left" w:pos="3443"/>
              </w:tabs>
              <w:rPr>
                <w:sz w:val="24"/>
                <w:szCs w:val="24"/>
              </w:rPr>
            </w:pPr>
            <w:r>
              <w:rPr>
                <w:sz w:val="24"/>
                <w:szCs w:val="24"/>
              </w:rPr>
              <w:t>- Разрешение – 800*600;</w:t>
            </w:r>
          </w:p>
          <w:p w:rsidR="001E5F19" w:rsidRDefault="001E5F19" w:rsidP="00A40AFC">
            <w:pPr>
              <w:tabs>
                <w:tab w:val="left" w:pos="3443"/>
              </w:tabs>
              <w:rPr>
                <w:sz w:val="24"/>
                <w:szCs w:val="24"/>
              </w:rPr>
            </w:pPr>
            <w:r>
              <w:rPr>
                <w:sz w:val="24"/>
                <w:szCs w:val="24"/>
              </w:rPr>
              <w:t>- Минимальное поддерживаемое разрешение – 640*480;</w:t>
            </w:r>
          </w:p>
          <w:p w:rsidR="001E5F19" w:rsidRDefault="001E5F19" w:rsidP="00A40AFC">
            <w:pPr>
              <w:tabs>
                <w:tab w:val="left" w:pos="3443"/>
              </w:tabs>
              <w:rPr>
                <w:sz w:val="24"/>
                <w:szCs w:val="24"/>
              </w:rPr>
            </w:pPr>
            <w:r>
              <w:rPr>
                <w:sz w:val="24"/>
                <w:szCs w:val="24"/>
              </w:rPr>
              <w:t>- Максимальное поддерживаемое разрешение – 1920*1200;</w:t>
            </w:r>
          </w:p>
          <w:p w:rsidR="001E5F19" w:rsidRDefault="001E5F19" w:rsidP="00A40AFC">
            <w:pPr>
              <w:tabs>
                <w:tab w:val="left" w:pos="3443"/>
              </w:tabs>
              <w:rPr>
                <w:sz w:val="24"/>
                <w:szCs w:val="24"/>
              </w:rPr>
            </w:pPr>
            <w:r>
              <w:rPr>
                <w:sz w:val="24"/>
                <w:szCs w:val="24"/>
              </w:rPr>
              <w:t>- Коррекция горизонтальных трапецеидальных искажений – нет;</w:t>
            </w:r>
          </w:p>
          <w:p w:rsidR="001E5F19" w:rsidRDefault="001E5F19" w:rsidP="00A40AFC">
            <w:pPr>
              <w:tabs>
                <w:tab w:val="left" w:pos="3443"/>
              </w:tabs>
              <w:rPr>
                <w:sz w:val="24"/>
                <w:szCs w:val="24"/>
              </w:rPr>
            </w:pPr>
            <w:r>
              <w:rPr>
                <w:sz w:val="24"/>
                <w:szCs w:val="24"/>
              </w:rPr>
              <w:t>- Коррекция вертикальных трапецеидальных искажений - -40</w:t>
            </w:r>
            <w:r w:rsidRPr="001E5F19">
              <w:rPr>
                <w:sz w:val="24"/>
                <w:szCs w:val="24"/>
                <w:vertAlign w:val="superscript"/>
              </w:rPr>
              <w:t>о</w:t>
            </w:r>
            <w:r>
              <w:rPr>
                <w:sz w:val="24"/>
                <w:szCs w:val="24"/>
              </w:rPr>
              <w:t>/+40</w:t>
            </w:r>
            <w:r w:rsidRPr="001E5F19">
              <w:rPr>
                <w:sz w:val="24"/>
                <w:szCs w:val="24"/>
                <w:vertAlign w:val="superscript"/>
              </w:rPr>
              <w:t>о</w:t>
            </w:r>
            <w:r>
              <w:rPr>
                <w:sz w:val="24"/>
                <w:szCs w:val="24"/>
              </w:rPr>
              <w:t>;</w:t>
            </w:r>
          </w:p>
          <w:p w:rsidR="001E5F19" w:rsidRDefault="001E5F19" w:rsidP="00A40AFC">
            <w:pPr>
              <w:tabs>
                <w:tab w:val="left" w:pos="3443"/>
              </w:tabs>
              <w:rPr>
                <w:sz w:val="24"/>
                <w:szCs w:val="24"/>
              </w:rPr>
            </w:pPr>
            <w:r>
              <w:rPr>
                <w:sz w:val="24"/>
                <w:szCs w:val="24"/>
              </w:rPr>
              <w:t>- Однородность яркости – 85%.</w:t>
            </w:r>
          </w:p>
          <w:p w:rsidR="001E5F19" w:rsidRPr="001E5F19" w:rsidRDefault="001E5F19" w:rsidP="00A40AFC">
            <w:pPr>
              <w:tabs>
                <w:tab w:val="left" w:pos="3443"/>
              </w:tabs>
              <w:rPr>
                <w:i/>
                <w:sz w:val="24"/>
                <w:szCs w:val="24"/>
              </w:rPr>
            </w:pPr>
            <w:r w:rsidRPr="001E5F19">
              <w:rPr>
                <w:i/>
                <w:sz w:val="24"/>
                <w:szCs w:val="24"/>
              </w:rPr>
              <w:t>Объектив</w:t>
            </w:r>
          </w:p>
          <w:p w:rsidR="001E5F19" w:rsidRDefault="001E5F19" w:rsidP="00A40AFC">
            <w:pPr>
              <w:tabs>
                <w:tab w:val="left" w:pos="3443"/>
              </w:tabs>
              <w:rPr>
                <w:sz w:val="24"/>
                <w:szCs w:val="24"/>
              </w:rPr>
            </w:pPr>
            <w:r>
              <w:rPr>
                <w:sz w:val="24"/>
                <w:szCs w:val="24"/>
              </w:rPr>
              <w:t>- Оптическое масштабирование (</w:t>
            </w:r>
            <w:r>
              <w:rPr>
                <w:sz w:val="24"/>
                <w:szCs w:val="24"/>
                <w:lang w:val="en-US"/>
              </w:rPr>
              <w:t>Zoom</w:t>
            </w:r>
            <w:r w:rsidRPr="007F2749">
              <w:rPr>
                <w:sz w:val="24"/>
                <w:szCs w:val="24"/>
              </w:rPr>
              <w:t>)</w:t>
            </w:r>
            <w:r>
              <w:rPr>
                <w:sz w:val="24"/>
                <w:szCs w:val="24"/>
              </w:rPr>
              <w:t xml:space="preserve"> – 1.1;</w:t>
            </w:r>
          </w:p>
          <w:p w:rsidR="001E5F19" w:rsidRDefault="001E5F19" w:rsidP="00A40AFC">
            <w:pPr>
              <w:tabs>
                <w:tab w:val="left" w:pos="3443"/>
              </w:tabs>
              <w:rPr>
                <w:sz w:val="24"/>
                <w:szCs w:val="24"/>
              </w:rPr>
            </w:pPr>
            <w:r>
              <w:rPr>
                <w:sz w:val="24"/>
                <w:szCs w:val="24"/>
              </w:rPr>
              <w:t xml:space="preserve">- Цифровое </w:t>
            </w:r>
            <w:r w:rsidR="007F2749">
              <w:rPr>
                <w:sz w:val="24"/>
                <w:szCs w:val="24"/>
              </w:rPr>
              <w:t>масштабирование (</w:t>
            </w:r>
            <w:r w:rsidR="007F2749">
              <w:rPr>
                <w:sz w:val="24"/>
                <w:szCs w:val="24"/>
                <w:lang w:val="en-US"/>
              </w:rPr>
              <w:t>Zoom</w:t>
            </w:r>
            <w:r w:rsidR="007F2749">
              <w:rPr>
                <w:sz w:val="24"/>
                <w:szCs w:val="24"/>
              </w:rPr>
              <w:t>) – 2;</w:t>
            </w:r>
          </w:p>
          <w:p w:rsidR="007F2749" w:rsidRDefault="007F2749" w:rsidP="00A40AFC">
            <w:pPr>
              <w:tabs>
                <w:tab w:val="left" w:pos="3443"/>
              </w:tabs>
              <w:rPr>
                <w:sz w:val="24"/>
                <w:szCs w:val="24"/>
              </w:rPr>
            </w:pPr>
            <w:r>
              <w:rPr>
                <w:sz w:val="24"/>
                <w:szCs w:val="24"/>
              </w:rPr>
              <w:t>- Фокусное расстояние – 21.85-24.01;</w:t>
            </w:r>
          </w:p>
          <w:p w:rsidR="007F2749" w:rsidRDefault="007F2749" w:rsidP="00A40AFC">
            <w:pPr>
              <w:tabs>
                <w:tab w:val="left" w:pos="3443"/>
              </w:tabs>
              <w:rPr>
                <w:sz w:val="24"/>
                <w:szCs w:val="24"/>
              </w:rPr>
            </w:pPr>
            <w:r>
              <w:rPr>
                <w:sz w:val="24"/>
                <w:szCs w:val="24"/>
              </w:rPr>
              <w:t xml:space="preserve">- Диафрагма – </w:t>
            </w:r>
            <w:r>
              <w:rPr>
                <w:sz w:val="24"/>
                <w:szCs w:val="24"/>
                <w:lang w:val="en-US"/>
              </w:rPr>
              <w:t>f</w:t>
            </w:r>
            <w:r w:rsidRPr="007F2749">
              <w:rPr>
                <w:sz w:val="24"/>
                <w:szCs w:val="24"/>
              </w:rPr>
              <w:t>/2.41-</w:t>
            </w:r>
            <w:r>
              <w:rPr>
                <w:sz w:val="24"/>
                <w:szCs w:val="24"/>
                <w:lang w:val="en-US"/>
              </w:rPr>
              <w:t>f</w:t>
            </w:r>
            <w:r w:rsidRPr="007F2749">
              <w:rPr>
                <w:sz w:val="24"/>
                <w:szCs w:val="24"/>
              </w:rPr>
              <w:t>/2/53</w:t>
            </w:r>
            <w:r>
              <w:rPr>
                <w:sz w:val="24"/>
                <w:szCs w:val="24"/>
              </w:rPr>
              <w:t>;</w:t>
            </w:r>
          </w:p>
          <w:p w:rsidR="007F2749" w:rsidRDefault="007F2749" w:rsidP="00A40AFC">
            <w:pPr>
              <w:tabs>
                <w:tab w:val="left" w:pos="3443"/>
              </w:tabs>
              <w:rPr>
                <w:sz w:val="24"/>
                <w:szCs w:val="24"/>
              </w:rPr>
            </w:pPr>
            <w:r>
              <w:rPr>
                <w:sz w:val="24"/>
                <w:szCs w:val="24"/>
              </w:rPr>
              <w:t>- Проекционное расстояние – 1.2-11.8 м;</w:t>
            </w:r>
          </w:p>
          <w:p w:rsidR="007F2749" w:rsidRDefault="007F2749" w:rsidP="00A40AFC">
            <w:pPr>
              <w:tabs>
                <w:tab w:val="left" w:pos="3443"/>
              </w:tabs>
              <w:rPr>
                <w:sz w:val="24"/>
                <w:szCs w:val="24"/>
              </w:rPr>
            </w:pPr>
            <w:r>
              <w:rPr>
                <w:sz w:val="24"/>
                <w:szCs w:val="24"/>
              </w:rPr>
              <w:t>- Проекционный коэффициент – 1.94-2.16;</w:t>
            </w:r>
          </w:p>
          <w:p w:rsidR="007F2749" w:rsidRPr="007F2749" w:rsidRDefault="007F2749" w:rsidP="00A40AFC">
            <w:pPr>
              <w:tabs>
                <w:tab w:val="left" w:pos="3443"/>
              </w:tabs>
              <w:rPr>
                <w:i/>
                <w:sz w:val="24"/>
                <w:szCs w:val="24"/>
              </w:rPr>
            </w:pPr>
            <w:r w:rsidRPr="007F2749">
              <w:rPr>
                <w:i/>
                <w:sz w:val="24"/>
                <w:szCs w:val="24"/>
              </w:rPr>
              <w:t>Частота развертки</w:t>
            </w:r>
          </w:p>
          <w:p w:rsidR="007F2749" w:rsidRDefault="007F2749" w:rsidP="00A40AFC">
            <w:pPr>
              <w:tabs>
                <w:tab w:val="left" w:pos="3443"/>
              </w:tabs>
              <w:rPr>
                <w:sz w:val="24"/>
                <w:szCs w:val="24"/>
              </w:rPr>
            </w:pPr>
            <w:r>
              <w:rPr>
                <w:sz w:val="24"/>
                <w:szCs w:val="24"/>
              </w:rPr>
              <w:t>- Частота горизонтальной развертки – 15*100;</w:t>
            </w:r>
          </w:p>
          <w:p w:rsidR="007F2749" w:rsidRDefault="007F2749" w:rsidP="00A40AFC">
            <w:pPr>
              <w:tabs>
                <w:tab w:val="left" w:pos="3443"/>
              </w:tabs>
              <w:rPr>
                <w:sz w:val="24"/>
                <w:szCs w:val="24"/>
              </w:rPr>
            </w:pPr>
            <w:r>
              <w:rPr>
                <w:sz w:val="24"/>
                <w:szCs w:val="24"/>
              </w:rPr>
              <w:t>- Частота вертикальной развертки – 24*120;</w:t>
            </w:r>
          </w:p>
          <w:p w:rsidR="007F2749" w:rsidRPr="007F2749" w:rsidRDefault="007F2749" w:rsidP="00A40AFC">
            <w:pPr>
              <w:tabs>
                <w:tab w:val="left" w:pos="3443"/>
              </w:tabs>
              <w:rPr>
                <w:i/>
                <w:sz w:val="24"/>
                <w:szCs w:val="24"/>
              </w:rPr>
            </w:pPr>
            <w:r w:rsidRPr="007F2749">
              <w:rPr>
                <w:i/>
                <w:sz w:val="24"/>
                <w:szCs w:val="24"/>
              </w:rPr>
              <w:t>Разьемы</w:t>
            </w:r>
          </w:p>
          <w:p w:rsidR="007F2749" w:rsidRPr="007605E1" w:rsidRDefault="007F2749" w:rsidP="00A40AFC">
            <w:pPr>
              <w:tabs>
                <w:tab w:val="left" w:pos="3443"/>
              </w:tabs>
              <w:rPr>
                <w:sz w:val="24"/>
                <w:szCs w:val="24"/>
              </w:rPr>
            </w:pPr>
            <w:r w:rsidRPr="007605E1">
              <w:rPr>
                <w:sz w:val="24"/>
                <w:szCs w:val="24"/>
              </w:rPr>
              <w:t xml:space="preserve">- </w:t>
            </w:r>
            <w:r>
              <w:rPr>
                <w:sz w:val="24"/>
                <w:szCs w:val="24"/>
                <w:lang w:val="en-US"/>
              </w:rPr>
              <w:t>VGA</w:t>
            </w:r>
            <w:r w:rsidRPr="007605E1">
              <w:rPr>
                <w:sz w:val="24"/>
                <w:szCs w:val="24"/>
              </w:rPr>
              <w:t xml:space="preserve"> (15-</w:t>
            </w:r>
            <w:r>
              <w:rPr>
                <w:sz w:val="24"/>
                <w:szCs w:val="24"/>
                <w:lang w:val="en-US"/>
              </w:rPr>
              <w:t>pin</w:t>
            </w:r>
            <w:r w:rsidRPr="007605E1">
              <w:rPr>
                <w:sz w:val="24"/>
                <w:szCs w:val="24"/>
              </w:rPr>
              <w:t xml:space="preserve"> </w:t>
            </w:r>
            <w:r>
              <w:rPr>
                <w:sz w:val="24"/>
                <w:szCs w:val="24"/>
                <w:lang w:val="en-US"/>
              </w:rPr>
              <w:t>D</w:t>
            </w:r>
            <w:r w:rsidRPr="007605E1">
              <w:rPr>
                <w:sz w:val="24"/>
                <w:szCs w:val="24"/>
              </w:rPr>
              <w:t>-</w:t>
            </w:r>
            <w:r>
              <w:rPr>
                <w:sz w:val="24"/>
                <w:szCs w:val="24"/>
                <w:lang w:val="en-US"/>
              </w:rPr>
              <w:t>Sub</w:t>
            </w:r>
            <w:r w:rsidRPr="007605E1">
              <w:rPr>
                <w:sz w:val="24"/>
                <w:szCs w:val="24"/>
              </w:rPr>
              <w:t xml:space="preserve">) </w:t>
            </w:r>
            <w:r>
              <w:rPr>
                <w:sz w:val="24"/>
                <w:szCs w:val="24"/>
              </w:rPr>
              <w:t>вход</w:t>
            </w:r>
            <w:r w:rsidRPr="007605E1">
              <w:rPr>
                <w:sz w:val="24"/>
                <w:szCs w:val="24"/>
              </w:rPr>
              <w:t xml:space="preserve"> – 1;</w:t>
            </w:r>
          </w:p>
          <w:p w:rsidR="007F2749" w:rsidRDefault="007F2749" w:rsidP="00A40AFC">
            <w:pPr>
              <w:tabs>
                <w:tab w:val="left" w:pos="3443"/>
              </w:tabs>
              <w:rPr>
                <w:sz w:val="24"/>
                <w:szCs w:val="24"/>
              </w:rPr>
            </w:pPr>
            <w:r w:rsidRPr="007F2749">
              <w:rPr>
                <w:sz w:val="24"/>
                <w:szCs w:val="24"/>
              </w:rPr>
              <w:t xml:space="preserve">- </w:t>
            </w:r>
            <w:r>
              <w:rPr>
                <w:sz w:val="24"/>
                <w:szCs w:val="24"/>
                <w:lang w:val="en-US"/>
              </w:rPr>
              <w:t>S</w:t>
            </w:r>
            <w:r w:rsidRPr="007F2749">
              <w:rPr>
                <w:sz w:val="24"/>
                <w:szCs w:val="24"/>
              </w:rPr>
              <w:t>-</w:t>
            </w:r>
            <w:r>
              <w:rPr>
                <w:sz w:val="24"/>
                <w:szCs w:val="24"/>
                <w:lang w:val="en-US"/>
              </w:rPr>
              <w:t>Video</w:t>
            </w:r>
            <w:r>
              <w:rPr>
                <w:sz w:val="24"/>
                <w:szCs w:val="24"/>
              </w:rPr>
              <w:t xml:space="preserve"> вход – 1;</w:t>
            </w:r>
          </w:p>
          <w:p w:rsidR="007F2749" w:rsidRDefault="007F2749" w:rsidP="00A40AFC">
            <w:pPr>
              <w:tabs>
                <w:tab w:val="left" w:pos="3443"/>
              </w:tabs>
              <w:rPr>
                <w:sz w:val="24"/>
                <w:szCs w:val="24"/>
              </w:rPr>
            </w:pPr>
            <w:r>
              <w:rPr>
                <w:sz w:val="24"/>
                <w:szCs w:val="24"/>
              </w:rPr>
              <w:t>- Композитный видеовход (</w:t>
            </w:r>
            <w:r>
              <w:rPr>
                <w:sz w:val="24"/>
                <w:szCs w:val="24"/>
                <w:lang w:val="en-US"/>
              </w:rPr>
              <w:t>RCA</w:t>
            </w:r>
            <w:r w:rsidRPr="007F2749">
              <w:rPr>
                <w:sz w:val="24"/>
                <w:szCs w:val="24"/>
              </w:rPr>
              <w:t>)</w:t>
            </w:r>
            <w:r>
              <w:rPr>
                <w:sz w:val="24"/>
                <w:szCs w:val="24"/>
              </w:rPr>
              <w:t xml:space="preserve"> – 1;</w:t>
            </w:r>
          </w:p>
          <w:p w:rsidR="007F2749" w:rsidRDefault="007F2749" w:rsidP="00A40AFC">
            <w:pPr>
              <w:tabs>
                <w:tab w:val="left" w:pos="3443"/>
              </w:tabs>
              <w:rPr>
                <w:sz w:val="24"/>
                <w:szCs w:val="24"/>
              </w:rPr>
            </w:pPr>
            <w:r w:rsidRPr="007F2749">
              <w:rPr>
                <w:sz w:val="24"/>
                <w:szCs w:val="24"/>
              </w:rPr>
              <w:t xml:space="preserve">- </w:t>
            </w:r>
            <w:r>
              <w:rPr>
                <w:sz w:val="24"/>
                <w:szCs w:val="24"/>
                <w:lang w:val="en-US"/>
              </w:rPr>
              <w:t>USB</w:t>
            </w:r>
            <w:r w:rsidRPr="007F2749">
              <w:rPr>
                <w:sz w:val="24"/>
                <w:szCs w:val="24"/>
              </w:rPr>
              <w:t xml:space="preserve"> </w:t>
            </w:r>
            <w:r>
              <w:rPr>
                <w:sz w:val="24"/>
                <w:szCs w:val="24"/>
                <w:lang w:val="en-US"/>
              </w:rPr>
              <w:t>mini</w:t>
            </w:r>
            <w:r w:rsidRPr="007F2749">
              <w:rPr>
                <w:sz w:val="24"/>
                <w:szCs w:val="24"/>
              </w:rPr>
              <w:t>-</w:t>
            </w:r>
            <w:r>
              <w:rPr>
                <w:sz w:val="24"/>
                <w:szCs w:val="24"/>
                <w:lang w:val="en-US"/>
              </w:rPr>
              <w:t>B</w:t>
            </w:r>
            <w:r>
              <w:rPr>
                <w:sz w:val="24"/>
                <w:szCs w:val="24"/>
              </w:rPr>
              <w:t xml:space="preserve"> – 1.</w:t>
            </w:r>
          </w:p>
          <w:p w:rsidR="007F2749" w:rsidRPr="007F2749" w:rsidRDefault="007F2749" w:rsidP="00A40AFC">
            <w:pPr>
              <w:tabs>
                <w:tab w:val="left" w:pos="3443"/>
              </w:tabs>
              <w:rPr>
                <w:i/>
                <w:sz w:val="24"/>
                <w:szCs w:val="24"/>
              </w:rPr>
            </w:pPr>
            <w:r w:rsidRPr="007F2749">
              <w:rPr>
                <w:i/>
                <w:sz w:val="24"/>
                <w:szCs w:val="24"/>
              </w:rPr>
              <w:t>Питание</w:t>
            </w:r>
          </w:p>
          <w:p w:rsidR="007F2749" w:rsidRDefault="007F2749" w:rsidP="00A40AFC">
            <w:pPr>
              <w:tabs>
                <w:tab w:val="left" w:pos="3443"/>
              </w:tabs>
              <w:rPr>
                <w:sz w:val="24"/>
                <w:szCs w:val="24"/>
              </w:rPr>
            </w:pPr>
            <w:r>
              <w:rPr>
                <w:sz w:val="24"/>
                <w:szCs w:val="24"/>
              </w:rPr>
              <w:t>- Потребляемая мощность – 235 Вт;</w:t>
            </w:r>
          </w:p>
          <w:p w:rsidR="007F2749" w:rsidRDefault="007F2749" w:rsidP="00A40AFC">
            <w:pPr>
              <w:tabs>
                <w:tab w:val="left" w:pos="3443"/>
              </w:tabs>
              <w:rPr>
                <w:sz w:val="24"/>
                <w:szCs w:val="24"/>
              </w:rPr>
            </w:pPr>
            <w:r>
              <w:rPr>
                <w:sz w:val="24"/>
                <w:szCs w:val="24"/>
              </w:rPr>
              <w:t>- Потребляемое напряжение – 100-240 Вт.</w:t>
            </w:r>
          </w:p>
          <w:p w:rsidR="007F2749" w:rsidRPr="007F2749" w:rsidRDefault="007F2749" w:rsidP="00A40AFC">
            <w:pPr>
              <w:tabs>
                <w:tab w:val="left" w:pos="3443"/>
              </w:tabs>
              <w:rPr>
                <w:i/>
                <w:sz w:val="24"/>
                <w:szCs w:val="24"/>
              </w:rPr>
            </w:pPr>
            <w:r w:rsidRPr="007F2749">
              <w:rPr>
                <w:i/>
                <w:sz w:val="24"/>
                <w:szCs w:val="24"/>
              </w:rPr>
              <w:t>Звук</w:t>
            </w:r>
          </w:p>
          <w:p w:rsidR="007F2749" w:rsidRDefault="007F2749" w:rsidP="00A40AFC">
            <w:pPr>
              <w:tabs>
                <w:tab w:val="left" w:pos="3443"/>
              </w:tabs>
              <w:rPr>
                <w:sz w:val="24"/>
                <w:szCs w:val="24"/>
              </w:rPr>
            </w:pPr>
            <w:r>
              <w:rPr>
                <w:sz w:val="24"/>
                <w:szCs w:val="24"/>
              </w:rPr>
              <w:t>- Встроенные динамики – отсутствуют</w:t>
            </w:r>
          </w:p>
          <w:p w:rsidR="007F2749" w:rsidRPr="007F2749" w:rsidRDefault="007F2749" w:rsidP="00A40AFC">
            <w:pPr>
              <w:tabs>
                <w:tab w:val="left" w:pos="3443"/>
              </w:tabs>
              <w:rPr>
                <w:i/>
                <w:sz w:val="24"/>
                <w:szCs w:val="24"/>
              </w:rPr>
            </w:pPr>
            <w:r w:rsidRPr="007F2749">
              <w:rPr>
                <w:i/>
                <w:sz w:val="24"/>
                <w:szCs w:val="24"/>
              </w:rPr>
              <w:t>Особенности</w:t>
            </w:r>
          </w:p>
          <w:p w:rsidR="007F2749" w:rsidRDefault="007F2749" w:rsidP="00A40AFC">
            <w:pPr>
              <w:tabs>
                <w:tab w:val="left" w:pos="3443"/>
              </w:tabs>
              <w:rPr>
                <w:sz w:val="24"/>
                <w:szCs w:val="24"/>
              </w:rPr>
            </w:pPr>
            <w:r>
              <w:rPr>
                <w:sz w:val="24"/>
                <w:szCs w:val="24"/>
              </w:rPr>
              <w:t>Беспроводной ПДУ – в комплекте</w:t>
            </w:r>
          </w:p>
          <w:p w:rsidR="007F2749" w:rsidRPr="007F2749" w:rsidRDefault="007F2749" w:rsidP="00A40AFC">
            <w:pPr>
              <w:tabs>
                <w:tab w:val="left" w:pos="3443"/>
              </w:tabs>
              <w:rPr>
                <w:i/>
                <w:sz w:val="24"/>
                <w:szCs w:val="24"/>
              </w:rPr>
            </w:pPr>
            <w:r w:rsidRPr="007F2749">
              <w:rPr>
                <w:i/>
                <w:sz w:val="24"/>
                <w:szCs w:val="24"/>
              </w:rPr>
              <w:t>Дополнительные характеристики</w:t>
            </w:r>
          </w:p>
          <w:p w:rsidR="007F2749" w:rsidRDefault="00957FDB" w:rsidP="00A40AFC">
            <w:pPr>
              <w:tabs>
                <w:tab w:val="left" w:pos="3443"/>
              </w:tabs>
              <w:rPr>
                <w:sz w:val="24"/>
                <w:szCs w:val="24"/>
              </w:rPr>
            </w:pPr>
            <w:r>
              <w:rPr>
                <w:sz w:val="24"/>
                <w:szCs w:val="24"/>
              </w:rPr>
              <w:t>- Возможность по установке – Фронтальная проекция, Обратная проекция, Крепление к потолку;</w:t>
            </w:r>
          </w:p>
          <w:p w:rsidR="00957FDB" w:rsidRDefault="00957FDB" w:rsidP="00A40AFC">
            <w:pPr>
              <w:tabs>
                <w:tab w:val="left" w:pos="3443"/>
              </w:tabs>
              <w:rPr>
                <w:sz w:val="24"/>
                <w:szCs w:val="24"/>
              </w:rPr>
            </w:pPr>
            <w:r>
              <w:rPr>
                <w:sz w:val="24"/>
                <w:szCs w:val="24"/>
              </w:rPr>
              <w:t xml:space="preserve">- Телевизионные стандарты – </w:t>
            </w:r>
            <w:r>
              <w:rPr>
                <w:sz w:val="24"/>
                <w:szCs w:val="24"/>
                <w:lang w:val="en-US"/>
              </w:rPr>
              <w:t>NTSC</w:t>
            </w:r>
            <w:r w:rsidRPr="00957FDB">
              <w:rPr>
                <w:sz w:val="24"/>
                <w:szCs w:val="24"/>
              </w:rPr>
              <w:t xml:space="preserve">, </w:t>
            </w:r>
            <w:r>
              <w:rPr>
                <w:sz w:val="24"/>
                <w:szCs w:val="24"/>
                <w:lang w:val="en-US"/>
              </w:rPr>
              <w:t>PAL</w:t>
            </w:r>
            <w:r w:rsidRPr="00957FDB">
              <w:rPr>
                <w:sz w:val="24"/>
                <w:szCs w:val="24"/>
              </w:rPr>
              <w:t xml:space="preserve">, </w:t>
            </w:r>
            <w:r>
              <w:rPr>
                <w:sz w:val="24"/>
                <w:szCs w:val="24"/>
                <w:lang w:val="en-US"/>
              </w:rPr>
              <w:t>SECAM</w:t>
            </w:r>
            <w:r w:rsidRPr="00957FDB">
              <w:rPr>
                <w:sz w:val="24"/>
                <w:szCs w:val="24"/>
              </w:rPr>
              <w:t xml:space="preserve">, </w:t>
            </w:r>
            <w:r>
              <w:rPr>
                <w:sz w:val="24"/>
                <w:szCs w:val="24"/>
                <w:lang w:val="en-US"/>
              </w:rPr>
              <w:t>SDTV</w:t>
            </w:r>
            <w:r w:rsidRPr="00957FDB">
              <w:rPr>
                <w:sz w:val="24"/>
                <w:szCs w:val="24"/>
              </w:rPr>
              <w:t xml:space="preserve">, </w:t>
            </w:r>
            <w:r>
              <w:rPr>
                <w:sz w:val="24"/>
                <w:szCs w:val="24"/>
                <w:lang w:val="en-US"/>
              </w:rPr>
              <w:t>HDTV</w:t>
            </w:r>
            <w:r w:rsidRPr="00957FDB">
              <w:rPr>
                <w:sz w:val="24"/>
                <w:szCs w:val="24"/>
              </w:rPr>
              <w:t xml:space="preserve">, </w:t>
            </w:r>
            <w:r>
              <w:rPr>
                <w:sz w:val="24"/>
                <w:szCs w:val="24"/>
                <w:lang w:val="en-US"/>
              </w:rPr>
              <w:t>EDTV</w:t>
            </w:r>
            <w:r>
              <w:rPr>
                <w:sz w:val="24"/>
                <w:szCs w:val="24"/>
              </w:rPr>
              <w:t>;</w:t>
            </w:r>
          </w:p>
          <w:p w:rsidR="00957FDB" w:rsidRDefault="00957FDB" w:rsidP="00A40AFC">
            <w:pPr>
              <w:tabs>
                <w:tab w:val="left" w:pos="3443"/>
              </w:tabs>
              <w:rPr>
                <w:sz w:val="24"/>
                <w:szCs w:val="24"/>
              </w:rPr>
            </w:pPr>
            <w:r>
              <w:rPr>
                <w:sz w:val="24"/>
                <w:szCs w:val="24"/>
              </w:rPr>
              <w:t>- Уровень шума – 31 дБ.</w:t>
            </w:r>
          </w:p>
          <w:p w:rsidR="00957FDB" w:rsidRDefault="00957FDB" w:rsidP="00A40AFC">
            <w:pPr>
              <w:tabs>
                <w:tab w:val="left" w:pos="3443"/>
              </w:tabs>
              <w:rPr>
                <w:i/>
                <w:sz w:val="24"/>
                <w:szCs w:val="24"/>
              </w:rPr>
            </w:pPr>
            <w:r w:rsidRPr="00957FDB">
              <w:rPr>
                <w:i/>
                <w:sz w:val="24"/>
                <w:szCs w:val="24"/>
              </w:rPr>
              <w:t>Физические данные</w:t>
            </w:r>
          </w:p>
          <w:p w:rsidR="00957FDB" w:rsidRDefault="00957FDB" w:rsidP="00A40AFC">
            <w:pPr>
              <w:tabs>
                <w:tab w:val="left" w:pos="3443"/>
              </w:tabs>
              <w:rPr>
                <w:sz w:val="24"/>
                <w:szCs w:val="24"/>
              </w:rPr>
            </w:pPr>
            <w:r w:rsidRPr="00957FDB">
              <w:rPr>
                <w:sz w:val="24"/>
                <w:szCs w:val="24"/>
              </w:rPr>
              <w:t>- Цвет</w:t>
            </w:r>
            <w:r>
              <w:rPr>
                <w:sz w:val="24"/>
                <w:szCs w:val="24"/>
              </w:rPr>
              <w:t xml:space="preserve"> – черный;</w:t>
            </w:r>
          </w:p>
          <w:p w:rsidR="00957FDB" w:rsidRDefault="00957FDB" w:rsidP="00A40AFC">
            <w:pPr>
              <w:tabs>
                <w:tab w:val="left" w:pos="3443"/>
              </w:tabs>
              <w:rPr>
                <w:sz w:val="24"/>
                <w:szCs w:val="24"/>
              </w:rPr>
            </w:pPr>
            <w:r>
              <w:rPr>
                <w:sz w:val="24"/>
                <w:szCs w:val="24"/>
              </w:rPr>
              <w:t>- Размеры (Ш*Г*В) – 314*223*93 мм;</w:t>
            </w:r>
          </w:p>
          <w:p w:rsidR="00957FDB" w:rsidRPr="00957FDB" w:rsidRDefault="00957FDB" w:rsidP="00A40AFC">
            <w:pPr>
              <w:tabs>
                <w:tab w:val="left" w:pos="3443"/>
              </w:tabs>
              <w:rPr>
                <w:sz w:val="24"/>
                <w:szCs w:val="24"/>
              </w:rPr>
            </w:pPr>
            <w:r>
              <w:rPr>
                <w:sz w:val="24"/>
                <w:szCs w:val="24"/>
              </w:rPr>
              <w:t>- Вес – 2.5 кг.</w:t>
            </w:r>
          </w:p>
          <w:p w:rsidR="00B23A61" w:rsidRPr="00957FDB" w:rsidRDefault="00B23A61" w:rsidP="00A40AFC">
            <w:pPr>
              <w:tabs>
                <w:tab w:val="left" w:pos="3443"/>
              </w:tabs>
              <w:rPr>
                <w:sz w:val="24"/>
                <w:szCs w:val="24"/>
                <w:u w:val="single"/>
              </w:rPr>
            </w:pPr>
            <w:r w:rsidRPr="00957FDB">
              <w:rPr>
                <w:sz w:val="24"/>
                <w:szCs w:val="24"/>
                <w:u w:val="single"/>
              </w:rPr>
              <w:t>или эквивалент с соответствующими характеристиками</w:t>
            </w:r>
          </w:p>
        </w:tc>
        <w:tc>
          <w:tcPr>
            <w:tcW w:w="954" w:type="dxa"/>
            <w:tcBorders>
              <w:top w:val="single" w:sz="4" w:space="0" w:color="auto"/>
              <w:left w:val="single" w:sz="4" w:space="0" w:color="auto"/>
              <w:bottom w:val="single" w:sz="4" w:space="0" w:color="auto"/>
              <w:right w:val="single" w:sz="4" w:space="0" w:color="auto"/>
            </w:tcBorders>
            <w:vAlign w:val="center"/>
          </w:tcPr>
          <w:p w:rsidR="00B23A61" w:rsidRPr="00745DBE" w:rsidRDefault="00F83F57" w:rsidP="00DE6959">
            <w:pPr>
              <w:tabs>
                <w:tab w:val="left" w:pos="3443"/>
              </w:tabs>
              <w:jc w:val="center"/>
              <w:rPr>
                <w:sz w:val="24"/>
                <w:szCs w:val="24"/>
              </w:rPr>
            </w:pPr>
            <w:r>
              <w:rPr>
                <w:sz w:val="24"/>
                <w:szCs w:val="24"/>
              </w:rPr>
              <w:lastRenderedPageBreak/>
              <w:t>Шт.</w:t>
            </w:r>
          </w:p>
        </w:tc>
        <w:tc>
          <w:tcPr>
            <w:tcW w:w="1120" w:type="dxa"/>
            <w:tcBorders>
              <w:top w:val="single" w:sz="4" w:space="0" w:color="auto"/>
              <w:left w:val="single" w:sz="4" w:space="0" w:color="auto"/>
              <w:bottom w:val="single" w:sz="4" w:space="0" w:color="auto"/>
              <w:right w:val="single" w:sz="4" w:space="0" w:color="auto"/>
            </w:tcBorders>
            <w:vAlign w:val="center"/>
          </w:tcPr>
          <w:p w:rsidR="00B23A61" w:rsidRPr="00745DBE" w:rsidRDefault="00F83F57" w:rsidP="00DE6959">
            <w:pPr>
              <w:tabs>
                <w:tab w:val="left" w:pos="3443"/>
              </w:tabs>
              <w:jc w:val="center"/>
              <w:rPr>
                <w:sz w:val="24"/>
                <w:szCs w:val="24"/>
              </w:rPr>
            </w:pPr>
            <w:r>
              <w:rPr>
                <w:sz w:val="24"/>
                <w:szCs w:val="24"/>
              </w:rPr>
              <w:t>5</w:t>
            </w:r>
          </w:p>
        </w:tc>
        <w:tc>
          <w:tcPr>
            <w:tcW w:w="1344"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3A61" w:rsidRPr="00D13699" w:rsidRDefault="00B23A61" w:rsidP="00DE6959">
            <w:pPr>
              <w:tabs>
                <w:tab w:val="left" w:pos="3443"/>
              </w:tabs>
              <w:ind w:right="520"/>
              <w:jc w:val="center"/>
              <w:rPr>
                <w:sz w:val="24"/>
                <w:szCs w:val="24"/>
              </w:rPr>
            </w:pPr>
          </w:p>
        </w:tc>
      </w:tr>
    </w:tbl>
    <w:p w:rsidR="00A40AFC" w:rsidRDefault="00A40AFC">
      <w:pPr>
        <w:spacing w:after="200" w:line="276" w:lineRule="auto"/>
        <w:rPr>
          <w:b/>
          <w:sz w:val="23"/>
          <w:szCs w:val="23"/>
          <w:lang w:eastAsia="en-US"/>
        </w:rPr>
      </w:pPr>
      <w:r>
        <w:rPr>
          <w:b/>
          <w:sz w:val="23"/>
          <w:szCs w:val="23"/>
          <w:lang w:eastAsia="en-US"/>
        </w:rPr>
        <w:lastRenderedPageBreak/>
        <w:br w:type="page"/>
      </w:r>
    </w:p>
    <w:p w:rsidR="00F16206" w:rsidRDefault="00F16206" w:rsidP="00AA66A0">
      <w:pPr>
        <w:ind w:left="2268" w:right="-143" w:hanging="2268"/>
        <w:jc w:val="center"/>
        <w:rPr>
          <w:b/>
          <w:sz w:val="23"/>
          <w:szCs w:val="23"/>
          <w:lang w:eastAsia="en-US"/>
        </w:rPr>
      </w:pPr>
    </w:p>
    <w:p w:rsidR="00AA66A0" w:rsidRPr="009C701A" w:rsidRDefault="00AA66A0" w:rsidP="00AA66A0">
      <w:pPr>
        <w:ind w:left="2268" w:right="-143" w:hanging="2268"/>
        <w:jc w:val="center"/>
        <w:rPr>
          <w:b/>
          <w:sz w:val="23"/>
          <w:szCs w:val="23"/>
          <w:lang w:eastAsia="en-US"/>
        </w:rPr>
      </w:pPr>
      <w:r w:rsidRPr="009C701A">
        <w:rPr>
          <w:b/>
          <w:sz w:val="23"/>
          <w:szCs w:val="23"/>
          <w:lang w:eastAsia="en-US"/>
        </w:rPr>
        <w:t>Раздел 4. Проект контракта</w:t>
      </w:r>
    </w:p>
    <w:p w:rsidR="00AA66A0" w:rsidRPr="009C701A" w:rsidRDefault="00AA66A0" w:rsidP="00AA66A0">
      <w:pPr>
        <w:ind w:left="2268" w:right="-143" w:hanging="2268"/>
        <w:jc w:val="center"/>
        <w:rPr>
          <w:b/>
          <w:sz w:val="23"/>
          <w:szCs w:val="23"/>
          <w:lang w:eastAsia="en-US"/>
        </w:rPr>
      </w:pPr>
    </w:p>
    <w:p w:rsidR="00AA66A0" w:rsidRPr="009C701A" w:rsidRDefault="00AA66A0" w:rsidP="00AA66A0">
      <w:pPr>
        <w:jc w:val="center"/>
        <w:rPr>
          <w:sz w:val="23"/>
          <w:szCs w:val="23"/>
        </w:rPr>
      </w:pPr>
      <w:r w:rsidRPr="009C701A">
        <w:rPr>
          <w:sz w:val="23"/>
          <w:szCs w:val="23"/>
        </w:rPr>
        <w:t xml:space="preserve">Контракт  </w:t>
      </w:r>
    </w:p>
    <w:p w:rsidR="00AA66A0" w:rsidRPr="009C701A" w:rsidRDefault="00AA66A0" w:rsidP="00AA66A0">
      <w:pPr>
        <w:jc w:val="center"/>
        <w:rPr>
          <w:sz w:val="23"/>
          <w:szCs w:val="23"/>
        </w:rPr>
      </w:pPr>
    </w:p>
    <w:p w:rsidR="00AA66A0" w:rsidRPr="009C701A" w:rsidRDefault="00AA66A0" w:rsidP="00AA66A0">
      <w:pPr>
        <w:jc w:val="center"/>
        <w:rPr>
          <w:sz w:val="23"/>
          <w:szCs w:val="23"/>
        </w:rPr>
      </w:pPr>
      <w:r w:rsidRPr="009C701A">
        <w:rPr>
          <w:sz w:val="23"/>
          <w:szCs w:val="23"/>
        </w:rPr>
        <w:t>г. Ярославль</w:t>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r>
      <w:r w:rsidRPr="009C701A">
        <w:rPr>
          <w:sz w:val="23"/>
          <w:szCs w:val="23"/>
        </w:rPr>
        <w:tab/>
        <w:t xml:space="preserve">   «____» ______________ г.</w:t>
      </w:r>
    </w:p>
    <w:p w:rsidR="00AA66A0" w:rsidRPr="009C701A" w:rsidRDefault="00AA66A0" w:rsidP="00AA66A0">
      <w:pPr>
        <w:jc w:val="center"/>
        <w:rPr>
          <w:sz w:val="23"/>
          <w:szCs w:val="23"/>
        </w:rPr>
      </w:pPr>
    </w:p>
    <w:p w:rsidR="00AA66A0" w:rsidRPr="009C701A" w:rsidRDefault="00AA66A0" w:rsidP="00AA66A0">
      <w:pPr>
        <w:ind w:firstLine="709"/>
        <w:jc w:val="both"/>
        <w:rPr>
          <w:sz w:val="23"/>
          <w:szCs w:val="23"/>
        </w:rPr>
      </w:pPr>
      <w:r w:rsidRPr="009C701A">
        <w:rPr>
          <w:b/>
          <w:sz w:val="23"/>
          <w:szCs w:val="23"/>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C701A">
        <w:rPr>
          <w:sz w:val="23"/>
          <w:szCs w:val="23"/>
          <w:lang w:val="de-DE"/>
        </w:rPr>
        <w:t>, именуем</w:t>
      </w:r>
      <w:r w:rsidRPr="009C701A">
        <w:rPr>
          <w:sz w:val="23"/>
          <w:szCs w:val="23"/>
        </w:rPr>
        <w:t>ое</w:t>
      </w:r>
      <w:r w:rsidRPr="009C701A">
        <w:rPr>
          <w:sz w:val="23"/>
          <w:szCs w:val="23"/>
          <w:lang w:val="de-DE"/>
        </w:rPr>
        <w:t xml:space="preserve"> в дальнейшем «Заказчик», в лице</w:t>
      </w:r>
      <w:r w:rsidRPr="009C701A">
        <w:rPr>
          <w:sz w:val="23"/>
          <w:szCs w:val="23"/>
        </w:rPr>
        <w:t xml:space="preserve"> директора М.Е. Лаврова, действующего на основании Устава, </w:t>
      </w:r>
      <w:r w:rsidRPr="009C701A">
        <w:rPr>
          <w:sz w:val="23"/>
          <w:szCs w:val="23"/>
          <w:lang w:val="de-DE"/>
        </w:rPr>
        <w:t>с одной</w:t>
      </w:r>
      <w:r w:rsidRPr="009C701A">
        <w:rPr>
          <w:sz w:val="23"/>
          <w:szCs w:val="23"/>
        </w:rPr>
        <w:t xml:space="preserve"> </w:t>
      </w:r>
      <w:r w:rsidRPr="009C701A">
        <w:rPr>
          <w:sz w:val="23"/>
          <w:szCs w:val="23"/>
          <w:lang w:val="de-DE"/>
        </w:rPr>
        <w:t xml:space="preserve">стороны, </w:t>
      </w:r>
      <w:r w:rsidRPr="009C701A">
        <w:rPr>
          <w:sz w:val="23"/>
          <w:szCs w:val="23"/>
        </w:rPr>
        <w:t xml:space="preserve">и </w:t>
      </w:r>
      <w:r w:rsidRPr="009C701A">
        <w:rPr>
          <w:b/>
          <w:sz w:val="23"/>
          <w:szCs w:val="23"/>
        </w:rPr>
        <w:t>____________________</w:t>
      </w:r>
      <w:r w:rsidRPr="009C701A">
        <w:rPr>
          <w:sz w:val="23"/>
          <w:szCs w:val="23"/>
        </w:rPr>
        <w:t xml:space="preserve">, в лице _____________________, действующего на основании _______, именуемое в дальнейшем «Поставщик», с другой стороны, в соответствии с Федеральным законом от </w:t>
      </w:r>
      <w:r w:rsidRPr="009C701A">
        <w:rPr>
          <w:sz w:val="23"/>
          <w:szCs w:val="23"/>
          <w:lang w:eastAsia="ar-SA"/>
        </w:rPr>
        <w:t>18 июля 2011 года № 223-ФЗ «О закупках товаров, работ и услуг отдельными видами юридических лиц»</w:t>
      </w:r>
      <w:r w:rsidRPr="009C701A">
        <w:rPr>
          <w:sz w:val="23"/>
          <w:szCs w:val="23"/>
        </w:rPr>
        <w:t>, на основании протокола подведения итогов открытого аукциона в электронн</w:t>
      </w:r>
      <w:r w:rsidR="00B23A61" w:rsidRPr="009C701A">
        <w:rPr>
          <w:sz w:val="23"/>
          <w:szCs w:val="23"/>
        </w:rPr>
        <w:t xml:space="preserve">ой форме № _____ от _________, </w:t>
      </w:r>
      <w:r w:rsidRPr="009C701A">
        <w:rPr>
          <w:bCs/>
          <w:sz w:val="23"/>
          <w:szCs w:val="23"/>
        </w:rPr>
        <w:t xml:space="preserve">заключили настоящий </w:t>
      </w:r>
      <w:r w:rsidRPr="009C701A">
        <w:rPr>
          <w:sz w:val="23"/>
          <w:szCs w:val="23"/>
        </w:rPr>
        <w:t xml:space="preserve">Контракт </w:t>
      </w:r>
      <w:r w:rsidRPr="009C701A">
        <w:rPr>
          <w:bCs/>
          <w:sz w:val="23"/>
          <w:szCs w:val="23"/>
        </w:rPr>
        <w:t>о нижеследующем:</w:t>
      </w:r>
    </w:p>
    <w:p w:rsidR="00AA66A0" w:rsidRPr="009C701A" w:rsidRDefault="00AA66A0" w:rsidP="00AA66A0">
      <w:pPr>
        <w:ind w:firstLine="709"/>
        <w:jc w:val="both"/>
        <w:rPr>
          <w:bCs/>
          <w:sz w:val="23"/>
          <w:szCs w:val="23"/>
        </w:rPr>
      </w:pPr>
    </w:p>
    <w:p w:rsidR="00AA66A0" w:rsidRPr="00FB42BA" w:rsidRDefault="00AA66A0" w:rsidP="00E24400">
      <w:pPr>
        <w:numPr>
          <w:ilvl w:val="0"/>
          <w:numId w:val="6"/>
        </w:numPr>
        <w:ind w:left="0" w:firstLine="709"/>
        <w:jc w:val="center"/>
        <w:rPr>
          <w:b/>
          <w:sz w:val="23"/>
          <w:szCs w:val="23"/>
          <w:lang w:val="de-DE"/>
        </w:rPr>
      </w:pPr>
      <w:r w:rsidRPr="009C701A">
        <w:rPr>
          <w:b/>
          <w:bCs/>
          <w:sz w:val="23"/>
          <w:szCs w:val="23"/>
          <w:lang w:val="de-DE"/>
        </w:rPr>
        <w:t>Предмет</w:t>
      </w:r>
      <w:r w:rsidRPr="009C701A">
        <w:rPr>
          <w:b/>
          <w:bCs/>
          <w:sz w:val="23"/>
          <w:szCs w:val="23"/>
        </w:rPr>
        <w:t xml:space="preserve"> </w:t>
      </w:r>
      <w:r w:rsidRPr="009C701A">
        <w:rPr>
          <w:b/>
          <w:bCs/>
          <w:sz w:val="23"/>
          <w:szCs w:val="23"/>
          <w:lang w:val="de-DE"/>
        </w:rPr>
        <w:t>Контракта</w:t>
      </w:r>
    </w:p>
    <w:p w:rsidR="00FB42BA" w:rsidRPr="009C701A" w:rsidRDefault="00FB42BA" w:rsidP="00FB42BA">
      <w:pPr>
        <w:ind w:left="709"/>
        <w:rPr>
          <w:b/>
          <w:sz w:val="23"/>
          <w:szCs w:val="23"/>
          <w:lang w:val="de-DE"/>
        </w:rPr>
      </w:pP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 xml:space="preserve">Поставщик обязуется </w:t>
      </w:r>
      <w:r w:rsidRPr="009C701A">
        <w:rPr>
          <w:b/>
          <w:sz w:val="23"/>
          <w:szCs w:val="23"/>
        </w:rPr>
        <w:t xml:space="preserve">поставить </w:t>
      </w:r>
      <w:r w:rsidR="00974735">
        <w:rPr>
          <w:b/>
          <w:sz w:val="23"/>
          <w:szCs w:val="23"/>
        </w:rPr>
        <w:t>проекторы</w:t>
      </w:r>
      <w:r w:rsidRPr="009C701A">
        <w:rPr>
          <w:b/>
          <w:sz w:val="23"/>
          <w:szCs w:val="23"/>
        </w:rPr>
        <w:t xml:space="preserve"> </w:t>
      </w:r>
      <w:r w:rsidRPr="009C701A">
        <w:rPr>
          <w:sz w:val="23"/>
          <w:szCs w:val="23"/>
        </w:rPr>
        <w:t>(далее - «Товар») в количестве, ассортименте, комплектации определенных в Спецификации (Приложение № 1) и соответствующую документацию Заказчику, а Заказчик обязуется принять и оплатить Товар в уста</w:t>
      </w:r>
      <w:r w:rsidR="00F16206">
        <w:rPr>
          <w:sz w:val="23"/>
          <w:szCs w:val="23"/>
        </w:rPr>
        <w:t xml:space="preserve">новленном настоящим Контрактом </w:t>
      </w:r>
      <w:r w:rsidRPr="009C701A">
        <w:rPr>
          <w:sz w:val="23"/>
          <w:szCs w:val="23"/>
        </w:rPr>
        <w:t xml:space="preserve">порядке, форме и размере. </w:t>
      </w:r>
    </w:p>
    <w:p w:rsidR="00AA66A0" w:rsidRPr="009C701A" w:rsidRDefault="00AA66A0" w:rsidP="00E24400">
      <w:pPr>
        <w:numPr>
          <w:ilvl w:val="1"/>
          <w:numId w:val="6"/>
        </w:numPr>
        <w:tabs>
          <w:tab w:val="left" w:pos="540"/>
        </w:tabs>
        <w:ind w:left="0" w:firstLine="709"/>
        <w:jc w:val="both"/>
        <w:rPr>
          <w:sz w:val="23"/>
          <w:szCs w:val="23"/>
        </w:rPr>
      </w:pPr>
      <w:r w:rsidRPr="009C701A">
        <w:rPr>
          <w:sz w:val="23"/>
          <w:szCs w:val="23"/>
        </w:rPr>
        <w:t>Товар должен соответствовать требованиям государственных стандартов Российской Федерации; Товар, подлежащий обязательной сертификации в соответствии с законодательством Российской Федерации, должен иметь сертификат и знак соответствия.</w:t>
      </w:r>
    </w:p>
    <w:p w:rsidR="00AA66A0" w:rsidRPr="009C701A" w:rsidRDefault="00AA66A0" w:rsidP="00AA66A0">
      <w:pPr>
        <w:tabs>
          <w:tab w:val="left" w:pos="54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Цена Контракта. Порядок расчетов</w:t>
      </w:r>
    </w:p>
    <w:p w:rsidR="00FB42BA" w:rsidRPr="009C701A" w:rsidRDefault="00FB42BA" w:rsidP="00FB42BA">
      <w:pPr>
        <w:ind w:left="709"/>
        <w:rPr>
          <w:b/>
          <w:sz w:val="23"/>
          <w:szCs w:val="23"/>
        </w:rPr>
      </w:pPr>
    </w:p>
    <w:p w:rsidR="00AA66A0" w:rsidRPr="009C701A" w:rsidRDefault="00AA66A0" w:rsidP="00E24400">
      <w:pPr>
        <w:numPr>
          <w:ilvl w:val="1"/>
          <w:numId w:val="9"/>
        </w:numPr>
        <w:tabs>
          <w:tab w:val="num" w:pos="540"/>
        </w:tabs>
        <w:ind w:left="0" w:firstLine="709"/>
        <w:jc w:val="both"/>
        <w:rPr>
          <w:color w:val="000000"/>
          <w:sz w:val="23"/>
          <w:szCs w:val="23"/>
        </w:rPr>
      </w:pPr>
      <w:r w:rsidRPr="009C701A">
        <w:rPr>
          <w:color w:val="000000"/>
          <w:sz w:val="23"/>
          <w:szCs w:val="23"/>
        </w:rPr>
        <w:t>Цена Контракта составляет _______________ (_________________)  рублей ____ копеек, в том числе НДС _ % _____ руб. и включает в  себя стоимость доставки по адресу, указанному в п. 3.2. Контракта, стоимость разгрузочно-погрузочных работ, тары, упаковки и иные затраты Поставщика, связанные с исполнением настоящего Контракта.</w:t>
      </w:r>
    </w:p>
    <w:p w:rsidR="00AA66A0" w:rsidRPr="009C701A" w:rsidRDefault="00AA66A0" w:rsidP="00E24400">
      <w:pPr>
        <w:pStyle w:val="a6"/>
        <w:numPr>
          <w:ilvl w:val="1"/>
          <w:numId w:val="9"/>
        </w:numPr>
        <w:tabs>
          <w:tab w:val="num" w:pos="0"/>
        </w:tabs>
        <w:ind w:left="0" w:firstLine="709"/>
        <w:contextualSpacing/>
        <w:jc w:val="both"/>
        <w:rPr>
          <w:sz w:val="23"/>
          <w:szCs w:val="23"/>
        </w:rPr>
      </w:pPr>
      <w:r w:rsidRPr="009C701A">
        <w:rPr>
          <w:sz w:val="23"/>
          <w:szCs w:val="23"/>
        </w:rPr>
        <w:t xml:space="preserve">Заказчик </w:t>
      </w:r>
      <w:r w:rsidRPr="009C701A">
        <w:rPr>
          <w:color w:val="000000"/>
          <w:sz w:val="23"/>
          <w:szCs w:val="23"/>
        </w:rPr>
        <w:t xml:space="preserve">производит оплату поставленного Товара путем перечисления денежных средств на расчетный счёт Поставщика в течение </w:t>
      </w:r>
      <w:r w:rsidR="00F16206">
        <w:rPr>
          <w:color w:val="000000"/>
          <w:sz w:val="23"/>
          <w:szCs w:val="23"/>
        </w:rPr>
        <w:t>3</w:t>
      </w:r>
      <w:r w:rsidRPr="009C701A">
        <w:rPr>
          <w:color w:val="000000"/>
          <w:sz w:val="23"/>
          <w:szCs w:val="23"/>
        </w:rPr>
        <w:t xml:space="preserve">0 банковских дней </w:t>
      </w:r>
      <w:r w:rsidRPr="009C701A">
        <w:rPr>
          <w:sz w:val="23"/>
          <w:szCs w:val="23"/>
        </w:rPr>
        <w:t>с момента подписания товарной накладной (ТОРГ-12), Акта сдачи-приемки Товара на основании выставленного счета Поставщиком и счета-фактуры (при уплате НДС).</w:t>
      </w:r>
    </w:p>
    <w:p w:rsidR="00AA66A0" w:rsidRPr="009C701A" w:rsidRDefault="00AA66A0" w:rsidP="00AA66A0">
      <w:pPr>
        <w:tabs>
          <w:tab w:val="left" w:pos="0"/>
        </w:tabs>
        <w:ind w:firstLine="709"/>
        <w:jc w:val="both"/>
        <w:rPr>
          <w:sz w:val="23"/>
          <w:szCs w:val="23"/>
        </w:rPr>
      </w:pPr>
    </w:p>
    <w:p w:rsidR="00AA66A0" w:rsidRDefault="00AA66A0" w:rsidP="00E24400">
      <w:pPr>
        <w:numPr>
          <w:ilvl w:val="0"/>
          <w:numId w:val="9"/>
        </w:numPr>
        <w:ind w:left="0" w:firstLine="709"/>
        <w:jc w:val="center"/>
        <w:rPr>
          <w:b/>
          <w:sz w:val="23"/>
          <w:szCs w:val="23"/>
        </w:rPr>
      </w:pPr>
      <w:r w:rsidRPr="009C701A">
        <w:rPr>
          <w:b/>
          <w:sz w:val="23"/>
          <w:szCs w:val="23"/>
        </w:rPr>
        <w:t>Порядок и сроки поставки Товара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3.1.</w:t>
      </w:r>
      <w:r w:rsidR="00B23A61" w:rsidRPr="009C701A">
        <w:rPr>
          <w:sz w:val="23"/>
          <w:szCs w:val="23"/>
        </w:rPr>
        <w:t xml:space="preserve"> </w:t>
      </w:r>
      <w:r w:rsidRPr="009C701A">
        <w:rPr>
          <w:sz w:val="23"/>
          <w:szCs w:val="23"/>
        </w:rPr>
        <w:t xml:space="preserve">Срок поставки: с момента заключения Контракта в течение </w:t>
      </w:r>
      <w:r w:rsidR="00F16206">
        <w:rPr>
          <w:sz w:val="23"/>
          <w:szCs w:val="23"/>
        </w:rPr>
        <w:t>20</w:t>
      </w:r>
      <w:r w:rsidRPr="009C701A">
        <w:rPr>
          <w:sz w:val="23"/>
          <w:szCs w:val="23"/>
        </w:rPr>
        <w:t xml:space="preserve"> рабочих дней.   </w:t>
      </w:r>
    </w:p>
    <w:p w:rsidR="00AA66A0" w:rsidRPr="009C701A" w:rsidRDefault="00AA66A0" w:rsidP="00AA66A0">
      <w:pPr>
        <w:autoSpaceDE w:val="0"/>
        <w:autoSpaceDN w:val="0"/>
        <w:adjustRightInd w:val="0"/>
        <w:ind w:firstLine="709"/>
        <w:jc w:val="both"/>
        <w:rPr>
          <w:bCs/>
          <w:sz w:val="23"/>
          <w:szCs w:val="23"/>
        </w:rPr>
      </w:pPr>
      <w:r w:rsidRPr="009C701A">
        <w:rPr>
          <w:sz w:val="23"/>
          <w:szCs w:val="23"/>
        </w:rPr>
        <w:t>3.2.</w:t>
      </w:r>
      <w:r w:rsidR="00B23A61" w:rsidRPr="009C701A">
        <w:rPr>
          <w:sz w:val="23"/>
          <w:szCs w:val="23"/>
        </w:rPr>
        <w:t xml:space="preserve"> </w:t>
      </w:r>
      <w:r w:rsidRPr="009C701A">
        <w:rPr>
          <w:sz w:val="23"/>
          <w:szCs w:val="23"/>
        </w:rPr>
        <w:t>Адрес доставки: 150002, г. Ярославль, ул. Маланова, д. 12 а</w:t>
      </w:r>
    </w:p>
    <w:p w:rsidR="00AA66A0" w:rsidRPr="009C701A" w:rsidRDefault="00AA66A0" w:rsidP="00AA66A0">
      <w:pPr>
        <w:ind w:firstLine="709"/>
        <w:jc w:val="both"/>
        <w:rPr>
          <w:sz w:val="23"/>
          <w:szCs w:val="23"/>
        </w:rPr>
      </w:pPr>
      <w:r w:rsidRPr="009C701A">
        <w:rPr>
          <w:sz w:val="23"/>
          <w:szCs w:val="23"/>
        </w:rPr>
        <w:t>3.3.</w:t>
      </w:r>
      <w:r w:rsidR="00B23A61" w:rsidRPr="009C701A">
        <w:rPr>
          <w:sz w:val="23"/>
          <w:szCs w:val="23"/>
        </w:rPr>
        <w:t xml:space="preserve"> </w:t>
      </w:r>
      <w:r w:rsidRPr="009C701A">
        <w:rPr>
          <w:sz w:val="23"/>
          <w:szCs w:val="23"/>
        </w:rPr>
        <w:t xml:space="preserve">При передаче Товара Заказчику присутствие уполномоченного представителя Поставщика обязательно. В день поставки Заказчику передаются оригиналы накладных, Актов сдачи-приемки товара, счет, счет-фактура (при уплате НДС), сертификаты, обязательные для данного вида Товара и иные документы, подтверждающие  качество товара. </w:t>
      </w:r>
    </w:p>
    <w:p w:rsidR="00AA66A0" w:rsidRPr="009C701A" w:rsidRDefault="00AA66A0" w:rsidP="00AA66A0">
      <w:pPr>
        <w:tabs>
          <w:tab w:val="left" w:pos="1276"/>
          <w:tab w:val="left" w:pos="1560"/>
        </w:tabs>
        <w:ind w:firstLine="709"/>
        <w:jc w:val="both"/>
        <w:rPr>
          <w:sz w:val="23"/>
          <w:szCs w:val="23"/>
        </w:rPr>
      </w:pPr>
      <w:r w:rsidRPr="009C701A">
        <w:rPr>
          <w:sz w:val="23"/>
          <w:szCs w:val="23"/>
        </w:rPr>
        <w:t xml:space="preserve">3.4. Заказчик обязан совершить все необходимые действия, обеспечивающие принятие Товара и подписать товарную накладную (ТОРГ-12) по количеству и внешнему виду упаковки на складе Заказчика в день доставки. </w:t>
      </w:r>
    </w:p>
    <w:p w:rsidR="00AA66A0" w:rsidRPr="009C701A" w:rsidRDefault="00AA66A0" w:rsidP="00AA66A0">
      <w:pPr>
        <w:ind w:firstLine="709"/>
        <w:jc w:val="both"/>
        <w:rPr>
          <w:sz w:val="23"/>
          <w:szCs w:val="23"/>
        </w:rPr>
      </w:pPr>
      <w:r w:rsidRPr="009C701A">
        <w:rPr>
          <w:sz w:val="23"/>
          <w:szCs w:val="23"/>
        </w:rPr>
        <w:t>3.5. Заказчик проверяет пост</w:t>
      </w:r>
      <w:r w:rsidR="00B23A61" w:rsidRPr="009C701A">
        <w:rPr>
          <w:sz w:val="23"/>
          <w:szCs w:val="23"/>
        </w:rPr>
        <w:t xml:space="preserve">авленный Товар Поставщиком  на </w:t>
      </w:r>
      <w:r w:rsidRPr="009C701A">
        <w:rPr>
          <w:sz w:val="23"/>
          <w:szCs w:val="23"/>
        </w:rPr>
        <w:t>соответствие  требованиям комплектности и качеству, установленных настоящим Контрактом. В течение 3-х рабочих дней со дня доставки Поставщик возвращает подписанный Акт сдачи-приемки Товара, либо направляет мотивированный отказ от подписания Акта сдачи-приемки Товара. Мотивированный отказ от подписания Акта сдачи-приемки Товара является основанием для замены и/или допоставки Товара за счет Поставщика.</w:t>
      </w:r>
    </w:p>
    <w:p w:rsidR="00AA66A0" w:rsidRPr="009C701A" w:rsidRDefault="00AA66A0" w:rsidP="00AA66A0">
      <w:pPr>
        <w:ind w:firstLine="709"/>
        <w:jc w:val="both"/>
        <w:rPr>
          <w:sz w:val="23"/>
          <w:szCs w:val="23"/>
        </w:rPr>
      </w:pPr>
      <w:r w:rsidRPr="009C701A">
        <w:rPr>
          <w:sz w:val="23"/>
          <w:szCs w:val="23"/>
        </w:rPr>
        <w:t xml:space="preserve">3.6. В случае выявления некачественного Товара Поставщик обязан заменить некачественный Товар на качественный в однодневный срок. При возникновении разногласий по вопросам качества </w:t>
      </w:r>
      <w:r w:rsidRPr="009C701A">
        <w:rPr>
          <w:sz w:val="23"/>
          <w:szCs w:val="23"/>
        </w:rPr>
        <w:lastRenderedPageBreak/>
        <w:t xml:space="preserve">Товара или несоответствия его условиям Контракта Поставщик несет все связанные с экспертизой Товара расходы.   </w:t>
      </w:r>
    </w:p>
    <w:p w:rsidR="00AA66A0" w:rsidRPr="009C701A" w:rsidRDefault="00AA66A0" w:rsidP="00AA66A0">
      <w:pPr>
        <w:tabs>
          <w:tab w:val="left" w:pos="540"/>
        </w:tabs>
        <w:ind w:firstLine="709"/>
        <w:jc w:val="both"/>
        <w:rPr>
          <w:color w:val="333333"/>
          <w:sz w:val="23"/>
          <w:szCs w:val="23"/>
          <w:shd w:val="clear" w:color="auto" w:fill="FFFFFF"/>
        </w:rPr>
      </w:pPr>
      <w:r w:rsidRPr="009C701A">
        <w:rPr>
          <w:sz w:val="23"/>
          <w:szCs w:val="23"/>
        </w:rPr>
        <w:t xml:space="preserve">3.7. Доставка Товара и разгрузочно-погрузочные работы осуществляются силами Поставщика. Поставщик обязан произвести своими силами подъем на этаж (при необходимости), разгрузку в соответствие с указаниями Заказчика. </w:t>
      </w:r>
      <w:r w:rsidRPr="009C701A">
        <w:rPr>
          <w:color w:val="333333"/>
          <w:sz w:val="23"/>
          <w:szCs w:val="23"/>
          <w:shd w:val="clear" w:color="auto" w:fill="FFFFFF"/>
        </w:rPr>
        <w:t> </w:t>
      </w:r>
    </w:p>
    <w:p w:rsidR="00AA66A0" w:rsidRPr="009C701A" w:rsidRDefault="00AA66A0" w:rsidP="00AA66A0">
      <w:pPr>
        <w:ind w:firstLine="709"/>
        <w:jc w:val="both"/>
        <w:rPr>
          <w:sz w:val="23"/>
          <w:szCs w:val="23"/>
        </w:rPr>
      </w:pPr>
      <w:r w:rsidRPr="009C701A">
        <w:rPr>
          <w:color w:val="333333"/>
          <w:sz w:val="23"/>
          <w:szCs w:val="23"/>
          <w:shd w:val="clear" w:color="auto" w:fill="FFFFFF"/>
        </w:rPr>
        <w:t xml:space="preserve">3.8. </w:t>
      </w:r>
      <w:r w:rsidRPr="009C701A">
        <w:rPr>
          <w:color w:val="000000"/>
          <w:sz w:val="23"/>
          <w:szCs w:val="23"/>
        </w:rPr>
        <w:t>С момента поставки  Товара  Поставщиком и до его оплаты Заказчиком  Товар не признается находящимся в залоге  у Поставщика, п</w:t>
      </w:r>
      <w:r w:rsidRPr="009C701A">
        <w:rPr>
          <w:sz w:val="23"/>
          <w:szCs w:val="23"/>
        </w:rPr>
        <w:t>раво собственности на Товар  переходит к Заказчику в момент подписания Акта сдачи-приемки товара.</w:t>
      </w:r>
    </w:p>
    <w:p w:rsidR="00AA66A0" w:rsidRPr="009C701A" w:rsidRDefault="00AA66A0" w:rsidP="00AA66A0">
      <w:pPr>
        <w:ind w:firstLine="709"/>
        <w:jc w:val="both"/>
        <w:rPr>
          <w:sz w:val="23"/>
          <w:szCs w:val="23"/>
        </w:rPr>
      </w:pPr>
    </w:p>
    <w:p w:rsidR="00AA66A0" w:rsidRDefault="00AA66A0" w:rsidP="00AA66A0">
      <w:pPr>
        <w:ind w:firstLine="709"/>
        <w:jc w:val="center"/>
        <w:rPr>
          <w:b/>
          <w:sz w:val="23"/>
          <w:szCs w:val="23"/>
        </w:rPr>
      </w:pPr>
      <w:r w:rsidRPr="009C701A">
        <w:rPr>
          <w:b/>
          <w:sz w:val="23"/>
          <w:szCs w:val="23"/>
        </w:rPr>
        <w:t>4.Требования к Товару, упаковке и маркировке Товара</w:t>
      </w:r>
    </w:p>
    <w:p w:rsidR="00FB42BA" w:rsidRPr="009C701A" w:rsidRDefault="00FB42BA" w:rsidP="00FB42BA">
      <w:pPr>
        <w:ind w:firstLine="709"/>
        <w:rPr>
          <w:b/>
          <w:sz w:val="23"/>
          <w:szCs w:val="23"/>
        </w:rPr>
      </w:pP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Качество и технические характеристики поставляемого Товара должны соответствовать условиям Приложения, нормативно-правовым актам РФ.  </w:t>
      </w:r>
    </w:p>
    <w:p w:rsidR="00AA66A0" w:rsidRPr="009C701A" w:rsidRDefault="00AA66A0" w:rsidP="00E24400">
      <w:pPr>
        <w:numPr>
          <w:ilvl w:val="1"/>
          <w:numId w:val="10"/>
        </w:numPr>
        <w:tabs>
          <w:tab w:val="num" w:pos="540"/>
          <w:tab w:val="left" w:pos="1276"/>
        </w:tabs>
        <w:ind w:left="0" w:firstLine="709"/>
        <w:jc w:val="both"/>
        <w:rPr>
          <w:sz w:val="23"/>
          <w:szCs w:val="23"/>
        </w:rPr>
      </w:pPr>
      <w:r w:rsidRPr="009C701A">
        <w:rPr>
          <w:sz w:val="23"/>
          <w:szCs w:val="23"/>
        </w:rPr>
        <w:t xml:space="preserve">Поставляемый Товар должен быть безопасен, разрешен для применения  на территории РФ. Поставляемый Товар должен быть изготовлен из безопасного исходного сырья. Товар должен не быть бывшим в употреблении. </w:t>
      </w:r>
    </w:p>
    <w:p w:rsidR="00AA66A0" w:rsidRPr="009C701A" w:rsidRDefault="00AA66A0" w:rsidP="00E24400">
      <w:pPr>
        <w:numPr>
          <w:ilvl w:val="1"/>
          <w:numId w:val="10"/>
        </w:numPr>
        <w:tabs>
          <w:tab w:val="num" w:pos="540"/>
          <w:tab w:val="left" w:pos="1134"/>
        </w:tabs>
        <w:ind w:left="0" w:firstLine="709"/>
        <w:jc w:val="both"/>
        <w:rPr>
          <w:sz w:val="23"/>
          <w:szCs w:val="23"/>
        </w:rPr>
      </w:pPr>
      <w:r w:rsidRPr="009C701A">
        <w:rPr>
          <w:sz w:val="23"/>
          <w:szCs w:val="23"/>
        </w:rPr>
        <w:t xml:space="preserve">  Поставка осуществляется в оригинальной заводской упаковке, обеспечивающей сохранность Товара. </w:t>
      </w:r>
    </w:p>
    <w:p w:rsidR="00AA66A0" w:rsidRPr="009C701A" w:rsidRDefault="00AA66A0" w:rsidP="00E24400">
      <w:pPr>
        <w:numPr>
          <w:ilvl w:val="1"/>
          <w:numId w:val="10"/>
        </w:numPr>
        <w:tabs>
          <w:tab w:val="num" w:pos="540"/>
          <w:tab w:val="left" w:pos="993"/>
          <w:tab w:val="left" w:pos="1418"/>
          <w:tab w:val="left" w:pos="1701"/>
        </w:tabs>
        <w:ind w:left="0" w:firstLine="709"/>
        <w:jc w:val="both"/>
        <w:rPr>
          <w:sz w:val="23"/>
          <w:szCs w:val="23"/>
        </w:rPr>
      </w:pPr>
      <w:r w:rsidRPr="009C701A">
        <w:rPr>
          <w:sz w:val="23"/>
          <w:szCs w:val="23"/>
        </w:rPr>
        <w:t>Информация о Товаре, в том числе маркировка на упаковке и на изделии (где требуется) должна быть на русском языке или продублирована на русском языке. Маркировка должна содержать сведения о Товаре, его наименование, параметры, технические характеристики, дату производства, номер партии, правилах использования и мерах безопасности при эксплуатации данного Товара, сведения о производителе  Товара, а так же иные обозначения в соответствии с действующими международными стандартами и требованиями.</w:t>
      </w:r>
    </w:p>
    <w:p w:rsidR="00AA66A0" w:rsidRPr="009C701A" w:rsidRDefault="00AA66A0" w:rsidP="00AA66A0">
      <w:pPr>
        <w:tabs>
          <w:tab w:val="num" w:pos="5400"/>
        </w:tabs>
        <w:ind w:firstLine="709"/>
        <w:jc w:val="both"/>
        <w:rPr>
          <w:sz w:val="23"/>
          <w:szCs w:val="23"/>
        </w:rPr>
      </w:pPr>
    </w:p>
    <w:p w:rsidR="00AA66A0" w:rsidRDefault="00AA66A0" w:rsidP="00E24400">
      <w:pPr>
        <w:numPr>
          <w:ilvl w:val="0"/>
          <w:numId w:val="10"/>
        </w:numPr>
        <w:ind w:left="0" w:firstLine="709"/>
        <w:jc w:val="center"/>
        <w:rPr>
          <w:b/>
          <w:sz w:val="23"/>
          <w:szCs w:val="23"/>
        </w:rPr>
      </w:pPr>
      <w:r w:rsidRPr="009C701A">
        <w:rPr>
          <w:b/>
          <w:sz w:val="23"/>
          <w:szCs w:val="23"/>
        </w:rPr>
        <w:t>Гарантийные обязательства</w:t>
      </w:r>
    </w:p>
    <w:p w:rsidR="00FB42BA" w:rsidRPr="009C701A" w:rsidRDefault="00FB42BA" w:rsidP="00FB42BA">
      <w:pPr>
        <w:ind w:left="709"/>
        <w:rPr>
          <w:b/>
          <w:sz w:val="23"/>
          <w:szCs w:val="23"/>
        </w:rPr>
      </w:pPr>
    </w:p>
    <w:p w:rsidR="00AA66A0" w:rsidRPr="009C701A" w:rsidRDefault="00AA66A0" w:rsidP="00AA66A0">
      <w:pPr>
        <w:ind w:firstLine="709"/>
        <w:jc w:val="both"/>
        <w:rPr>
          <w:sz w:val="23"/>
          <w:szCs w:val="23"/>
        </w:rPr>
      </w:pPr>
      <w:r w:rsidRPr="009C701A">
        <w:rPr>
          <w:sz w:val="23"/>
          <w:szCs w:val="23"/>
        </w:rPr>
        <w:t>5.1.</w:t>
      </w:r>
      <w:r w:rsidR="00B23A61" w:rsidRPr="009C701A">
        <w:rPr>
          <w:sz w:val="23"/>
          <w:szCs w:val="23"/>
        </w:rPr>
        <w:t xml:space="preserve"> </w:t>
      </w:r>
      <w:r w:rsidRPr="009C701A">
        <w:rPr>
          <w:sz w:val="23"/>
          <w:szCs w:val="23"/>
        </w:rPr>
        <w:t>Поставщик гарантирует качество поставленного Товара с момента поставки в соответствии с действующим законодательством и техническими характеристиками товара</w:t>
      </w:r>
      <w:r w:rsidR="007605E1">
        <w:rPr>
          <w:sz w:val="23"/>
          <w:szCs w:val="23"/>
        </w:rPr>
        <w:t xml:space="preserve"> (но не менее 12 календарных месяцев)</w:t>
      </w:r>
      <w:r w:rsidRPr="009C701A">
        <w:rPr>
          <w:sz w:val="23"/>
          <w:szCs w:val="23"/>
        </w:rPr>
        <w:t>.</w:t>
      </w:r>
    </w:p>
    <w:p w:rsidR="00AA66A0" w:rsidRPr="009C701A" w:rsidRDefault="00AA66A0" w:rsidP="00AA66A0">
      <w:pPr>
        <w:ind w:firstLine="709"/>
        <w:jc w:val="both"/>
        <w:rPr>
          <w:sz w:val="23"/>
          <w:szCs w:val="23"/>
        </w:rPr>
      </w:pPr>
      <w:r w:rsidRPr="009C701A">
        <w:rPr>
          <w:sz w:val="23"/>
          <w:szCs w:val="23"/>
        </w:rPr>
        <w:t>5.2.</w:t>
      </w:r>
      <w:r w:rsidR="00B23A61" w:rsidRPr="009C701A">
        <w:rPr>
          <w:sz w:val="23"/>
          <w:szCs w:val="23"/>
        </w:rPr>
        <w:t xml:space="preserve"> </w:t>
      </w:r>
      <w:r w:rsidRPr="009C701A">
        <w:rPr>
          <w:sz w:val="23"/>
          <w:szCs w:val="23"/>
        </w:rPr>
        <w:t xml:space="preserve">Заказчик вправе предъявить претензии, связанные с качеством Товара в течение гарантийного срока. </w:t>
      </w:r>
    </w:p>
    <w:p w:rsidR="00AA66A0" w:rsidRPr="009C701A" w:rsidRDefault="00AA66A0" w:rsidP="00AA66A0">
      <w:pPr>
        <w:ind w:firstLine="709"/>
        <w:jc w:val="both"/>
        <w:rPr>
          <w:sz w:val="23"/>
          <w:szCs w:val="23"/>
        </w:rPr>
      </w:pPr>
      <w:r w:rsidRPr="009C701A">
        <w:rPr>
          <w:sz w:val="23"/>
          <w:szCs w:val="23"/>
        </w:rPr>
        <w:t>5.3.</w:t>
      </w:r>
      <w:r w:rsidR="00B23A61" w:rsidRPr="009C701A">
        <w:rPr>
          <w:sz w:val="23"/>
          <w:szCs w:val="23"/>
        </w:rPr>
        <w:t xml:space="preserve"> </w:t>
      </w:r>
      <w:r w:rsidRPr="009C701A">
        <w:rPr>
          <w:sz w:val="23"/>
          <w:szCs w:val="23"/>
        </w:rPr>
        <w:t>Поставщик обязуется устранить выявленные в гарантийный срок недостатки Товара за свой счет в течение 3 рабочих  дней со дня получения Претензии Заказчика.</w:t>
      </w:r>
    </w:p>
    <w:p w:rsidR="00AA66A0" w:rsidRPr="009C701A" w:rsidRDefault="00AA66A0" w:rsidP="00AA66A0">
      <w:pPr>
        <w:ind w:firstLine="709"/>
        <w:jc w:val="both"/>
        <w:rPr>
          <w:b/>
          <w:sz w:val="23"/>
          <w:szCs w:val="23"/>
        </w:rPr>
      </w:pPr>
    </w:p>
    <w:p w:rsidR="00AA66A0" w:rsidRPr="00FB42BA" w:rsidRDefault="00AA66A0" w:rsidP="00FB42BA">
      <w:pPr>
        <w:pStyle w:val="a6"/>
        <w:numPr>
          <w:ilvl w:val="0"/>
          <w:numId w:val="10"/>
        </w:numPr>
        <w:jc w:val="center"/>
        <w:rPr>
          <w:b/>
          <w:sz w:val="23"/>
          <w:szCs w:val="23"/>
        </w:rPr>
      </w:pPr>
      <w:r w:rsidRPr="00FB42BA">
        <w:rPr>
          <w:b/>
          <w:sz w:val="23"/>
          <w:szCs w:val="23"/>
        </w:rPr>
        <w:t>Ответственность Сторон. Порядок урегулирования споров</w:t>
      </w:r>
    </w:p>
    <w:p w:rsidR="00FB42BA" w:rsidRPr="00FB42BA" w:rsidRDefault="00FB42BA" w:rsidP="00FB42BA">
      <w:pPr>
        <w:pStyle w:val="a6"/>
        <w:ind w:left="360"/>
        <w:rPr>
          <w:b/>
          <w:sz w:val="23"/>
          <w:szCs w:val="23"/>
        </w:rPr>
      </w:pPr>
    </w:p>
    <w:p w:rsidR="00AA66A0" w:rsidRPr="009C701A" w:rsidRDefault="00AA66A0" w:rsidP="00AA66A0">
      <w:pPr>
        <w:pStyle w:val="210"/>
        <w:tabs>
          <w:tab w:val="left" w:pos="426"/>
        </w:tabs>
        <w:ind w:firstLine="709"/>
        <w:jc w:val="both"/>
        <w:rPr>
          <w:rFonts w:ascii="Times New Roman" w:hAnsi="Times New Roman"/>
          <w:sz w:val="23"/>
          <w:szCs w:val="23"/>
        </w:rPr>
      </w:pPr>
      <w:r w:rsidRPr="009C701A">
        <w:rPr>
          <w:rFonts w:ascii="Times New Roman" w:hAnsi="Times New Roman"/>
          <w:sz w:val="23"/>
          <w:szCs w:val="23"/>
        </w:rPr>
        <w:t>6.1.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AA66A0" w:rsidRPr="009C701A" w:rsidRDefault="00AA66A0" w:rsidP="00AA66A0">
      <w:pPr>
        <w:tabs>
          <w:tab w:val="left" w:pos="567"/>
        </w:tabs>
        <w:ind w:firstLine="709"/>
        <w:jc w:val="both"/>
        <w:rPr>
          <w:sz w:val="23"/>
          <w:szCs w:val="23"/>
        </w:rPr>
      </w:pPr>
      <w:r w:rsidRPr="009C701A">
        <w:rPr>
          <w:sz w:val="23"/>
          <w:szCs w:val="23"/>
        </w:rPr>
        <w:t>6.2.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AA66A0" w:rsidRPr="009C701A" w:rsidRDefault="00AA66A0" w:rsidP="00AA66A0">
      <w:pPr>
        <w:tabs>
          <w:tab w:val="left" w:pos="567"/>
        </w:tabs>
        <w:ind w:firstLine="709"/>
        <w:jc w:val="both"/>
        <w:rPr>
          <w:sz w:val="23"/>
          <w:szCs w:val="23"/>
        </w:rPr>
      </w:pPr>
      <w:r w:rsidRPr="009C701A">
        <w:rPr>
          <w:sz w:val="23"/>
          <w:szCs w:val="23"/>
        </w:rPr>
        <w:t>6.3. За нарушение сроков оплаты, определяемых настоящим Контрактом, Заказчик уплачивает Поставщику неустойку в виде пени в размере  0,</w:t>
      </w:r>
      <w:r w:rsidR="00E155FA">
        <w:rPr>
          <w:sz w:val="23"/>
          <w:szCs w:val="23"/>
        </w:rPr>
        <w:t>0</w:t>
      </w:r>
      <w:r w:rsidRPr="009C701A">
        <w:rPr>
          <w:sz w:val="23"/>
          <w:szCs w:val="23"/>
        </w:rPr>
        <w:t xml:space="preserve">5 % от суммы задержанного платежа за каждый день просрочки до момента исполнения своих обязательств по оплате. </w:t>
      </w:r>
    </w:p>
    <w:p w:rsidR="00AA66A0" w:rsidRPr="009C701A" w:rsidRDefault="00AA66A0" w:rsidP="00AA66A0">
      <w:pPr>
        <w:tabs>
          <w:tab w:val="left" w:pos="567"/>
        </w:tabs>
        <w:ind w:firstLine="709"/>
        <w:jc w:val="both"/>
        <w:rPr>
          <w:sz w:val="23"/>
          <w:szCs w:val="23"/>
        </w:rPr>
      </w:pPr>
      <w:r w:rsidRPr="009C701A">
        <w:rPr>
          <w:sz w:val="23"/>
          <w:szCs w:val="23"/>
        </w:rPr>
        <w:t>6.4. За нарушение сроков выполнения работ/оказания услуг по настоящему Контракту, Поставщик уплачивает Заказчику неустойку в виде пени в размере 0,</w:t>
      </w:r>
      <w:r w:rsidR="00E155FA">
        <w:rPr>
          <w:sz w:val="23"/>
          <w:szCs w:val="23"/>
        </w:rPr>
        <w:t>0</w:t>
      </w:r>
      <w:r w:rsidRPr="009C701A">
        <w:rPr>
          <w:sz w:val="23"/>
          <w:szCs w:val="23"/>
        </w:rPr>
        <w:t>5% от суммы не оказанных работ/ услуг за каждый день просрочки до момента исполнения Поставщиком своих обязательств по срокам выполнения работ/оказания услуг.</w:t>
      </w:r>
    </w:p>
    <w:p w:rsidR="00AA66A0" w:rsidRPr="009C701A" w:rsidRDefault="00AA66A0" w:rsidP="00AA66A0">
      <w:pPr>
        <w:tabs>
          <w:tab w:val="left" w:pos="567"/>
        </w:tabs>
        <w:ind w:firstLine="709"/>
        <w:jc w:val="both"/>
        <w:rPr>
          <w:sz w:val="23"/>
          <w:szCs w:val="23"/>
        </w:rPr>
      </w:pPr>
      <w:r w:rsidRPr="009C701A">
        <w:rPr>
          <w:sz w:val="23"/>
          <w:szCs w:val="23"/>
        </w:rPr>
        <w:t>6.5. В случае полного или частичного неисполнения обязательств по настоящему Контракту Поставщиком, последний обязан уплатить Заказчику неустойку в размере 0,</w:t>
      </w:r>
      <w:r w:rsidR="00E155FA">
        <w:rPr>
          <w:sz w:val="23"/>
          <w:szCs w:val="23"/>
        </w:rPr>
        <w:t>0</w:t>
      </w:r>
      <w:r w:rsidRPr="009C701A">
        <w:rPr>
          <w:sz w:val="23"/>
          <w:szCs w:val="23"/>
        </w:rPr>
        <w:t>5% цены Договора и возместить причиненные в результате этого убытки.</w:t>
      </w:r>
    </w:p>
    <w:p w:rsidR="00AA66A0" w:rsidRDefault="00AA66A0" w:rsidP="00AA66A0">
      <w:pPr>
        <w:tabs>
          <w:tab w:val="left" w:pos="567"/>
        </w:tabs>
        <w:ind w:firstLine="709"/>
        <w:jc w:val="both"/>
        <w:rPr>
          <w:sz w:val="23"/>
          <w:szCs w:val="23"/>
        </w:rPr>
      </w:pPr>
      <w:r w:rsidRPr="009C701A">
        <w:rPr>
          <w:sz w:val="23"/>
          <w:szCs w:val="23"/>
        </w:rPr>
        <w:t>6.6. В случае оказания услуг ненадлежащего качества Поставщик выплачивает Заказчику штраф в размере 0,</w:t>
      </w:r>
      <w:r w:rsidR="00E155FA">
        <w:rPr>
          <w:sz w:val="23"/>
          <w:szCs w:val="23"/>
        </w:rPr>
        <w:t>0</w:t>
      </w:r>
      <w:r w:rsidRPr="009C701A">
        <w:rPr>
          <w:sz w:val="23"/>
          <w:szCs w:val="23"/>
        </w:rPr>
        <w:t>5% от стоимости оказанных услуг.</w:t>
      </w:r>
    </w:p>
    <w:p w:rsidR="007605E1" w:rsidRPr="009C701A" w:rsidRDefault="007605E1" w:rsidP="00AA66A0">
      <w:pPr>
        <w:tabs>
          <w:tab w:val="left" w:pos="567"/>
        </w:tabs>
        <w:ind w:firstLine="709"/>
        <w:jc w:val="both"/>
        <w:rPr>
          <w:sz w:val="23"/>
          <w:szCs w:val="23"/>
          <w:shd w:val="clear" w:color="auto" w:fill="FFFF00"/>
        </w:rPr>
      </w:pPr>
      <w:r>
        <w:rPr>
          <w:sz w:val="23"/>
          <w:szCs w:val="23"/>
        </w:rPr>
        <w:t>6.7. Поставщик обязан</w:t>
      </w:r>
      <w:r w:rsidRPr="007605E1">
        <w:rPr>
          <w:sz w:val="24"/>
          <w:szCs w:val="24"/>
        </w:rPr>
        <w:t xml:space="preserve"> </w:t>
      </w:r>
      <w:r w:rsidRPr="003764DC">
        <w:rPr>
          <w:sz w:val="24"/>
          <w:szCs w:val="24"/>
        </w:rPr>
        <w:t>осуществлять уступку права требования по контракту с согласия Заказчика</w:t>
      </w:r>
      <w:r>
        <w:rPr>
          <w:sz w:val="24"/>
          <w:szCs w:val="24"/>
        </w:rPr>
        <w:t>.</w:t>
      </w:r>
    </w:p>
    <w:p w:rsidR="00AA66A0" w:rsidRPr="009C701A" w:rsidRDefault="007605E1" w:rsidP="00AA66A0">
      <w:pPr>
        <w:tabs>
          <w:tab w:val="left" w:pos="567"/>
        </w:tabs>
        <w:ind w:firstLine="709"/>
        <w:jc w:val="both"/>
        <w:rPr>
          <w:sz w:val="23"/>
          <w:szCs w:val="23"/>
        </w:rPr>
      </w:pPr>
      <w:r>
        <w:rPr>
          <w:sz w:val="23"/>
          <w:szCs w:val="23"/>
        </w:rPr>
        <w:lastRenderedPageBreak/>
        <w:t>6.8</w:t>
      </w:r>
      <w:r w:rsidR="00AA66A0" w:rsidRPr="009C701A">
        <w:rPr>
          <w:sz w:val="23"/>
          <w:szCs w:val="23"/>
        </w:rPr>
        <w:t xml:space="preserve">. В случае полной или частичной аннуляции выполнения работ/оказания услуг Заказчиком, Заказчик обязан возместить все понесенные Поставщиком документально подтвержденные фактические затраты, включая штрафные санкции третьих лиц, привлеченных Поставщиком в целях выполнения работ/оказания услуг по настоящему Контракту, выставленные Поставщику третьими лицами, в связи с возникшей в результате аннуляции упущенной выгоды, а также оплатить работы/услуги Поставщика, в объеме, выполненном к моменту отказа Заказчика. </w:t>
      </w:r>
    </w:p>
    <w:p w:rsidR="00AA66A0" w:rsidRPr="009C701A" w:rsidRDefault="00AA66A0" w:rsidP="00AA66A0">
      <w:pPr>
        <w:pStyle w:val="a6"/>
        <w:tabs>
          <w:tab w:val="left" w:pos="567"/>
        </w:tabs>
        <w:ind w:left="0" w:firstLine="709"/>
        <w:jc w:val="both"/>
        <w:rPr>
          <w:sz w:val="23"/>
          <w:szCs w:val="23"/>
        </w:rPr>
      </w:pPr>
      <w:r w:rsidRPr="009C701A">
        <w:rPr>
          <w:sz w:val="23"/>
          <w:szCs w:val="23"/>
        </w:rPr>
        <w:t xml:space="preserve">Размер таких выплат не может превышать общей стоимости работ/услуг, предусмотренных настоящим Контрактом. </w:t>
      </w:r>
    </w:p>
    <w:p w:rsidR="007605E1" w:rsidRDefault="007605E1" w:rsidP="007605E1">
      <w:pPr>
        <w:pStyle w:val="a6"/>
        <w:tabs>
          <w:tab w:val="left" w:pos="567"/>
        </w:tabs>
        <w:ind w:left="0" w:firstLine="709"/>
        <w:jc w:val="both"/>
        <w:rPr>
          <w:sz w:val="23"/>
          <w:szCs w:val="23"/>
        </w:rPr>
      </w:pPr>
      <w:r>
        <w:rPr>
          <w:sz w:val="23"/>
          <w:szCs w:val="23"/>
        </w:rPr>
        <w:t>6.9</w:t>
      </w:r>
      <w:r w:rsidR="00AA66A0" w:rsidRPr="009C701A">
        <w:rPr>
          <w:sz w:val="23"/>
          <w:szCs w:val="23"/>
        </w:rPr>
        <w:t>. Поставщик не осуществляет возврат денежных средств Заказчику за заявленные, забронированные, оплаченные третьим лицам услуги и не использованные по инициативе Заказчика.</w:t>
      </w:r>
    </w:p>
    <w:p w:rsidR="00AA66A0" w:rsidRPr="007605E1" w:rsidRDefault="007605E1" w:rsidP="007605E1">
      <w:pPr>
        <w:pStyle w:val="a6"/>
        <w:tabs>
          <w:tab w:val="left" w:pos="567"/>
        </w:tabs>
        <w:ind w:left="0" w:firstLine="709"/>
        <w:jc w:val="both"/>
        <w:rPr>
          <w:sz w:val="23"/>
          <w:szCs w:val="23"/>
        </w:rPr>
      </w:pPr>
      <w:r>
        <w:rPr>
          <w:sz w:val="23"/>
          <w:szCs w:val="23"/>
        </w:rPr>
        <w:t xml:space="preserve">6.10. </w:t>
      </w:r>
      <w:r w:rsidR="00AA66A0" w:rsidRPr="007605E1">
        <w:rPr>
          <w:sz w:val="23"/>
          <w:szCs w:val="23"/>
          <w:lang w:val="de-DE"/>
        </w:rPr>
        <w:t>Споры и разногласия, которые</w:t>
      </w:r>
      <w:r w:rsidR="00AA66A0" w:rsidRPr="007605E1">
        <w:rPr>
          <w:sz w:val="23"/>
          <w:szCs w:val="23"/>
        </w:rPr>
        <w:t xml:space="preserve"> </w:t>
      </w:r>
      <w:r w:rsidR="00AA66A0" w:rsidRPr="007605E1">
        <w:rPr>
          <w:sz w:val="23"/>
          <w:szCs w:val="23"/>
          <w:lang w:val="de-DE"/>
        </w:rPr>
        <w:t>могут</w:t>
      </w:r>
      <w:r w:rsidR="00AA66A0" w:rsidRPr="007605E1">
        <w:rPr>
          <w:sz w:val="23"/>
          <w:szCs w:val="23"/>
        </w:rPr>
        <w:t xml:space="preserve"> </w:t>
      </w:r>
      <w:r w:rsidR="00AA66A0" w:rsidRPr="007605E1">
        <w:rPr>
          <w:sz w:val="23"/>
          <w:szCs w:val="23"/>
          <w:lang w:val="de-DE"/>
        </w:rPr>
        <w:t>возникнуть</w:t>
      </w:r>
      <w:r w:rsidR="00AA66A0" w:rsidRPr="007605E1">
        <w:rPr>
          <w:sz w:val="23"/>
          <w:szCs w:val="23"/>
        </w:rPr>
        <w:t xml:space="preserve"> </w:t>
      </w:r>
      <w:r w:rsidR="00AA66A0" w:rsidRPr="007605E1">
        <w:rPr>
          <w:sz w:val="23"/>
          <w:szCs w:val="23"/>
          <w:lang w:val="de-DE"/>
        </w:rPr>
        <w:t>при</w:t>
      </w:r>
      <w:r w:rsidR="00AA66A0" w:rsidRPr="007605E1">
        <w:rPr>
          <w:sz w:val="23"/>
          <w:szCs w:val="23"/>
        </w:rPr>
        <w:t xml:space="preserve"> </w:t>
      </w:r>
      <w:r w:rsidR="00AA66A0" w:rsidRPr="007605E1">
        <w:rPr>
          <w:sz w:val="23"/>
          <w:szCs w:val="23"/>
          <w:lang w:val="de-DE"/>
        </w:rPr>
        <w:t>исполнении</w:t>
      </w:r>
      <w:r w:rsidR="00AA66A0" w:rsidRPr="007605E1">
        <w:rPr>
          <w:sz w:val="23"/>
          <w:szCs w:val="23"/>
        </w:rPr>
        <w:t xml:space="preserve"> </w:t>
      </w:r>
      <w:r w:rsidR="00AA66A0" w:rsidRPr="007605E1">
        <w:rPr>
          <w:sz w:val="23"/>
          <w:szCs w:val="23"/>
          <w:lang w:val="de-DE"/>
        </w:rPr>
        <w:t>настоящего</w:t>
      </w:r>
      <w:r w:rsidR="00AA66A0" w:rsidRPr="007605E1">
        <w:rPr>
          <w:sz w:val="23"/>
          <w:szCs w:val="23"/>
        </w:rPr>
        <w:t xml:space="preserve"> </w:t>
      </w:r>
      <w:r w:rsidR="00AA66A0" w:rsidRPr="007605E1">
        <w:rPr>
          <w:sz w:val="23"/>
          <w:szCs w:val="23"/>
          <w:lang w:val="de-DE"/>
        </w:rPr>
        <w:t>Контракта,</w:t>
      </w:r>
      <w:r w:rsidR="00AA66A0" w:rsidRPr="007605E1">
        <w:rPr>
          <w:sz w:val="23"/>
          <w:szCs w:val="23"/>
        </w:rPr>
        <w:t xml:space="preserve"> </w:t>
      </w:r>
      <w:r w:rsidR="00AA66A0" w:rsidRPr="007605E1">
        <w:rPr>
          <w:sz w:val="23"/>
          <w:szCs w:val="23"/>
          <w:lang w:val="de-DE"/>
        </w:rPr>
        <w:t>будут</w:t>
      </w:r>
      <w:r w:rsidR="00AA66A0" w:rsidRPr="007605E1">
        <w:rPr>
          <w:sz w:val="23"/>
          <w:szCs w:val="23"/>
        </w:rPr>
        <w:t xml:space="preserve"> </w:t>
      </w:r>
      <w:r w:rsidR="00AA66A0" w:rsidRPr="007605E1">
        <w:rPr>
          <w:sz w:val="23"/>
          <w:szCs w:val="23"/>
          <w:lang w:val="de-DE"/>
        </w:rPr>
        <w:t>по</w:t>
      </w:r>
      <w:r w:rsidR="00AA66A0" w:rsidRPr="007605E1">
        <w:rPr>
          <w:sz w:val="23"/>
          <w:szCs w:val="23"/>
        </w:rPr>
        <w:t xml:space="preserve"> </w:t>
      </w:r>
      <w:r w:rsidR="00AA66A0" w:rsidRPr="007605E1">
        <w:rPr>
          <w:sz w:val="23"/>
          <w:szCs w:val="23"/>
          <w:lang w:val="de-DE"/>
        </w:rPr>
        <w:t>возможности</w:t>
      </w:r>
      <w:r w:rsidR="00AA66A0" w:rsidRPr="007605E1">
        <w:rPr>
          <w:sz w:val="23"/>
          <w:szCs w:val="23"/>
        </w:rPr>
        <w:t xml:space="preserve"> </w:t>
      </w:r>
      <w:r w:rsidR="00AA66A0" w:rsidRPr="007605E1">
        <w:rPr>
          <w:sz w:val="23"/>
          <w:szCs w:val="23"/>
          <w:lang w:val="de-DE"/>
        </w:rPr>
        <w:t>разрешаться</w:t>
      </w:r>
      <w:r w:rsidR="00AA66A0" w:rsidRPr="007605E1">
        <w:rPr>
          <w:sz w:val="23"/>
          <w:szCs w:val="23"/>
        </w:rPr>
        <w:t xml:space="preserve"> </w:t>
      </w:r>
      <w:r w:rsidR="00AA66A0" w:rsidRPr="007605E1">
        <w:rPr>
          <w:sz w:val="23"/>
          <w:szCs w:val="23"/>
          <w:lang w:val="de-DE"/>
        </w:rPr>
        <w:t>путем</w:t>
      </w:r>
      <w:r w:rsidR="00AA66A0" w:rsidRPr="007605E1">
        <w:rPr>
          <w:sz w:val="23"/>
          <w:szCs w:val="23"/>
        </w:rPr>
        <w:t xml:space="preserve"> </w:t>
      </w:r>
      <w:r w:rsidR="00AA66A0" w:rsidRPr="007605E1">
        <w:rPr>
          <w:sz w:val="23"/>
          <w:szCs w:val="23"/>
          <w:lang w:val="de-DE"/>
        </w:rPr>
        <w:t>переговоров</w:t>
      </w:r>
      <w:r w:rsidR="00AA66A0" w:rsidRPr="007605E1">
        <w:rPr>
          <w:sz w:val="23"/>
          <w:szCs w:val="23"/>
        </w:rPr>
        <w:t xml:space="preserve"> </w:t>
      </w:r>
      <w:r w:rsidR="00AA66A0" w:rsidRPr="007605E1">
        <w:rPr>
          <w:sz w:val="23"/>
          <w:szCs w:val="23"/>
          <w:lang w:val="de-DE"/>
        </w:rPr>
        <w:t>между</w:t>
      </w:r>
      <w:r w:rsidR="00AA66A0" w:rsidRPr="007605E1">
        <w:rPr>
          <w:sz w:val="23"/>
          <w:szCs w:val="23"/>
        </w:rPr>
        <w:t xml:space="preserve"> </w:t>
      </w:r>
      <w:r w:rsidR="00AA66A0" w:rsidRPr="007605E1">
        <w:rPr>
          <w:sz w:val="23"/>
          <w:szCs w:val="23"/>
          <w:lang w:val="de-DE"/>
        </w:rPr>
        <w:t>Сторонами.</w:t>
      </w:r>
    </w:p>
    <w:p w:rsidR="00AA66A0" w:rsidRPr="009C701A" w:rsidRDefault="00AA66A0" w:rsidP="007605E1">
      <w:pPr>
        <w:pStyle w:val="a6"/>
        <w:numPr>
          <w:ilvl w:val="1"/>
          <w:numId w:val="11"/>
        </w:numPr>
        <w:autoSpaceDE w:val="0"/>
        <w:autoSpaceDN w:val="0"/>
        <w:adjustRightInd w:val="0"/>
        <w:ind w:left="0" w:firstLine="709"/>
        <w:contextualSpacing/>
        <w:jc w:val="both"/>
        <w:rPr>
          <w:color w:val="FF0000"/>
          <w:sz w:val="23"/>
          <w:szCs w:val="23"/>
        </w:rPr>
      </w:pPr>
      <w:r w:rsidRPr="009C701A">
        <w:rPr>
          <w:sz w:val="23"/>
          <w:szCs w:val="23"/>
          <w:lang w:val="de-DE"/>
        </w:rPr>
        <w:t>В</w:t>
      </w:r>
      <w:r w:rsidRPr="009C701A">
        <w:rPr>
          <w:sz w:val="23"/>
          <w:szCs w:val="23"/>
        </w:rPr>
        <w:t xml:space="preserve"> </w:t>
      </w:r>
      <w:r w:rsidRPr="009C701A">
        <w:rPr>
          <w:sz w:val="23"/>
          <w:szCs w:val="23"/>
          <w:lang w:val="de-DE"/>
        </w:rPr>
        <w:t>случае</w:t>
      </w:r>
      <w:r w:rsidRPr="009C701A">
        <w:rPr>
          <w:sz w:val="23"/>
          <w:szCs w:val="23"/>
        </w:rPr>
        <w:t xml:space="preserve"> </w:t>
      </w:r>
      <w:r w:rsidRPr="009C701A">
        <w:rPr>
          <w:sz w:val="23"/>
          <w:szCs w:val="23"/>
          <w:lang w:val="de-DE"/>
        </w:rPr>
        <w:t>невозможности</w:t>
      </w:r>
      <w:r w:rsidRPr="009C701A">
        <w:rPr>
          <w:sz w:val="23"/>
          <w:szCs w:val="23"/>
        </w:rPr>
        <w:t xml:space="preserve"> </w:t>
      </w:r>
      <w:r w:rsidRPr="009C701A">
        <w:rPr>
          <w:sz w:val="23"/>
          <w:szCs w:val="23"/>
          <w:lang w:val="de-DE"/>
        </w:rPr>
        <w:t>разрешения</w:t>
      </w:r>
      <w:r w:rsidRPr="009C701A">
        <w:rPr>
          <w:sz w:val="23"/>
          <w:szCs w:val="23"/>
        </w:rPr>
        <w:t xml:space="preserve"> </w:t>
      </w:r>
      <w:r w:rsidRPr="009C701A">
        <w:rPr>
          <w:sz w:val="23"/>
          <w:szCs w:val="23"/>
          <w:lang w:val="de-DE"/>
        </w:rPr>
        <w:t>споров</w:t>
      </w:r>
      <w:r w:rsidRPr="009C701A">
        <w:rPr>
          <w:sz w:val="23"/>
          <w:szCs w:val="23"/>
        </w:rPr>
        <w:t xml:space="preserve"> </w:t>
      </w:r>
      <w:r w:rsidRPr="009C701A">
        <w:rPr>
          <w:sz w:val="23"/>
          <w:szCs w:val="23"/>
          <w:lang w:val="de-DE"/>
        </w:rPr>
        <w:t>путем</w:t>
      </w:r>
      <w:r w:rsidRPr="009C701A">
        <w:rPr>
          <w:sz w:val="23"/>
          <w:szCs w:val="23"/>
        </w:rPr>
        <w:t xml:space="preserve"> </w:t>
      </w:r>
      <w:r w:rsidRPr="009C701A">
        <w:rPr>
          <w:sz w:val="23"/>
          <w:szCs w:val="23"/>
          <w:lang w:val="de-DE"/>
        </w:rPr>
        <w:t>переговоров</w:t>
      </w:r>
      <w:r w:rsidRPr="009C701A">
        <w:rPr>
          <w:sz w:val="23"/>
          <w:szCs w:val="23"/>
        </w:rPr>
        <w:t xml:space="preserve"> </w:t>
      </w:r>
      <w:r w:rsidRPr="009C701A">
        <w:rPr>
          <w:sz w:val="23"/>
          <w:szCs w:val="23"/>
          <w:lang w:val="de-DE"/>
        </w:rPr>
        <w:t>Стороны</w:t>
      </w:r>
      <w:r w:rsidRPr="009C701A">
        <w:rPr>
          <w:sz w:val="23"/>
          <w:szCs w:val="23"/>
        </w:rPr>
        <w:t xml:space="preserve"> </w:t>
      </w:r>
      <w:r w:rsidRPr="009C701A">
        <w:rPr>
          <w:sz w:val="23"/>
          <w:szCs w:val="23"/>
          <w:lang w:val="de-DE"/>
        </w:rPr>
        <w:t>передают</w:t>
      </w:r>
      <w:r w:rsidRPr="009C701A">
        <w:rPr>
          <w:sz w:val="23"/>
          <w:szCs w:val="23"/>
        </w:rPr>
        <w:t xml:space="preserve"> </w:t>
      </w:r>
      <w:r w:rsidRPr="009C701A">
        <w:rPr>
          <w:sz w:val="23"/>
          <w:szCs w:val="23"/>
          <w:lang w:val="de-DE"/>
        </w:rPr>
        <w:t>их</w:t>
      </w:r>
      <w:r w:rsidRPr="009C701A">
        <w:rPr>
          <w:sz w:val="23"/>
          <w:szCs w:val="23"/>
        </w:rPr>
        <w:t xml:space="preserve"> </w:t>
      </w:r>
      <w:r w:rsidRPr="009C701A">
        <w:rPr>
          <w:sz w:val="23"/>
          <w:szCs w:val="23"/>
          <w:lang w:val="de-DE"/>
        </w:rPr>
        <w:t>на</w:t>
      </w:r>
      <w:r w:rsidRPr="009C701A">
        <w:rPr>
          <w:sz w:val="23"/>
          <w:szCs w:val="23"/>
        </w:rPr>
        <w:t xml:space="preserve"> </w:t>
      </w:r>
      <w:r w:rsidRPr="009C701A">
        <w:rPr>
          <w:sz w:val="23"/>
          <w:szCs w:val="23"/>
          <w:lang w:val="de-DE"/>
        </w:rPr>
        <w:t>рассмотрение в Арбитражный</w:t>
      </w:r>
      <w:r w:rsidRPr="009C701A">
        <w:rPr>
          <w:sz w:val="23"/>
          <w:szCs w:val="23"/>
        </w:rPr>
        <w:t xml:space="preserve"> </w:t>
      </w:r>
      <w:r w:rsidRPr="009C701A">
        <w:rPr>
          <w:sz w:val="23"/>
          <w:szCs w:val="23"/>
          <w:lang w:val="de-DE"/>
        </w:rPr>
        <w:t>суд</w:t>
      </w:r>
      <w:r w:rsidRPr="009C701A">
        <w:rPr>
          <w:sz w:val="23"/>
          <w:szCs w:val="23"/>
        </w:rPr>
        <w:t xml:space="preserve"> Ярославской области</w:t>
      </w:r>
      <w:r w:rsidRPr="009C701A">
        <w:rPr>
          <w:color w:val="FF0000"/>
          <w:sz w:val="23"/>
          <w:szCs w:val="23"/>
          <w:lang w:val="de-DE"/>
        </w:rPr>
        <w:t>.</w:t>
      </w:r>
    </w:p>
    <w:p w:rsidR="00AA66A0" w:rsidRPr="009C701A" w:rsidRDefault="00AA66A0" w:rsidP="00AA66A0">
      <w:pPr>
        <w:keepNext/>
        <w:widowControl w:val="0"/>
        <w:autoSpaceDE w:val="0"/>
        <w:autoSpaceDN w:val="0"/>
        <w:adjustRightInd w:val="0"/>
        <w:ind w:firstLine="709"/>
        <w:jc w:val="both"/>
        <w:rPr>
          <w:color w:val="FF0000"/>
          <w:sz w:val="23"/>
          <w:szCs w:val="23"/>
        </w:rPr>
      </w:pPr>
    </w:p>
    <w:p w:rsidR="00AA66A0" w:rsidRDefault="00AA66A0" w:rsidP="00FB42BA">
      <w:pPr>
        <w:pStyle w:val="a6"/>
        <w:numPr>
          <w:ilvl w:val="0"/>
          <w:numId w:val="11"/>
        </w:numPr>
        <w:jc w:val="center"/>
        <w:rPr>
          <w:b/>
          <w:sz w:val="23"/>
          <w:szCs w:val="23"/>
        </w:rPr>
      </w:pPr>
      <w:r w:rsidRPr="009C701A">
        <w:rPr>
          <w:b/>
          <w:sz w:val="23"/>
          <w:szCs w:val="23"/>
        </w:rPr>
        <w:t>Обеспечение исполнения Контракта</w:t>
      </w:r>
    </w:p>
    <w:p w:rsidR="00FB42BA" w:rsidRPr="009C701A" w:rsidRDefault="00FB42BA" w:rsidP="00FB42BA">
      <w:pPr>
        <w:pStyle w:val="a6"/>
        <w:ind w:left="360"/>
        <w:rPr>
          <w:b/>
          <w:sz w:val="23"/>
          <w:szCs w:val="23"/>
        </w:rPr>
      </w:pPr>
    </w:p>
    <w:p w:rsidR="00AA66A0" w:rsidRPr="009C701A" w:rsidRDefault="00AA66A0" w:rsidP="00AA66A0">
      <w:pPr>
        <w:pStyle w:val="affa"/>
        <w:ind w:firstLine="709"/>
        <w:jc w:val="both"/>
        <w:rPr>
          <w:i/>
          <w:iCs/>
          <w:sz w:val="23"/>
          <w:szCs w:val="23"/>
        </w:rPr>
      </w:pPr>
      <w:r w:rsidRPr="009C701A">
        <w:rPr>
          <w:color w:val="000000"/>
          <w:sz w:val="23"/>
          <w:szCs w:val="23"/>
        </w:rPr>
        <w:t>7.1.</w:t>
      </w:r>
      <w:r w:rsidR="00B23A61" w:rsidRPr="009C701A">
        <w:rPr>
          <w:color w:val="000000"/>
          <w:sz w:val="23"/>
          <w:szCs w:val="23"/>
        </w:rPr>
        <w:t xml:space="preserve"> </w:t>
      </w:r>
      <w:r w:rsidRPr="009C701A">
        <w:rPr>
          <w:color w:val="000000"/>
          <w:sz w:val="23"/>
          <w:szCs w:val="23"/>
        </w:rPr>
        <w:t xml:space="preserve">Настоящий Контракт заключается только после предоставления Поставщиком, с которым заключается Контракт, </w:t>
      </w:r>
      <w:r w:rsidRPr="009C701A">
        <w:rPr>
          <w:sz w:val="23"/>
          <w:szCs w:val="23"/>
        </w:rPr>
        <w:t>безотзывной гарантии, выданной банком или перечислением денежных средств Поставщиком на указанный Заказчиком счет  в размере обеспечения исполнения Контракта:</w:t>
      </w:r>
    </w:p>
    <w:p w:rsidR="00AA66A0" w:rsidRPr="009C701A" w:rsidRDefault="00AA66A0" w:rsidP="00AA66A0">
      <w:pPr>
        <w:pStyle w:val="affa"/>
        <w:ind w:firstLine="709"/>
        <w:jc w:val="both"/>
        <w:rPr>
          <w:i/>
          <w:sz w:val="23"/>
          <w:szCs w:val="23"/>
        </w:rPr>
      </w:pPr>
      <w:r w:rsidRPr="009C701A">
        <w:rPr>
          <w:i/>
          <w:sz w:val="23"/>
          <w:szCs w:val="23"/>
        </w:rPr>
        <w:t>Получатель</w:t>
      </w:r>
    </w:p>
    <w:p w:rsidR="00AA66A0" w:rsidRPr="009C701A" w:rsidRDefault="00AA66A0" w:rsidP="00AA66A0">
      <w:pPr>
        <w:pStyle w:val="affa"/>
        <w:ind w:firstLine="709"/>
        <w:jc w:val="both"/>
        <w:rPr>
          <w:i/>
          <w:sz w:val="23"/>
          <w:szCs w:val="23"/>
        </w:rPr>
      </w:pPr>
      <w:r w:rsidRPr="009C701A">
        <w:rPr>
          <w:i/>
          <w:sz w:val="23"/>
          <w:szCs w:val="23"/>
        </w:rPr>
        <w:t>ГПОАУ ЯО Ярославский педагогический колледж</w:t>
      </w:r>
    </w:p>
    <w:p w:rsidR="00AA66A0" w:rsidRPr="009C701A" w:rsidRDefault="00AA66A0" w:rsidP="00AA66A0">
      <w:pPr>
        <w:pStyle w:val="affa"/>
        <w:ind w:firstLine="709"/>
        <w:jc w:val="both"/>
        <w:rPr>
          <w:i/>
          <w:sz w:val="23"/>
          <w:szCs w:val="23"/>
        </w:rPr>
      </w:pPr>
      <w:r w:rsidRPr="009C701A">
        <w:rPr>
          <w:i/>
          <w:sz w:val="23"/>
          <w:szCs w:val="23"/>
        </w:rPr>
        <w:t>ИНН/КПП 7605009065/760401001</w:t>
      </w:r>
    </w:p>
    <w:p w:rsidR="00AA66A0" w:rsidRPr="009C701A" w:rsidRDefault="00AA66A0" w:rsidP="00AA66A0">
      <w:pPr>
        <w:pStyle w:val="affa"/>
        <w:ind w:firstLine="709"/>
        <w:jc w:val="both"/>
        <w:rPr>
          <w:i/>
          <w:sz w:val="23"/>
          <w:szCs w:val="23"/>
        </w:rPr>
      </w:pPr>
      <w:r w:rsidRPr="009C701A">
        <w:rPr>
          <w:i/>
          <w:sz w:val="23"/>
          <w:szCs w:val="23"/>
        </w:rPr>
        <w:t>ДФ ЯО (ГПОАУ ЯО Ярославский педагогический колледж, л/с 903080097)</w:t>
      </w:r>
    </w:p>
    <w:p w:rsidR="00AA66A0" w:rsidRPr="009C701A" w:rsidRDefault="00AA66A0" w:rsidP="00AA66A0">
      <w:pPr>
        <w:pStyle w:val="affa"/>
        <w:ind w:firstLine="709"/>
        <w:jc w:val="both"/>
        <w:rPr>
          <w:bCs/>
          <w:i/>
          <w:sz w:val="23"/>
          <w:szCs w:val="23"/>
        </w:rPr>
      </w:pPr>
      <w:r w:rsidRPr="009C701A">
        <w:rPr>
          <w:bCs/>
          <w:i/>
          <w:sz w:val="23"/>
          <w:szCs w:val="23"/>
        </w:rPr>
        <w:t>Отделение Ярославль г. Ярославль</w:t>
      </w:r>
    </w:p>
    <w:p w:rsidR="00AA66A0" w:rsidRPr="009C701A" w:rsidRDefault="00AA66A0" w:rsidP="00AA66A0">
      <w:pPr>
        <w:pStyle w:val="affa"/>
        <w:ind w:firstLine="709"/>
        <w:jc w:val="both"/>
        <w:rPr>
          <w:i/>
          <w:sz w:val="23"/>
          <w:szCs w:val="23"/>
        </w:rPr>
      </w:pPr>
      <w:r w:rsidRPr="009C701A">
        <w:rPr>
          <w:i/>
          <w:sz w:val="23"/>
          <w:szCs w:val="23"/>
        </w:rPr>
        <w:t>р/с  40601810378883000001</w:t>
      </w:r>
    </w:p>
    <w:p w:rsidR="00AA66A0" w:rsidRPr="009C701A" w:rsidRDefault="00AA66A0" w:rsidP="00AA66A0">
      <w:pPr>
        <w:pStyle w:val="affa"/>
        <w:ind w:firstLine="709"/>
        <w:jc w:val="both"/>
        <w:rPr>
          <w:i/>
          <w:sz w:val="23"/>
          <w:szCs w:val="23"/>
        </w:rPr>
      </w:pPr>
      <w:r w:rsidRPr="009C701A">
        <w:rPr>
          <w:i/>
          <w:sz w:val="23"/>
          <w:szCs w:val="23"/>
        </w:rPr>
        <w:t>БИК 047888001</w:t>
      </w:r>
    </w:p>
    <w:p w:rsidR="00837E6A" w:rsidRPr="009C701A" w:rsidRDefault="00837E6A" w:rsidP="00837E6A">
      <w:pPr>
        <w:pStyle w:val="affa"/>
        <w:ind w:firstLine="709"/>
        <w:jc w:val="both"/>
        <w:rPr>
          <w:color w:val="000000"/>
          <w:sz w:val="23"/>
          <w:szCs w:val="23"/>
        </w:rPr>
      </w:pPr>
      <w:r w:rsidRPr="009C701A">
        <w:rPr>
          <w:i/>
          <w:sz w:val="23"/>
          <w:szCs w:val="23"/>
        </w:rPr>
        <w:t xml:space="preserve">КБК 00000000000000000510 </w:t>
      </w:r>
    </w:p>
    <w:p w:rsidR="00837E6A" w:rsidRPr="009C701A" w:rsidRDefault="00916F67" w:rsidP="00837E6A">
      <w:pPr>
        <w:pStyle w:val="affa"/>
        <w:ind w:firstLine="709"/>
        <w:jc w:val="both"/>
        <w:rPr>
          <w:color w:val="000000"/>
          <w:sz w:val="23"/>
          <w:szCs w:val="23"/>
        </w:rPr>
      </w:pPr>
      <w:r w:rsidRPr="009C701A">
        <w:rPr>
          <w:color w:val="000000"/>
          <w:sz w:val="23"/>
          <w:szCs w:val="23"/>
        </w:rPr>
        <w:t>7</w:t>
      </w:r>
      <w:r w:rsidR="00837E6A" w:rsidRPr="009C701A">
        <w:rPr>
          <w:color w:val="000000"/>
          <w:sz w:val="23"/>
          <w:szCs w:val="23"/>
        </w:rPr>
        <w:t>.2.</w:t>
      </w:r>
      <w:r w:rsidR="00197DF4" w:rsidRPr="009C701A">
        <w:rPr>
          <w:color w:val="000000"/>
          <w:sz w:val="23"/>
          <w:szCs w:val="23"/>
        </w:rPr>
        <w:t xml:space="preserve"> </w:t>
      </w:r>
      <w:r w:rsidR="00837E6A" w:rsidRPr="009C701A">
        <w:rPr>
          <w:color w:val="000000"/>
          <w:sz w:val="23"/>
          <w:szCs w:val="23"/>
        </w:rPr>
        <w:t xml:space="preserve">Обеспечение исполнения Контракта предоставляется в размере 5% от начальной (максимальной) цены Контракта, и составляет </w:t>
      </w:r>
      <w:r w:rsidR="00583468">
        <w:rPr>
          <w:color w:val="000000"/>
          <w:sz w:val="23"/>
          <w:szCs w:val="23"/>
        </w:rPr>
        <w:t>4926,50</w:t>
      </w:r>
      <w:r w:rsidR="00837E6A" w:rsidRPr="009C701A">
        <w:rPr>
          <w:color w:val="000000"/>
          <w:sz w:val="23"/>
          <w:szCs w:val="23"/>
        </w:rPr>
        <w:t xml:space="preserve"> руб. (</w:t>
      </w:r>
      <w:r w:rsidR="00583468">
        <w:rPr>
          <w:color w:val="000000"/>
          <w:sz w:val="23"/>
          <w:szCs w:val="23"/>
        </w:rPr>
        <w:t>Четыре</w:t>
      </w:r>
      <w:r w:rsidR="00837E6A" w:rsidRPr="009C701A">
        <w:rPr>
          <w:color w:val="000000"/>
          <w:sz w:val="23"/>
          <w:szCs w:val="23"/>
        </w:rPr>
        <w:t xml:space="preserve"> тысяч</w:t>
      </w:r>
      <w:r w:rsidR="00F16206">
        <w:rPr>
          <w:color w:val="000000"/>
          <w:sz w:val="23"/>
          <w:szCs w:val="23"/>
        </w:rPr>
        <w:t>и</w:t>
      </w:r>
      <w:r w:rsidR="00837E6A" w:rsidRPr="009C701A">
        <w:rPr>
          <w:color w:val="000000"/>
          <w:sz w:val="23"/>
          <w:szCs w:val="23"/>
        </w:rPr>
        <w:t xml:space="preserve"> </w:t>
      </w:r>
      <w:r w:rsidR="00F16206">
        <w:rPr>
          <w:color w:val="000000"/>
          <w:sz w:val="23"/>
          <w:szCs w:val="23"/>
        </w:rPr>
        <w:t>девять</w:t>
      </w:r>
      <w:r w:rsidR="00EB315C">
        <w:rPr>
          <w:color w:val="000000"/>
          <w:sz w:val="23"/>
          <w:szCs w:val="23"/>
        </w:rPr>
        <w:t>сот</w:t>
      </w:r>
      <w:r w:rsidRPr="009C701A">
        <w:rPr>
          <w:color w:val="000000"/>
          <w:sz w:val="23"/>
          <w:szCs w:val="23"/>
        </w:rPr>
        <w:t xml:space="preserve"> </w:t>
      </w:r>
      <w:r w:rsidR="00583468">
        <w:rPr>
          <w:color w:val="000000"/>
          <w:sz w:val="23"/>
          <w:szCs w:val="23"/>
        </w:rPr>
        <w:t>двадцать шесть</w:t>
      </w:r>
      <w:r w:rsidRPr="009C701A">
        <w:rPr>
          <w:color w:val="000000"/>
          <w:sz w:val="23"/>
          <w:szCs w:val="23"/>
        </w:rPr>
        <w:t xml:space="preserve"> </w:t>
      </w:r>
      <w:r w:rsidR="00837E6A" w:rsidRPr="009C701A">
        <w:rPr>
          <w:color w:val="000000"/>
          <w:sz w:val="23"/>
          <w:szCs w:val="23"/>
        </w:rPr>
        <w:t>рубл</w:t>
      </w:r>
      <w:r w:rsidR="00583468">
        <w:rPr>
          <w:color w:val="000000"/>
          <w:sz w:val="23"/>
          <w:szCs w:val="23"/>
        </w:rPr>
        <w:t>ей 50</w:t>
      </w:r>
      <w:r w:rsidR="00837E6A" w:rsidRPr="009C701A">
        <w:rPr>
          <w:color w:val="000000"/>
          <w:sz w:val="23"/>
          <w:szCs w:val="23"/>
        </w:rPr>
        <w:t xml:space="preserve"> коп.).</w:t>
      </w:r>
    </w:p>
    <w:p w:rsidR="00837E6A" w:rsidRPr="009C701A" w:rsidRDefault="00916F67" w:rsidP="00837E6A">
      <w:pPr>
        <w:ind w:firstLine="709"/>
        <w:jc w:val="both"/>
        <w:rPr>
          <w:color w:val="000000"/>
          <w:sz w:val="23"/>
          <w:szCs w:val="23"/>
        </w:rPr>
      </w:pPr>
      <w:r w:rsidRPr="009C701A">
        <w:rPr>
          <w:color w:val="000000"/>
          <w:sz w:val="23"/>
          <w:szCs w:val="23"/>
        </w:rPr>
        <w:t>7</w:t>
      </w:r>
      <w:r w:rsidR="00837E6A" w:rsidRPr="009C701A">
        <w:rPr>
          <w:color w:val="000000"/>
          <w:sz w:val="23"/>
          <w:szCs w:val="23"/>
        </w:rPr>
        <w:t>.3.</w:t>
      </w:r>
      <w:r w:rsidR="00197DF4" w:rsidRPr="009C701A">
        <w:rPr>
          <w:color w:val="000000"/>
          <w:sz w:val="23"/>
          <w:szCs w:val="23"/>
        </w:rPr>
        <w:t xml:space="preserve"> </w:t>
      </w:r>
      <w:r w:rsidR="00837E6A" w:rsidRPr="009C701A">
        <w:rPr>
          <w:color w:val="000000"/>
          <w:sz w:val="23"/>
          <w:szCs w:val="23"/>
        </w:rPr>
        <w:t xml:space="preserve">В случае обеспечения исполнения Контакта в виде внесения денежных средств, денежные средства возвращаются Поставщику </w:t>
      </w:r>
      <w:r w:rsidR="00197DF4" w:rsidRPr="009C701A">
        <w:rPr>
          <w:sz w:val="23"/>
          <w:szCs w:val="23"/>
          <w:lang w:eastAsia="ar-SA"/>
        </w:rPr>
        <w:t>в течение 10 рабочих дней с даты подписания акта приемки оказанных услуг приемочной комиссией Заказчика, при условии надлежащего исполнения Исполнителем своих обязательств по Контракту</w:t>
      </w:r>
      <w:r w:rsidR="00AA66A0" w:rsidRPr="009C701A">
        <w:rPr>
          <w:sz w:val="23"/>
          <w:szCs w:val="23"/>
          <w:lang w:eastAsia="ar-SA"/>
        </w:rPr>
        <w:t xml:space="preserve"> </w:t>
      </w:r>
      <w:r w:rsidR="00837E6A" w:rsidRPr="009C701A">
        <w:rPr>
          <w:color w:val="000000"/>
          <w:sz w:val="23"/>
          <w:szCs w:val="23"/>
        </w:rPr>
        <w:t>.</w:t>
      </w:r>
    </w:p>
    <w:p w:rsidR="00837E6A" w:rsidRPr="009C701A" w:rsidRDefault="00837E6A" w:rsidP="00837E6A">
      <w:pPr>
        <w:autoSpaceDE w:val="0"/>
        <w:autoSpaceDN w:val="0"/>
        <w:adjustRightInd w:val="0"/>
        <w:rPr>
          <w:sz w:val="23"/>
          <w:szCs w:val="23"/>
        </w:rPr>
      </w:pPr>
    </w:p>
    <w:p w:rsidR="002C30F5" w:rsidRDefault="002C30F5" w:rsidP="00FB42BA">
      <w:pPr>
        <w:pStyle w:val="a6"/>
        <w:numPr>
          <w:ilvl w:val="0"/>
          <w:numId w:val="11"/>
        </w:numPr>
        <w:jc w:val="center"/>
        <w:rPr>
          <w:b/>
          <w:sz w:val="23"/>
          <w:szCs w:val="23"/>
          <w:lang w:eastAsia="ar-SA"/>
        </w:rPr>
      </w:pPr>
      <w:r w:rsidRPr="009C701A">
        <w:rPr>
          <w:b/>
          <w:sz w:val="23"/>
          <w:szCs w:val="23"/>
          <w:lang w:eastAsia="ar-SA"/>
        </w:rPr>
        <w:t>Прочие условия</w:t>
      </w:r>
    </w:p>
    <w:p w:rsidR="00FB42BA" w:rsidRPr="009C701A" w:rsidRDefault="00FB42BA" w:rsidP="00FB42BA">
      <w:pPr>
        <w:pStyle w:val="a6"/>
        <w:ind w:left="480"/>
        <w:rPr>
          <w:b/>
          <w:sz w:val="23"/>
          <w:szCs w:val="23"/>
          <w:lang w:eastAsia="ar-SA"/>
        </w:rPr>
      </w:pPr>
    </w:p>
    <w:p w:rsidR="00837E6A" w:rsidRPr="009C701A" w:rsidRDefault="00011953" w:rsidP="00837E6A">
      <w:pPr>
        <w:pStyle w:val="a6"/>
        <w:ind w:left="0" w:firstLine="709"/>
        <w:jc w:val="both"/>
        <w:rPr>
          <w:sz w:val="23"/>
          <w:szCs w:val="23"/>
        </w:rPr>
      </w:pPr>
      <w:r w:rsidRPr="009C701A">
        <w:rPr>
          <w:sz w:val="23"/>
          <w:szCs w:val="23"/>
        </w:rPr>
        <w:t>8</w:t>
      </w:r>
      <w:r w:rsidR="00837E6A" w:rsidRPr="009C701A">
        <w:rPr>
          <w:sz w:val="23"/>
          <w:szCs w:val="23"/>
        </w:rPr>
        <w:t xml:space="preserve">.1. </w:t>
      </w:r>
      <w:r w:rsidR="00837E6A" w:rsidRPr="009C701A">
        <w:rPr>
          <w:sz w:val="23"/>
          <w:szCs w:val="23"/>
          <w:lang w:val="de-DE"/>
        </w:rPr>
        <w:t>Настоящий</w:t>
      </w:r>
      <w:r w:rsidR="00197DF4" w:rsidRPr="009C701A">
        <w:rPr>
          <w:sz w:val="23"/>
          <w:szCs w:val="23"/>
        </w:rPr>
        <w:t xml:space="preserve"> </w:t>
      </w:r>
      <w:r w:rsidR="00837E6A" w:rsidRPr="009C701A">
        <w:rPr>
          <w:sz w:val="23"/>
          <w:szCs w:val="23"/>
        </w:rPr>
        <w:t>Конракт</w:t>
      </w:r>
      <w:r w:rsidR="00197DF4" w:rsidRPr="009C701A">
        <w:rPr>
          <w:sz w:val="23"/>
          <w:szCs w:val="23"/>
        </w:rPr>
        <w:t xml:space="preserve"> </w:t>
      </w:r>
      <w:r w:rsidR="00837E6A" w:rsidRPr="009C701A">
        <w:rPr>
          <w:sz w:val="23"/>
          <w:szCs w:val="23"/>
          <w:lang w:val="de-DE"/>
        </w:rPr>
        <w:t xml:space="preserve">вступает в </w:t>
      </w:r>
      <w:r w:rsidR="00837E6A" w:rsidRPr="009C701A">
        <w:rPr>
          <w:sz w:val="23"/>
          <w:szCs w:val="23"/>
        </w:rPr>
        <w:t xml:space="preserve">силу </w:t>
      </w:r>
      <w:r w:rsidR="00837E6A" w:rsidRPr="009C701A">
        <w:rPr>
          <w:sz w:val="23"/>
          <w:szCs w:val="23"/>
          <w:lang w:val="de-DE"/>
        </w:rPr>
        <w:t>с момента</w:t>
      </w:r>
      <w:r w:rsidR="00197DF4" w:rsidRPr="009C701A">
        <w:rPr>
          <w:sz w:val="23"/>
          <w:szCs w:val="23"/>
        </w:rPr>
        <w:t xml:space="preserve"> </w:t>
      </w:r>
      <w:r w:rsidR="00837E6A" w:rsidRPr="009C701A">
        <w:rPr>
          <w:sz w:val="23"/>
          <w:szCs w:val="23"/>
          <w:lang w:val="de-DE"/>
        </w:rPr>
        <w:t>его</w:t>
      </w:r>
      <w:r w:rsidR="00197DF4" w:rsidRPr="009C701A">
        <w:rPr>
          <w:sz w:val="23"/>
          <w:szCs w:val="23"/>
        </w:rPr>
        <w:t xml:space="preserve"> </w:t>
      </w:r>
      <w:r w:rsidR="00837E6A" w:rsidRPr="009C701A">
        <w:rPr>
          <w:sz w:val="23"/>
          <w:szCs w:val="23"/>
          <w:lang w:val="de-DE"/>
        </w:rPr>
        <w:t>подписания и действует</w:t>
      </w:r>
      <w:r w:rsidR="00837E6A" w:rsidRPr="009C701A">
        <w:rPr>
          <w:sz w:val="23"/>
          <w:szCs w:val="23"/>
        </w:rPr>
        <w:t xml:space="preserve"> до полного исполнения сторонами обязательств. </w:t>
      </w:r>
    </w:p>
    <w:p w:rsidR="00837E6A" w:rsidRPr="009C701A" w:rsidRDefault="00011953" w:rsidP="00837E6A">
      <w:pPr>
        <w:ind w:firstLine="709"/>
        <w:jc w:val="both"/>
        <w:rPr>
          <w:sz w:val="23"/>
          <w:szCs w:val="23"/>
        </w:rPr>
      </w:pPr>
      <w:r w:rsidRPr="009C701A">
        <w:rPr>
          <w:sz w:val="23"/>
          <w:szCs w:val="23"/>
        </w:rPr>
        <w:t>8</w:t>
      </w:r>
      <w:r w:rsidR="00837E6A" w:rsidRPr="009C701A">
        <w:rPr>
          <w:sz w:val="23"/>
          <w:szCs w:val="23"/>
        </w:rPr>
        <w:t>.2. Приложение № 1 является неотъемлемой частью настоящего Контракта.</w:t>
      </w:r>
    </w:p>
    <w:p w:rsidR="00837E6A" w:rsidRPr="009C701A" w:rsidRDefault="00011953" w:rsidP="00837E6A">
      <w:pPr>
        <w:ind w:firstLine="709"/>
        <w:jc w:val="both"/>
        <w:rPr>
          <w:sz w:val="23"/>
          <w:szCs w:val="23"/>
        </w:rPr>
      </w:pPr>
      <w:r w:rsidRPr="009C701A">
        <w:rPr>
          <w:sz w:val="23"/>
          <w:szCs w:val="23"/>
        </w:rPr>
        <w:t>8</w:t>
      </w:r>
      <w:r w:rsidR="00837E6A" w:rsidRPr="009C701A">
        <w:rPr>
          <w:sz w:val="23"/>
          <w:szCs w:val="23"/>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9C701A" w:rsidRDefault="00011953" w:rsidP="00382579">
      <w:pPr>
        <w:tabs>
          <w:tab w:val="left" w:pos="1134"/>
        </w:tabs>
        <w:ind w:firstLine="709"/>
        <w:jc w:val="both"/>
        <w:rPr>
          <w:sz w:val="23"/>
          <w:szCs w:val="23"/>
        </w:rPr>
      </w:pPr>
      <w:r w:rsidRPr="009C701A">
        <w:rPr>
          <w:sz w:val="23"/>
          <w:szCs w:val="23"/>
        </w:rPr>
        <w:t>8</w:t>
      </w:r>
      <w:r w:rsidR="00382579" w:rsidRPr="009C701A">
        <w:rPr>
          <w:sz w:val="23"/>
          <w:szCs w:val="23"/>
        </w:rPr>
        <w:t xml:space="preserve">.4. </w:t>
      </w:r>
      <w:r w:rsidR="00837E6A" w:rsidRPr="009C701A">
        <w:rPr>
          <w:sz w:val="23"/>
          <w:szCs w:val="23"/>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9C701A" w:rsidRDefault="00011953" w:rsidP="00DD5D1F">
      <w:pPr>
        <w:pStyle w:val="a6"/>
        <w:ind w:left="0" w:firstLine="720"/>
        <w:jc w:val="both"/>
        <w:rPr>
          <w:sz w:val="23"/>
          <w:szCs w:val="23"/>
        </w:rPr>
      </w:pPr>
      <w:r w:rsidRPr="009C701A">
        <w:rPr>
          <w:sz w:val="23"/>
          <w:szCs w:val="23"/>
        </w:rPr>
        <w:t>8</w:t>
      </w:r>
      <w:r w:rsidR="00837E6A" w:rsidRPr="009C701A">
        <w:rPr>
          <w:sz w:val="23"/>
          <w:szCs w:val="23"/>
        </w:rPr>
        <w:t>.5.</w:t>
      </w:r>
      <w:r w:rsidR="00197DF4" w:rsidRPr="009C701A">
        <w:rPr>
          <w:sz w:val="23"/>
          <w:szCs w:val="23"/>
        </w:rPr>
        <w:t xml:space="preserve"> </w:t>
      </w:r>
      <w:r w:rsidR="00837E6A" w:rsidRPr="009C701A">
        <w:rPr>
          <w:sz w:val="23"/>
          <w:szCs w:val="23"/>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Pr="009C701A" w:rsidRDefault="00011953" w:rsidP="002C30F5">
      <w:pPr>
        <w:pStyle w:val="a6"/>
        <w:widowControl w:val="0"/>
        <w:shd w:val="clear" w:color="auto" w:fill="FFFFFF"/>
        <w:tabs>
          <w:tab w:val="left" w:pos="1418"/>
        </w:tabs>
        <w:autoSpaceDE w:val="0"/>
        <w:autoSpaceDN w:val="0"/>
        <w:adjustRightInd w:val="0"/>
        <w:ind w:left="426"/>
        <w:jc w:val="both"/>
        <w:rPr>
          <w:sz w:val="23"/>
          <w:szCs w:val="23"/>
          <w:lang w:eastAsia="ar-SA"/>
        </w:rPr>
      </w:pPr>
    </w:p>
    <w:p w:rsidR="00837E6A" w:rsidRDefault="00837E6A" w:rsidP="00FB42BA">
      <w:pPr>
        <w:pStyle w:val="a6"/>
        <w:numPr>
          <w:ilvl w:val="0"/>
          <w:numId w:val="11"/>
        </w:numPr>
        <w:jc w:val="center"/>
        <w:rPr>
          <w:b/>
          <w:sz w:val="23"/>
          <w:szCs w:val="23"/>
        </w:rPr>
      </w:pPr>
      <w:r w:rsidRPr="009C701A">
        <w:rPr>
          <w:b/>
          <w:sz w:val="23"/>
          <w:szCs w:val="23"/>
        </w:rPr>
        <w:t>Адреса, банковские реквизиты и подписи Сторон</w:t>
      </w:r>
    </w:p>
    <w:p w:rsidR="00FB42BA" w:rsidRPr="009C701A" w:rsidRDefault="00FB42BA" w:rsidP="00FB42BA">
      <w:pPr>
        <w:pStyle w:val="a6"/>
        <w:ind w:left="480"/>
        <w:rPr>
          <w:b/>
          <w:sz w:val="23"/>
          <w:szCs w:val="23"/>
        </w:rPr>
      </w:pPr>
    </w:p>
    <w:tbl>
      <w:tblPr>
        <w:tblW w:w="10414" w:type="dxa"/>
        <w:tblLook w:val="01E0"/>
      </w:tblPr>
      <w:tblGrid>
        <w:gridCol w:w="10414"/>
      </w:tblGrid>
      <w:tr w:rsidR="00837E6A" w:rsidRPr="009C701A"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9C701A" w:rsidTr="00252E68">
              <w:tc>
                <w:tcPr>
                  <w:tcW w:w="5098" w:type="dxa"/>
                </w:tcPr>
                <w:p w:rsidR="00837E6A" w:rsidRPr="009C701A" w:rsidRDefault="00837E6A" w:rsidP="00252E68">
                  <w:pPr>
                    <w:ind w:right="-113"/>
                    <w:rPr>
                      <w:b/>
                      <w:sz w:val="23"/>
                      <w:szCs w:val="23"/>
                    </w:rPr>
                  </w:pPr>
                  <w:r w:rsidRPr="009C701A">
                    <w:rPr>
                      <w:b/>
                      <w:sz w:val="23"/>
                      <w:szCs w:val="23"/>
                    </w:rPr>
                    <w:t>Заказчик:</w:t>
                  </w:r>
                </w:p>
              </w:tc>
              <w:tc>
                <w:tcPr>
                  <w:tcW w:w="4536" w:type="dxa"/>
                </w:tcPr>
                <w:p w:rsidR="00837E6A" w:rsidRPr="009C701A" w:rsidRDefault="00837E6A" w:rsidP="00252E68">
                  <w:pPr>
                    <w:ind w:right="-113"/>
                    <w:rPr>
                      <w:b/>
                      <w:sz w:val="23"/>
                      <w:szCs w:val="23"/>
                    </w:rPr>
                  </w:pPr>
                  <w:r w:rsidRPr="009C701A">
                    <w:rPr>
                      <w:b/>
                      <w:sz w:val="23"/>
                      <w:szCs w:val="23"/>
                    </w:rPr>
                    <w:t>Поставщик:</w:t>
                  </w:r>
                </w:p>
              </w:tc>
            </w:tr>
            <w:tr w:rsidR="00837E6A" w:rsidRPr="009C701A" w:rsidTr="00252E68">
              <w:trPr>
                <w:trHeight w:val="882"/>
              </w:trPr>
              <w:tc>
                <w:tcPr>
                  <w:tcW w:w="5098" w:type="dxa"/>
                </w:tcPr>
                <w:p w:rsidR="00837E6A" w:rsidRPr="009C701A" w:rsidRDefault="00837E6A" w:rsidP="00252E68">
                  <w:pPr>
                    <w:keepNext/>
                    <w:outlineLvl w:val="1"/>
                    <w:rPr>
                      <w:b/>
                      <w:bCs/>
                      <w:sz w:val="23"/>
                      <w:szCs w:val="23"/>
                    </w:rPr>
                  </w:pPr>
                  <w:r w:rsidRPr="009C701A">
                    <w:rPr>
                      <w:b/>
                      <w:bCs/>
                      <w:sz w:val="23"/>
                      <w:szCs w:val="23"/>
                    </w:rPr>
                    <w:t>ГПОАУ ЯО Ярославский педагогический колледж</w:t>
                  </w:r>
                </w:p>
                <w:p w:rsidR="00837E6A" w:rsidRPr="009C701A" w:rsidRDefault="00837E6A" w:rsidP="00252E68">
                  <w:pPr>
                    <w:snapToGrid w:val="0"/>
                    <w:rPr>
                      <w:sz w:val="23"/>
                      <w:szCs w:val="23"/>
                    </w:rPr>
                  </w:pPr>
                  <w:r w:rsidRPr="009C701A">
                    <w:rPr>
                      <w:sz w:val="23"/>
                      <w:szCs w:val="23"/>
                    </w:rPr>
                    <w:t xml:space="preserve">Адрес местонахождения: 150029, г. Ярославль, </w:t>
                  </w:r>
                </w:p>
                <w:p w:rsidR="00837E6A" w:rsidRPr="009C701A" w:rsidRDefault="00837E6A" w:rsidP="00252E68">
                  <w:pPr>
                    <w:snapToGrid w:val="0"/>
                    <w:rPr>
                      <w:sz w:val="23"/>
                      <w:szCs w:val="23"/>
                    </w:rPr>
                  </w:pPr>
                  <w:r w:rsidRPr="009C701A">
                    <w:rPr>
                      <w:sz w:val="23"/>
                      <w:szCs w:val="23"/>
                    </w:rPr>
                    <w:t>ул. Маланова, д. 14</w:t>
                  </w:r>
                </w:p>
                <w:p w:rsidR="00837E6A" w:rsidRPr="009C701A" w:rsidRDefault="00837E6A" w:rsidP="00252E68">
                  <w:pPr>
                    <w:rPr>
                      <w:sz w:val="23"/>
                      <w:szCs w:val="23"/>
                    </w:rPr>
                  </w:pPr>
                </w:p>
              </w:tc>
              <w:tc>
                <w:tcPr>
                  <w:tcW w:w="4536" w:type="dxa"/>
                </w:tcPr>
                <w:p w:rsidR="00837E6A" w:rsidRPr="009C701A" w:rsidRDefault="00837E6A" w:rsidP="00252E68">
                  <w:pPr>
                    <w:ind w:right="-113"/>
                    <w:rPr>
                      <w:sz w:val="23"/>
                      <w:szCs w:val="23"/>
                    </w:rPr>
                  </w:pPr>
                  <w:r w:rsidRPr="009C701A">
                    <w:rPr>
                      <w:sz w:val="23"/>
                      <w:szCs w:val="23"/>
                    </w:rPr>
                    <w:t xml:space="preserve">Адрес местонахождения: </w:t>
                  </w:r>
                </w:p>
                <w:p w:rsidR="00837E6A" w:rsidRPr="009C701A" w:rsidRDefault="00837E6A" w:rsidP="00252E68">
                  <w:pPr>
                    <w:ind w:right="-113"/>
                    <w:rPr>
                      <w:sz w:val="23"/>
                      <w:szCs w:val="23"/>
                    </w:rPr>
                  </w:pPr>
                  <w:r w:rsidRPr="009C701A">
                    <w:rPr>
                      <w:sz w:val="23"/>
                      <w:szCs w:val="23"/>
                    </w:rPr>
                    <w:t>Почтовый адрес:</w:t>
                  </w:r>
                </w:p>
                <w:p w:rsidR="00837E6A" w:rsidRPr="009C701A" w:rsidRDefault="00837E6A" w:rsidP="00252E68">
                  <w:pPr>
                    <w:ind w:right="-113"/>
                    <w:rPr>
                      <w:sz w:val="23"/>
                      <w:szCs w:val="23"/>
                    </w:rPr>
                  </w:pPr>
                  <w:r w:rsidRPr="009C701A">
                    <w:rPr>
                      <w:sz w:val="23"/>
                      <w:szCs w:val="23"/>
                    </w:rPr>
                    <w:t xml:space="preserve">Тел/факс: </w:t>
                  </w:r>
                </w:p>
                <w:p w:rsidR="00837E6A" w:rsidRPr="009C701A" w:rsidRDefault="00837E6A" w:rsidP="00252E68">
                  <w:pPr>
                    <w:ind w:right="-113"/>
                    <w:rPr>
                      <w:sz w:val="23"/>
                      <w:szCs w:val="23"/>
                    </w:rPr>
                  </w:pPr>
                  <w:r w:rsidRPr="009C701A">
                    <w:rPr>
                      <w:sz w:val="23"/>
                      <w:szCs w:val="23"/>
                    </w:rPr>
                    <w:t>Эл.почта:</w:t>
                  </w:r>
                </w:p>
              </w:tc>
            </w:tr>
            <w:tr w:rsidR="00837E6A" w:rsidRPr="009C701A" w:rsidTr="00252E68">
              <w:trPr>
                <w:trHeight w:val="883"/>
              </w:trPr>
              <w:tc>
                <w:tcPr>
                  <w:tcW w:w="5098" w:type="dxa"/>
                </w:tcPr>
                <w:p w:rsidR="00837E6A" w:rsidRPr="009C701A" w:rsidRDefault="00837E6A" w:rsidP="00252E68">
                  <w:pPr>
                    <w:rPr>
                      <w:sz w:val="23"/>
                      <w:szCs w:val="23"/>
                    </w:rPr>
                  </w:pPr>
                  <w:r w:rsidRPr="009C701A">
                    <w:rPr>
                      <w:sz w:val="23"/>
                      <w:szCs w:val="23"/>
                    </w:rPr>
                    <w:lastRenderedPageBreak/>
                    <w:t>ОГРН 1027600789017</w:t>
                  </w:r>
                </w:p>
                <w:p w:rsidR="00837E6A" w:rsidRPr="009C701A" w:rsidRDefault="00837E6A" w:rsidP="00252E68">
                  <w:pPr>
                    <w:rPr>
                      <w:sz w:val="23"/>
                      <w:szCs w:val="23"/>
                    </w:rPr>
                  </w:pPr>
                  <w:r w:rsidRPr="009C701A">
                    <w:rPr>
                      <w:sz w:val="23"/>
                      <w:szCs w:val="23"/>
                    </w:rPr>
                    <w:t>ИНН/КПП 7605009065/760401001</w:t>
                  </w:r>
                </w:p>
                <w:p w:rsidR="00837E6A" w:rsidRPr="009C701A" w:rsidRDefault="00837E6A" w:rsidP="00252E68">
                  <w:pPr>
                    <w:rPr>
                      <w:sz w:val="23"/>
                      <w:szCs w:val="23"/>
                    </w:rPr>
                  </w:pPr>
                  <w:r w:rsidRPr="009C701A">
                    <w:rPr>
                      <w:sz w:val="23"/>
                      <w:szCs w:val="23"/>
                    </w:rPr>
                    <w:t>Департамент финансов ЯО (ГПОАУ ЯО Ярославский педагогический колледж),</w:t>
                  </w:r>
                </w:p>
                <w:p w:rsidR="00837E6A" w:rsidRPr="009C701A" w:rsidRDefault="00837E6A" w:rsidP="00252E68">
                  <w:pPr>
                    <w:rPr>
                      <w:sz w:val="23"/>
                      <w:szCs w:val="23"/>
                    </w:rPr>
                  </w:pPr>
                  <w:r w:rsidRPr="009C701A">
                    <w:rPr>
                      <w:sz w:val="23"/>
                      <w:szCs w:val="23"/>
                    </w:rPr>
                    <w:t>л/с 903080096 л/с 903080098</w:t>
                  </w:r>
                </w:p>
                <w:p w:rsidR="00837E6A" w:rsidRPr="009C701A" w:rsidRDefault="00837E6A" w:rsidP="00252E68">
                  <w:pPr>
                    <w:rPr>
                      <w:sz w:val="23"/>
                      <w:szCs w:val="23"/>
                    </w:rPr>
                  </w:pPr>
                  <w:r w:rsidRPr="009C701A">
                    <w:rPr>
                      <w:sz w:val="23"/>
                      <w:szCs w:val="23"/>
                    </w:rPr>
                    <w:t>Банк: Отделение Ярославль г. Ярославль</w:t>
                  </w:r>
                </w:p>
                <w:p w:rsidR="00837E6A" w:rsidRPr="009C701A" w:rsidRDefault="00837E6A" w:rsidP="00252E68">
                  <w:pPr>
                    <w:rPr>
                      <w:sz w:val="23"/>
                      <w:szCs w:val="23"/>
                    </w:rPr>
                  </w:pPr>
                  <w:r w:rsidRPr="009C701A">
                    <w:rPr>
                      <w:sz w:val="23"/>
                      <w:szCs w:val="23"/>
                    </w:rPr>
                    <w:t>р/с 40601810378883000001</w:t>
                  </w:r>
                </w:p>
                <w:p w:rsidR="00837E6A" w:rsidRPr="009C701A" w:rsidRDefault="00837E6A" w:rsidP="00252E68">
                  <w:pPr>
                    <w:rPr>
                      <w:sz w:val="23"/>
                      <w:szCs w:val="23"/>
                    </w:rPr>
                  </w:pPr>
                  <w:r w:rsidRPr="009C701A">
                    <w:rPr>
                      <w:sz w:val="23"/>
                      <w:szCs w:val="23"/>
                    </w:rPr>
                    <w:t>БИК 047888001</w:t>
                  </w:r>
                </w:p>
                <w:p w:rsidR="00837E6A" w:rsidRPr="009C701A" w:rsidRDefault="00837E6A" w:rsidP="00252E68">
                  <w:pPr>
                    <w:rPr>
                      <w:sz w:val="23"/>
                      <w:szCs w:val="23"/>
                    </w:rPr>
                  </w:pPr>
                  <w:r w:rsidRPr="009C701A">
                    <w:rPr>
                      <w:sz w:val="23"/>
                      <w:szCs w:val="23"/>
                    </w:rPr>
                    <w:t>ОКПО 03510575</w:t>
                  </w:r>
                </w:p>
                <w:p w:rsidR="00837E6A" w:rsidRPr="009C701A" w:rsidRDefault="00837E6A" w:rsidP="00252E68">
                  <w:pPr>
                    <w:rPr>
                      <w:sz w:val="23"/>
                      <w:szCs w:val="23"/>
                    </w:rPr>
                  </w:pPr>
                  <w:r w:rsidRPr="009C701A">
                    <w:rPr>
                      <w:sz w:val="23"/>
                      <w:szCs w:val="23"/>
                    </w:rPr>
                    <w:t>ОКТМО 78701000</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Директор</w:t>
                  </w:r>
                </w:p>
                <w:p w:rsidR="00837E6A" w:rsidRPr="009C701A" w:rsidRDefault="00837E6A" w:rsidP="00252E68">
                  <w:pPr>
                    <w:ind w:right="-113"/>
                    <w:rPr>
                      <w:sz w:val="23"/>
                      <w:szCs w:val="23"/>
                    </w:rPr>
                  </w:pPr>
                </w:p>
                <w:p w:rsidR="00837E6A" w:rsidRPr="009C701A" w:rsidRDefault="00837E6A" w:rsidP="00252E68">
                  <w:pPr>
                    <w:ind w:right="-113"/>
                    <w:rPr>
                      <w:sz w:val="23"/>
                      <w:szCs w:val="23"/>
                    </w:rPr>
                  </w:pPr>
                  <w:r w:rsidRPr="009C701A">
                    <w:rPr>
                      <w:sz w:val="23"/>
                      <w:szCs w:val="23"/>
                    </w:rPr>
                    <w:t>_____________/М.Е.Лавров</w:t>
                  </w:r>
                </w:p>
                <w:p w:rsidR="00837E6A" w:rsidRPr="009C701A" w:rsidRDefault="00837E6A" w:rsidP="00252E68">
                  <w:pPr>
                    <w:ind w:right="-113"/>
                    <w:rPr>
                      <w:sz w:val="23"/>
                      <w:szCs w:val="23"/>
                    </w:rPr>
                  </w:pPr>
                  <w:r w:rsidRPr="009C701A">
                    <w:rPr>
                      <w:sz w:val="23"/>
                      <w:szCs w:val="23"/>
                    </w:rPr>
                    <w:t>м.п.</w:t>
                  </w:r>
                </w:p>
              </w:tc>
              <w:tc>
                <w:tcPr>
                  <w:tcW w:w="4536" w:type="dxa"/>
                </w:tcPr>
                <w:p w:rsidR="00837E6A" w:rsidRPr="009C701A" w:rsidRDefault="00837E6A" w:rsidP="00252E68">
                  <w:pPr>
                    <w:ind w:right="-113"/>
                    <w:rPr>
                      <w:sz w:val="23"/>
                      <w:szCs w:val="23"/>
                    </w:rPr>
                  </w:pPr>
                  <w:r w:rsidRPr="009C701A">
                    <w:rPr>
                      <w:sz w:val="23"/>
                      <w:szCs w:val="23"/>
                    </w:rPr>
                    <w:t xml:space="preserve">ОГРН </w:t>
                  </w:r>
                </w:p>
                <w:p w:rsidR="00837E6A" w:rsidRPr="009C701A" w:rsidRDefault="00837E6A" w:rsidP="00252E68">
                  <w:pPr>
                    <w:ind w:right="-113"/>
                    <w:rPr>
                      <w:sz w:val="23"/>
                      <w:szCs w:val="23"/>
                    </w:rPr>
                  </w:pPr>
                  <w:r w:rsidRPr="009C701A">
                    <w:rPr>
                      <w:sz w:val="23"/>
                      <w:szCs w:val="23"/>
                    </w:rPr>
                    <w:t>ИНН, КПП</w:t>
                  </w:r>
                </w:p>
                <w:p w:rsidR="00837E6A" w:rsidRPr="009C701A" w:rsidRDefault="00837E6A" w:rsidP="00252E68">
                  <w:pPr>
                    <w:ind w:right="-113"/>
                    <w:rPr>
                      <w:sz w:val="23"/>
                      <w:szCs w:val="23"/>
                    </w:rPr>
                  </w:pPr>
                  <w:r w:rsidRPr="009C701A">
                    <w:rPr>
                      <w:sz w:val="23"/>
                      <w:szCs w:val="23"/>
                    </w:rPr>
                    <w:t xml:space="preserve">р/с </w:t>
                  </w:r>
                </w:p>
                <w:p w:rsidR="00837E6A" w:rsidRPr="009C701A" w:rsidRDefault="00837E6A" w:rsidP="00252E68">
                  <w:pPr>
                    <w:ind w:right="-113"/>
                    <w:rPr>
                      <w:sz w:val="23"/>
                      <w:szCs w:val="23"/>
                    </w:rPr>
                  </w:pPr>
                  <w:r w:rsidRPr="009C701A">
                    <w:rPr>
                      <w:sz w:val="23"/>
                      <w:szCs w:val="23"/>
                    </w:rPr>
                    <w:t xml:space="preserve">к/с </w:t>
                  </w:r>
                </w:p>
                <w:p w:rsidR="00837E6A" w:rsidRPr="009C701A" w:rsidRDefault="00837E6A" w:rsidP="00252E68">
                  <w:pPr>
                    <w:ind w:right="-113"/>
                    <w:rPr>
                      <w:sz w:val="23"/>
                      <w:szCs w:val="23"/>
                    </w:rPr>
                  </w:pPr>
                  <w:r w:rsidRPr="009C701A">
                    <w:rPr>
                      <w:sz w:val="23"/>
                      <w:szCs w:val="23"/>
                    </w:rPr>
                    <w:t>Банк</w:t>
                  </w:r>
                </w:p>
                <w:p w:rsidR="00837E6A" w:rsidRPr="009C701A" w:rsidRDefault="00837E6A" w:rsidP="00252E68">
                  <w:pPr>
                    <w:ind w:right="-113"/>
                    <w:rPr>
                      <w:sz w:val="23"/>
                      <w:szCs w:val="23"/>
                    </w:rPr>
                  </w:pPr>
                  <w:r w:rsidRPr="009C701A">
                    <w:rPr>
                      <w:sz w:val="23"/>
                      <w:szCs w:val="23"/>
                    </w:rPr>
                    <w:t xml:space="preserve">БИК </w:t>
                  </w:r>
                </w:p>
                <w:p w:rsidR="00837E6A" w:rsidRPr="009C701A" w:rsidRDefault="00837E6A" w:rsidP="00252E68">
                  <w:pPr>
                    <w:ind w:right="-113"/>
                    <w:rPr>
                      <w:sz w:val="23"/>
                      <w:szCs w:val="23"/>
                    </w:rPr>
                  </w:pPr>
                  <w:r w:rsidRPr="009C701A">
                    <w:rPr>
                      <w:sz w:val="23"/>
                      <w:szCs w:val="23"/>
                    </w:rPr>
                    <w:t xml:space="preserve">ОКПО </w:t>
                  </w:r>
                </w:p>
                <w:p w:rsidR="00837E6A" w:rsidRPr="009C701A" w:rsidRDefault="00837E6A" w:rsidP="00252E68">
                  <w:pPr>
                    <w:ind w:right="-113"/>
                    <w:rPr>
                      <w:sz w:val="23"/>
                      <w:szCs w:val="23"/>
                    </w:rPr>
                  </w:pPr>
                  <w:r w:rsidRPr="009C701A">
                    <w:rPr>
                      <w:sz w:val="23"/>
                      <w:szCs w:val="23"/>
                    </w:rPr>
                    <w:t xml:space="preserve">ОКВЭД      </w:t>
                  </w:r>
                </w:p>
                <w:p w:rsidR="00837E6A" w:rsidRPr="009C701A" w:rsidRDefault="00837E6A" w:rsidP="00252E68">
                  <w:pPr>
                    <w:ind w:right="-113"/>
                    <w:rPr>
                      <w:sz w:val="23"/>
                      <w:szCs w:val="23"/>
                    </w:rPr>
                  </w:pPr>
                  <w:r w:rsidRPr="009C701A">
                    <w:rPr>
                      <w:sz w:val="23"/>
                      <w:szCs w:val="23"/>
                    </w:rPr>
                    <w:t>ОКТМО</w:t>
                  </w:r>
                </w:p>
                <w:p w:rsidR="00837E6A" w:rsidRPr="009C701A" w:rsidRDefault="00837E6A" w:rsidP="00252E68">
                  <w:pPr>
                    <w:ind w:right="-113"/>
                    <w:rPr>
                      <w:sz w:val="23"/>
                      <w:szCs w:val="23"/>
                    </w:rPr>
                  </w:pPr>
                </w:p>
                <w:p w:rsidR="00837E6A" w:rsidRPr="009C701A" w:rsidRDefault="00837E6A" w:rsidP="00252E68">
                  <w:pPr>
                    <w:ind w:right="-113"/>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p>
                <w:p w:rsidR="00837E6A" w:rsidRPr="009C701A" w:rsidRDefault="00837E6A" w:rsidP="00252E68">
                  <w:pPr>
                    <w:ind w:right="-113"/>
                    <w:jc w:val="center"/>
                    <w:rPr>
                      <w:sz w:val="23"/>
                      <w:szCs w:val="23"/>
                    </w:rPr>
                  </w:pPr>
                  <w:r w:rsidRPr="009C701A">
                    <w:rPr>
                      <w:sz w:val="23"/>
                      <w:szCs w:val="23"/>
                    </w:rPr>
                    <w:t>______________/ ____________</w:t>
                  </w:r>
                </w:p>
                <w:p w:rsidR="00837E6A" w:rsidRPr="009C701A" w:rsidRDefault="00837E6A" w:rsidP="00252E68">
                  <w:pPr>
                    <w:ind w:right="-113"/>
                    <w:rPr>
                      <w:sz w:val="23"/>
                      <w:szCs w:val="23"/>
                    </w:rPr>
                  </w:pPr>
                  <w:r w:rsidRPr="009C701A">
                    <w:rPr>
                      <w:sz w:val="23"/>
                      <w:szCs w:val="23"/>
                    </w:rPr>
                    <w:t>м.п.</w:t>
                  </w:r>
                </w:p>
              </w:tc>
            </w:tr>
          </w:tbl>
          <w:p w:rsidR="00837E6A" w:rsidRPr="009C701A" w:rsidRDefault="00837E6A" w:rsidP="00252E68">
            <w:pPr>
              <w:rPr>
                <w:sz w:val="23"/>
                <w:szCs w:val="23"/>
              </w:rPr>
            </w:pPr>
          </w:p>
        </w:tc>
      </w:tr>
    </w:tbl>
    <w:p w:rsidR="003C2DBC" w:rsidRPr="00B23A61" w:rsidRDefault="003C2DBC" w:rsidP="0016718A">
      <w:pPr>
        <w:tabs>
          <w:tab w:val="left" w:pos="6840"/>
        </w:tabs>
        <w:ind w:left="6840"/>
        <w:jc w:val="right"/>
        <w:rPr>
          <w:sz w:val="24"/>
          <w:szCs w:val="24"/>
        </w:rPr>
        <w:sectPr w:rsidR="003C2DBC" w:rsidRPr="00B23A61" w:rsidSect="00FB42BA">
          <w:pgSz w:w="11906" w:h="16838"/>
          <w:pgMar w:top="851" w:right="707" w:bottom="851" w:left="851" w:header="0" w:footer="720" w:gutter="0"/>
          <w:cols w:space="720"/>
          <w:titlePg/>
        </w:sectPr>
      </w:pPr>
    </w:p>
    <w:p w:rsidR="00EB1E5C" w:rsidRPr="00A6772D" w:rsidRDefault="00EB1E5C" w:rsidP="00EB1E5C">
      <w:pPr>
        <w:keepNext/>
        <w:widowControl w:val="0"/>
        <w:tabs>
          <w:tab w:val="left" w:pos="12333"/>
        </w:tabs>
        <w:autoSpaceDE w:val="0"/>
        <w:autoSpaceDN w:val="0"/>
        <w:adjustRightInd w:val="0"/>
        <w:jc w:val="center"/>
        <w:outlineLvl w:val="0"/>
        <w:rPr>
          <w:b/>
          <w:sz w:val="24"/>
          <w:szCs w:val="24"/>
          <w:lang w:eastAsia="en-US"/>
        </w:rPr>
      </w:pPr>
      <w:bookmarkStart w:id="47" w:name="_Toc429584622"/>
      <w:r w:rsidRPr="00A6772D">
        <w:rPr>
          <w:b/>
          <w:sz w:val="24"/>
          <w:szCs w:val="24"/>
          <w:lang w:eastAsia="en-US"/>
        </w:rPr>
        <w:lastRenderedPageBreak/>
        <w:t>Раздел 5. Обоснование начальной  (максимальной) цены</w:t>
      </w:r>
      <w:bookmarkEnd w:id="47"/>
    </w:p>
    <w:p w:rsidR="00EB1E5C" w:rsidRPr="00A6772D" w:rsidRDefault="00EB1E5C" w:rsidP="00EB1E5C">
      <w:pPr>
        <w:rPr>
          <w:b/>
          <w:sz w:val="24"/>
          <w:szCs w:val="24"/>
          <w:lang w:eastAsia="en-US"/>
        </w:rPr>
      </w:pPr>
    </w:p>
    <w:p w:rsidR="00EB1E5C" w:rsidRDefault="00EB1E5C" w:rsidP="00EB1E5C">
      <w:pPr>
        <w:ind w:left="-251"/>
        <w:jc w:val="center"/>
        <w:rPr>
          <w:b/>
          <w:sz w:val="24"/>
          <w:szCs w:val="24"/>
        </w:rPr>
      </w:pPr>
      <w:r w:rsidRPr="00745DBE">
        <w:rPr>
          <w:b/>
          <w:sz w:val="24"/>
          <w:szCs w:val="24"/>
        </w:rPr>
        <w:t xml:space="preserve">Расчет (обоснование) начальной (максимальной) цены  контракта на поставку </w:t>
      </w:r>
      <w:r w:rsidR="00583468">
        <w:rPr>
          <w:b/>
          <w:sz w:val="24"/>
          <w:szCs w:val="24"/>
        </w:rPr>
        <w:t>проекторов</w:t>
      </w:r>
      <w:r w:rsidRPr="00745DBE">
        <w:rPr>
          <w:b/>
          <w:sz w:val="24"/>
          <w:szCs w:val="24"/>
        </w:rPr>
        <w:t xml:space="preserve"> для </w:t>
      </w:r>
      <w:r w:rsidR="00AA66A0">
        <w:rPr>
          <w:b/>
          <w:sz w:val="24"/>
          <w:szCs w:val="24"/>
        </w:rPr>
        <w:t>нужд</w:t>
      </w:r>
      <w:r w:rsidRPr="00745DBE">
        <w:rPr>
          <w:b/>
          <w:sz w:val="24"/>
          <w:szCs w:val="24"/>
        </w:rPr>
        <w:t xml:space="preserve"> ГПОАУ ЯО Ярославский педагогический колледж методом сопоставимых рыночных цен (анализ рынка)</w:t>
      </w:r>
    </w:p>
    <w:p w:rsidR="00EB1E5C" w:rsidRPr="00745DBE" w:rsidRDefault="00EB1E5C" w:rsidP="00EB1E5C">
      <w:pPr>
        <w:ind w:left="-251"/>
        <w:jc w:val="center"/>
        <w:rPr>
          <w:b/>
          <w:sz w:val="24"/>
          <w:szCs w:val="24"/>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827"/>
        <w:gridCol w:w="709"/>
        <w:gridCol w:w="992"/>
        <w:gridCol w:w="1418"/>
        <w:gridCol w:w="1417"/>
        <w:gridCol w:w="1418"/>
        <w:gridCol w:w="1276"/>
        <w:gridCol w:w="1559"/>
        <w:gridCol w:w="1558"/>
        <w:gridCol w:w="1276"/>
      </w:tblGrid>
      <w:tr w:rsidR="00EB1E5C" w:rsidRPr="00745DBE" w:rsidTr="00EB1E5C">
        <w:tc>
          <w:tcPr>
            <w:tcW w:w="568" w:type="dxa"/>
          </w:tcPr>
          <w:p w:rsidR="00EB1E5C" w:rsidRPr="00A6772D" w:rsidRDefault="00EB1E5C" w:rsidP="00EB1E5C">
            <w:pPr>
              <w:tabs>
                <w:tab w:val="left" w:pos="3443"/>
              </w:tabs>
              <w:rPr>
                <w:sz w:val="24"/>
                <w:szCs w:val="24"/>
              </w:rPr>
            </w:pPr>
            <w:r>
              <w:rPr>
                <w:b/>
                <w:sz w:val="24"/>
                <w:szCs w:val="24"/>
              </w:rPr>
              <w:t>№ п/п</w:t>
            </w:r>
          </w:p>
        </w:tc>
        <w:tc>
          <w:tcPr>
            <w:tcW w:w="3827" w:type="dxa"/>
          </w:tcPr>
          <w:p w:rsidR="00EB1E5C" w:rsidRPr="00A6772D" w:rsidRDefault="00EB1E5C" w:rsidP="00EB1E5C">
            <w:pPr>
              <w:tabs>
                <w:tab w:val="left" w:pos="3443"/>
              </w:tabs>
              <w:jc w:val="center"/>
              <w:rPr>
                <w:sz w:val="24"/>
                <w:szCs w:val="24"/>
              </w:rPr>
            </w:pPr>
            <w:r w:rsidRPr="00A6772D">
              <w:rPr>
                <w:sz w:val="24"/>
                <w:szCs w:val="24"/>
              </w:rPr>
              <w:t>Наименование товара, характеристика товара</w:t>
            </w:r>
          </w:p>
        </w:tc>
        <w:tc>
          <w:tcPr>
            <w:tcW w:w="709" w:type="dxa"/>
          </w:tcPr>
          <w:p w:rsidR="00EB1E5C" w:rsidRPr="00A6772D" w:rsidRDefault="00EB1E5C" w:rsidP="00EB1E5C">
            <w:pPr>
              <w:tabs>
                <w:tab w:val="left" w:pos="3443"/>
              </w:tabs>
              <w:jc w:val="center"/>
              <w:rPr>
                <w:sz w:val="24"/>
                <w:szCs w:val="24"/>
              </w:rPr>
            </w:pPr>
            <w:r w:rsidRPr="00A6772D">
              <w:rPr>
                <w:sz w:val="24"/>
                <w:szCs w:val="24"/>
              </w:rPr>
              <w:t>Ед</w:t>
            </w:r>
            <w:r>
              <w:rPr>
                <w:sz w:val="24"/>
                <w:szCs w:val="24"/>
              </w:rPr>
              <w:t>.</w:t>
            </w:r>
          </w:p>
          <w:p w:rsidR="00EB1E5C" w:rsidRPr="00A6772D" w:rsidRDefault="00EB1E5C" w:rsidP="00EB1E5C">
            <w:pPr>
              <w:tabs>
                <w:tab w:val="left" w:pos="3443"/>
              </w:tabs>
              <w:jc w:val="center"/>
              <w:rPr>
                <w:sz w:val="24"/>
                <w:szCs w:val="24"/>
              </w:rPr>
            </w:pPr>
            <w:r>
              <w:rPr>
                <w:sz w:val="24"/>
                <w:szCs w:val="24"/>
              </w:rPr>
              <w:t>изм.</w:t>
            </w:r>
          </w:p>
        </w:tc>
        <w:tc>
          <w:tcPr>
            <w:tcW w:w="992" w:type="dxa"/>
          </w:tcPr>
          <w:p w:rsidR="00EB1E5C" w:rsidRPr="00A6772D" w:rsidRDefault="00EB1E5C" w:rsidP="00EB1E5C">
            <w:pPr>
              <w:tabs>
                <w:tab w:val="left" w:pos="3443"/>
              </w:tabs>
              <w:jc w:val="center"/>
              <w:rPr>
                <w:sz w:val="24"/>
                <w:szCs w:val="24"/>
              </w:rPr>
            </w:pPr>
            <w:r w:rsidRPr="00A6772D">
              <w:rPr>
                <w:sz w:val="24"/>
                <w:szCs w:val="24"/>
              </w:rPr>
              <w:t>Кол-во /объем</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1</w:t>
            </w:r>
          </w:p>
          <w:p w:rsidR="00EB1E5C" w:rsidRPr="00A6772D" w:rsidRDefault="00EB1E5C" w:rsidP="00EB1E5C">
            <w:pPr>
              <w:tabs>
                <w:tab w:val="left" w:pos="3443"/>
              </w:tabs>
              <w:jc w:val="center"/>
              <w:rPr>
                <w:sz w:val="24"/>
                <w:szCs w:val="24"/>
              </w:rPr>
            </w:pPr>
            <w:r w:rsidRPr="00A6772D">
              <w:rPr>
                <w:sz w:val="24"/>
                <w:szCs w:val="24"/>
              </w:rPr>
              <w:t>руб.</w:t>
            </w:r>
          </w:p>
        </w:tc>
        <w:tc>
          <w:tcPr>
            <w:tcW w:w="1417"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2</w:t>
            </w:r>
          </w:p>
          <w:p w:rsidR="00EB1E5C" w:rsidRPr="00A6772D" w:rsidRDefault="00EB1E5C" w:rsidP="00EB1E5C">
            <w:pPr>
              <w:tabs>
                <w:tab w:val="left" w:pos="3443"/>
              </w:tabs>
              <w:jc w:val="center"/>
              <w:rPr>
                <w:sz w:val="24"/>
                <w:szCs w:val="24"/>
              </w:rPr>
            </w:pPr>
            <w:r w:rsidRPr="00A6772D">
              <w:rPr>
                <w:sz w:val="24"/>
                <w:szCs w:val="24"/>
              </w:rPr>
              <w:t>руб.</w:t>
            </w:r>
          </w:p>
        </w:tc>
        <w:tc>
          <w:tcPr>
            <w:tcW w:w="1418" w:type="dxa"/>
          </w:tcPr>
          <w:p w:rsidR="00EB1E5C" w:rsidRPr="00A6772D" w:rsidRDefault="00EB1E5C" w:rsidP="00EB1E5C">
            <w:pPr>
              <w:tabs>
                <w:tab w:val="left" w:pos="3443"/>
              </w:tabs>
              <w:jc w:val="center"/>
              <w:rPr>
                <w:sz w:val="24"/>
                <w:szCs w:val="24"/>
              </w:rPr>
            </w:pPr>
            <w:r w:rsidRPr="00A6772D">
              <w:rPr>
                <w:sz w:val="24"/>
                <w:szCs w:val="24"/>
              </w:rPr>
              <w:t>Поставщик</w:t>
            </w:r>
          </w:p>
          <w:p w:rsidR="00EB1E5C" w:rsidRPr="00A6772D" w:rsidRDefault="00EB1E5C" w:rsidP="00EB1E5C">
            <w:pPr>
              <w:tabs>
                <w:tab w:val="left" w:pos="3443"/>
              </w:tabs>
              <w:jc w:val="center"/>
              <w:rPr>
                <w:sz w:val="24"/>
                <w:szCs w:val="24"/>
              </w:rPr>
            </w:pPr>
            <w:r w:rsidRPr="00A6772D">
              <w:rPr>
                <w:sz w:val="24"/>
                <w:szCs w:val="24"/>
              </w:rPr>
              <w:t>№ 3</w:t>
            </w:r>
          </w:p>
          <w:p w:rsidR="00EB1E5C" w:rsidRPr="00A6772D" w:rsidRDefault="00EB1E5C" w:rsidP="00EB1E5C">
            <w:pPr>
              <w:tabs>
                <w:tab w:val="left" w:pos="3443"/>
              </w:tabs>
              <w:jc w:val="center"/>
              <w:rPr>
                <w:sz w:val="24"/>
                <w:szCs w:val="24"/>
              </w:rPr>
            </w:pPr>
            <w:r w:rsidRPr="00A6772D">
              <w:rPr>
                <w:sz w:val="24"/>
                <w:szCs w:val="24"/>
              </w:rPr>
              <w:t>руб.</w:t>
            </w:r>
          </w:p>
        </w:tc>
        <w:tc>
          <w:tcPr>
            <w:tcW w:w="1276" w:type="dxa"/>
          </w:tcPr>
          <w:p w:rsidR="00EB1E5C" w:rsidRPr="00A6772D" w:rsidRDefault="00EB1E5C" w:rsidP="00EB1E5C">
            <w:pPr>
              <w:tabs>
                <w:tab w:val="left" w:pos="3443"/>
              </w:tabs>
              <w:jc w:val="center"/>
              <w:rPr>
                <w:sz w:val="24"/>
                <w:szCs w:val="24"/>
              </w:rPr>
            </w:pPr>
            <w:r w:rsidRPr="00A6772D">
              <w:rPr>
                <w:sz w:val="24"/>
                <w:szCs w:val="24"/>
              </w:rPr>
              <w:t>Средняя цена за единицу товара</w:t>
            </w:r>
          </w:p>
        </w:tc>
        <w:tc>
          <w:tcPr>
            <w:tcW w:w="1559" w:type="dxa"/>
            <w:vAlign w:val="center"/>
          </w:tcPr>
          <w:tbl>
            <w:tblPr>
              <w:tblW w:w="1462" w:type="dxa"/>
              <w:tblCellSpacing w:w="0" w:type="dxa"/>
              <w:tblLayout w:type="fixed"/>
              <w:tblCellMar>
                <w:left w:w="0" w:type="dxa"/>
                <w:right w:w="0" w:type="dxa"/>
              </w:tblCellMar>
              <w:tblLook w:val="04A0"/>
            </w:tblPr>
            <w:tblGrid>
              <w:gridCol w:w="1462"/>
            </w:tblGrid>
            <w:tr w:rsidR="00EB1E5C" w:rsidRPr="00D145E8" w:rsidTr="00DF77BA">
              <w:trPr>
                <w:trHeight w:val="2115"/>
                <w:tblCellSpacing w:w="0" w:type="dxa"/>
              </w:trPr>
              <w:tc>
                <w:tcPr>
                  <w:tcW w:w="1462"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2336" behindDoc="0" locked="0" layoutInCell="1" allowOverlap="1">
                        <wp:simplePos x="0" y="0"/>
                        <wp:positionH relativeFrom="column">
                          <wp:posOffset>-57150</wp:posOffset>
                        </wp:positionH>
                        <wp:positionV relativeFrom="paragraph">
                          <wp:posOffset>886460</wp:posOffset>
                        </wp:positionV>
                        <wp:extent cx="895350" cy="466090"/>
                        <wp:effectExtent l="19050" t="0" r="0" b="0"/>
                        <wp:wrapNone/>
                        <wp:docPr id="5" name="Рисунок 6"/>
                        <wp:cNvGraphicFramePr/>
                        <a:graphic xmlns:a="http://schemas.openxmlformats.org/drawingml/2006/main">
                          <a:graphicData uri="http://schemas.openxmlformats.org/drawingml/2006/picture">
                            <pic:pic xmlns:pic="http://schemas.openxmlformats.org/drawingml/2006/picture">
                              <pic:nvPicPr>
                                <pic:cNvPr id="7" name="Рисунок 6"/>
                                <pic:cNvPicPr/>
                              </pic:nvPicPr>
                              <pic:blipFill>
                                <a:blip r:embed="rId12"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895350" cy="466090"/>
                                </a:xfrm>
                                <a:prstGeom prst="rect">
                                  <a:avLst/>
                                </a:prstGeom>
                                <a:noFill/>
                                <a:ln>
                                  <a:noFill/>
                                </a:ln>
                              </pic:spPr>
                            </pic:pic>
                          </a:graphicData>
                        </a:graphic>
                      </wp:anchor>
                    </w:drawing>
                  </w:r>
                  <w:r w:rsidRPr="00D145E8">
                    <w:rPr>
                      <w:color w:val="000000"/>
                    </w:rPr>
                    <w:t>Среднее квадратичное отклонение, руб.</w:t>
                  </w:r>
                </w:p>
              </w:tc>
            </w:tr>
          </w:tbl>
          <w:p w:rsidR="00EB1E5C" w:rsidRPr="00D145E8" w:rsidRDefault="00EB1E5C" w:rsidP="00EB1E5C">
            <w:pPr>
              <w:keepNext/>
              <w:jc w:val="center"/>
              <w:rPr>
                <w:color w:val="000000"/>
              </w:rPr>
            </w:pPr>
          </w:p>
        </w:tc>
        <w:tc>
          <w:tcPr>
            <w:tcW w:w="1558" w:type="dxa"/>
            <w:vAlign w:val="center"/>
          </w:tcPr>
          <w:tbl>
            <w:tblPr>
              <w:tblW w:w="1375" w:type="dxa"/>
              <w:tblCellSpacing w:w="0" w:type="dxa"/>
              <w:tblLayout w:type="fixed"/>
              <w:tblCellMar>
                <w:left w:w="0" w:type="dxa"/>
                <w:right w:w="0" w:type="dxa"/>
              </w:tblCellMar>
              <w:tblLook w:val="04A0"/>
            </w:tblPr>
            <w:tblGrid>
              <w:gridCol w:w="1375"/>
            </w:tblGrid>
            <w:tr w:rsidR="00EB1E5C" w:rsidRPr="00D145E8" w:rsidTr="00DF77BA">
              <w:trPr>
                <w:trHeight w:val="2054"/>
                <w:tblCellSpacing w:w="0" w:type="dxa"/>
              </w:trPr>
              <w:tc>
                <w:tcPr>
                  <w:tcW w:w="1375" w:type="dxa"/>
                  <w:shd w:val="clear" w:color="auto" w:fill="auto"/>
                  <w:hideMark/>
                </w:tcPr>
                <w:p w:rsidR="00EB1E5C" w:rsidRPr="00D145E8" w:rsidRDefault="00EB1E5C" w:rsidP="00EB1E5C">
                  <w:pPr>
                    <w:keepNext/>
                    <w:jc w:val="center"/>
                    <w:rPr>
                      <w:color w:val="000000"/>
                    </w:rPr>
                  </w:pPr>
                  <w:r w:rsidRPr="00D145E8">
                    <w:rPr>
                      <w:noProof/>
                      <w:color w:val="000000"/>
                    </w:rPr>
                    <w:drawing>
                      <wp:anchor distT="0" distB="0" distL="114300" distR="114300" simplePos="0" relativeHeight="251661312" behindDoc="0" locked="0" layoutInCell="1" allowOverlap="1">
                        <wp:simplePos x="0" y="0"/>
                        <wp:positionH relativeFrom="column">
                          <wp:posOffset>67310</wp:posOffset>
                        </wp:positionH>
                        <wp:positionV relativeFrom="paragraph">
                          <wp:posOffset>886460</wp:posOffset>
                        </wp:positionV>
                        <wp:extent cx="781050" cy="389890"/>
                        <wp:effectExtent l="19050" t="0" r="0" b="0"/>
                        <wp:wrapNone/>
                        <wp:docPr id="6" name="Рисунок 5"/>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a:blip r:embed="rId13" cstate="print">
                                  <a:extLst>
                                    <a:ext uri="{28A0092B-C50C-407E-A947-70E740481C1C}">
                                      <a14:useLocalDpi xmln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781050" cy="389890"/>
                                </a:xfrm>
                                <a:prstGeom prst="rect">
                                  <a:avLst/>
                                </a:prstGeom>
                                <a:noFill/>
                                <a:ln>
                                  <a:noFill/>
                                </a:ln>
                              </pic:spPr>
                            </pic:pic>
                          </a:graphicData>
                        </a:graphic>
                      </wp:anchor>
                    </w:drawing>
                  </w:r>
                  <w:r w:rsidRPr="00D145E8">
                    <w:rPr>
                      <w:color w:val="000000"/>
                    </w:rPr>
                    <w:t>Коэффициент вариации, %</w:t>
                  </w:r>
                </w:p>
              </w:tc>
            </w:tr>
          </w:tbl>
          <w:p w:rsidR="00EB1E5C" w:rsidRPr="00D145E8" w:rsidRDefault="00EB1E5C" w:rsidP="00EB1E5C">
            <w:pPr>
              <w:keepNext/>
              <w:jc w:val="center"/>
              <w:rPr>
                <w:color w:val="000000"/>
              </w:rPr>
            </w:pPr>
          </w:p>
        </w:tc>
        <w:tc>
          <w:tcPr>
            <w:tcW w:w="1276" w:type="dxa"/>
          </w:tcPr>
          <w:p w:rsidR="00EB1E5C" w:rsidRPr="00A6772D" w:rsidRDefault="00EB1E5C" w:rsidP="00EB1E5C">
            <w:pPr>
              <w:tabs>
                <w:tab w:val="left" w:pos="3443"/>
              </w:tabs>
              <w:jc w:val="center"/>
              <w:rPr>
                <w:sz w:val="24"/>
                <w:szCs w:val="24"/>
              </w:rPr>
            </w:pPr>
            <w:r w:rsidRPr="00A6772D">
              <w:rPr>
                <w:sz w:val="24"/>
                <w:szCs w:val="24"/>
              </w:rPr>
              <w:t>НМЦК в руб.</w:t>
            </w:r>
          </w:p>
        </w:tc>
      </w:tr>
      <w:tr w:rsidR="00EB1E5C" w:rsidRPr="00745DBE" w:rsidTr="00EB1E5C">
        <w:tc>
          <w:tcPr>
            <w:tcW w:w="568" w:type="dxa"/>
            <w:vAlign w:val="center"/>
          </w:tcPr>
          <w:p w:rsidR="00EB1E5C" w:rsidRPr="00745DBE" w:rsidRDefault="00EB1E5C" w:rsidP="00EB1E5C">
            <w:pPr>
              <w:tabs>
                <w:tab w:val="left" w:pos="3443"/>
              </w:tabs>
              <w:jc w:val="center"/>
              <w:rPr>
                <w:sz w:val="24"/>
                <w:szCs w:val="24"/>
              </w:rPr>
            </w:pPr>
            <w:r w:rsidRPr="00745DBE">
              <w:rPr>
                <w:sz w:val="24"/>
                <w:szCs w:val="24"/>
              </w:rPr>
              <w:t>1</w:t>
            </w:r>
          </w:p>
        </w:tc>
        <w:tc>
          <w:tcPr>
            <w:tcW w:w="3827" w:type="dxa"/>
            <w:vAlign w:val="center"/>
          </w:tcPr>
          <w:p w:rsidR="00EB1E5C" w:rsidRPr="00745DBE" w:rsidRDefault="00583468" w:rsidP="00583468">
            <w:pPr>
              <w:tabs>
                <w:tab w:val="left" w:pos="3443"/>
              </w:tabs>
              <w:jc w:val="center"/>
              <w:rPr>
                <w:sz w:val="24"/>
                <w:szCs w:val="24"/>
              </w:rPr>
            </w:pPr>
            <w:r>
              <w:rPr>
                <w:sz w:val="24"/>
                <w:szCs w:val="24"/>
              </w:rPr>
              <w:t>Проекторы</w:t>
            </w:r>
            <w:r w:rsidR="00EB1E5C">
              <w:rPr>
                <w:sz w:val="24"/>
                <w:szCs w:val="24"/>
              </w:rPr>
              <w:t xml:space="preserve"> </w:t>
            </w:r>
          </w:p>
        </w:tc>
        <w:tc>
          <w:tcPr>
            <w:tcW w:w="709" w:type="dxa"/>
            <w:vAlign w:val="center"/>
          </w:tcPr>
          <w:p w:rsidR="00EB1E5C" w:rsidRPr="00745DBE" w:rsidRDefault="00583468" w:rsidP="00EB1E5C">
            <w:pPr>
              <w:tabs>
                <w:tab w:val="left" w:pos="3443"/>
              </w:tabs>
              <w:jc w:val="center"/>
              <w:rPr>
                <w:sz w:val="24"/>
                <w:szCs w:val="24"/>
              </w:rPr>
            </w:pPr>
            <w:r>
              <w:rPr>
                <w:sz w:val="24"/>
                <w:szCs w:val="24"/>
              </w:rPr>
              <w:t>Шт.</w:t>
            </w:r>
          </w:p>
        </w:tc>
        <w:tc>
          <w:tcPr>
            <w:tcW w:w="992" w:type="dxa"/>
            <w:vAlign w:val="center"/>
          </w:tcPr>
          <w:p w:rsidR="00EB1E5C" w:rsidRPr="00745DBE" w:rsidRDefault="00411839" w:rsidP="00583468">
            <w:pPr>
              <w:tabs>
                <w:tab w:val="left" w:pos="3443"/>
              </w:tabs>
              <w:jc w:val="center"/>
              <w:rPr>
                <w:sz w:val="24"/>
                <w:szCs w:val="24"/>
              </w:rPr>
            </w:pPr>
            <w:r>
              <w:rPr>
                <w:sz w:val="24"/>
                <w:szCs w:val="24"/>
              </w:rPr>
              <w:t>5</w:t>
            </w:r>
          </w:p>
        </w:tc>
        <w:tc>
          <w:tcPr>
            <w:tcW w:w="1418" w:type="dxa"/>
            <w:vAlign w:val="center"/>
          </w:tcPr>
          <w:p w:rsidR="00EB1E5C" w:rsidRPr="00745DBE" w:rsidRDefault="00583468" w:rsidP="00EB1E5C">
            <w:pPr>
              <w:tabs>
                <w:tab w:val="left" w:pos="3443"/>
              </w:tabs>
              <w:jc w:val="center"/>
              <w:rPr>
                <w:sz w:val="24"/>
                <w:szCs w:val="24"/>
              </w:rPr>
            </w:pPr>
            <w:r>
              <w:rPr>
                <w:sz w:val="24"/>
                <w:szCs w:val="24"/>
              </w:rPr>
              <w:t>19652,54</w:t>
            </w:r>
          </w:p>
        </w:tc>
        <w:tc>
          <w:tcPr>
            <w:tcW w:w="1417" w:type="dxa"/>
            <w:vAlign w:val="center"/>
          </w:tcPr>
          <w:p w:rsidR="00EB1E5C" w:rsidRPr="00745DBE" w:rsidRDefault="00583468" w:rsidP="00EB1E5C">
            <w:pPr>
              <w:tabs>
                <w:tab w:val="left" w:pos="3443"/>
              </w:tabs>
              <w:jc w:val="center"/>
              <w:rPr>
                <w:sz w:val="24"/>
                <w:szCs w:val="24"/>
              </w:rPr>
            </w:pPr>
            <w:r>
              <w:rPr>
                <w:sz w:val="24"/>
                <w:szCs w:val="24"/>
              </w:rPr>
              <w:t>22440,00</w:t>
            </w:r>
          </w:p>
        </w:tc>
        <w:tc>
          <w:tcPr>
            <w:tcW w:w="1418" w:type="dxa"/>
            <w:vAlign w:val="center"/>
          </w:tcPr>
          <w:p w:rsidR="00EB1E5C" w:rsidRPr="00745DBE" w:rsidRDefault="00583468" w:rsidP="00EB1E5C">
            <w:pPr>
              <w:tabs>
                <w:tab w:val="left" w:pos="3443"/>
              </w:tabs>
              <w:jc w:val="center"/>
              <w:rPr>
                <w:sz w:val="24"/>
                <w:szCs w:val="24"/>
              </w:rPr>
            </w:pPr>
            <w:r>
              <w:rPr>
                <w:sz w:val="24"/>
                <w:szCs w:val="24"/>
              </w:rPr>
              <w:t>17025,42</w:t>
            </w:r>
          </w:p>
        </w:tc>
        <w:tc>
          <w:tcPr>
            <w:tcW w:w="1276" w:type="dxa"/>
            <w:vAlign w:val="center"/>
          </w:tcPr>
          <w:p w:rsidR="00EB1E5C" w:rsidRPr="00745DBE" w:rsidRDefault="00583468" w:rsidP="00EB1E5C">
            <w:pPr>
              <w:tabs>
                <w:tab w:val="left" w:pos="3443"/>
              </w:tabs>
              <w:jc w:val="center"/>
              <w:rPr>
                <w:sz w:val="24"/>
                <w:szCs w:val="24"/>
              </w:rPr>
            </w:pPr>
            <w:r>
              <w:rPr>
                <w:sz w:val="24"/>
                <w:szCs w:val="24"/>
              </w:rPr>
              <w:t>19705,99</w:t>
            </w:r>
          </w:p>
        </w:tc>
        <w:tc>
          <w:tcPr>
            <w:tcW w:w="1559" w:type="dxa"/>
            <w:vAlign w:val="center"/>
          </w:tcPr>
          <w:p w:rsidR="00EB1E5C" w:rsidRPr="00745DBE" w:rsidRDefault="00583468" w:rsidP="00EB1E5C">
            <w:pPr>
              <w:tabs>
                <w:tab w:val="left" w:pos="3443"/>
              </w:tabs>
              <w:jc w:val="center"/>
              <w:rPr>
                <w:sz w:val="24"/>
                <w:szCs w:val="24"/>
              </w:rPr>
            </w:pPr>
            <w:r>
              <w:rPr>
                <w:sz w:val="24"/>
                <w:szCs w:val="24"/>
              </w:rPr>
              <w:t>2707,69</w:t>
            </w:r>
          </w:p>
        </w:tc>
        <w:tc>
          <w:tcPr>
            <w:tcW w:w="1558" w:type="dxa"/>
            <w:vAlign w:val="center"/>
          </w:tcPr>
          <w:p w:rsidR="00EB1E5C" w:rsidRPr="00745DBE" w:rsidRDefault="00583468" w:rsidP="00EB1E5C">
            <w:pPr>
              <w:tabs>
                <w:tab w:val="left" w:pos="3443"/>
              </w:tabs>
              <w:jc w:val="center"/>
              <w:rPr>
                <w:sz w:val="24"/>
                <w:szCs w:val="24"/>
              </w:rPr>
            </w:pPr>
            <w:r>
              <w:rPr>
                <w:sz w:val="24"/>
                <w:szCs w:val="24"/>
              </w:rPr>
              <w:t>13,74</w:t>
            </w:r>
          </w:p>
        </w:tc>
        <w:tc>
          <w:tcPr>
            <w:tcW w:w="1276" w:type="dxa"/>
            <w:vAlign w:val="center"/>
          </w:tcPr>
          <w:p w:rsidR="00EB1E5C" w:rsidRPr="00745DBE" w:rsidRDefault="00583468" w:rsidP="00EB1E5C">
            <w:pPr>
              <w:tabs>
                <w:tab w:val="left" w:pos="3443"/>
              </w:tabs>
              <w:jc w:val="center"/>
              <w:rPr>
                <w:sz w:val="24"/>
                <w:szCs w:val="24"/>
              </w:rPr>
            </w:pPr>
            <w:r>
              <w:rPr>
                <w:sz w:val="24"/>
                <w:szCs w:val="24"/>
              </w:rPr>
              <w:t>98529,93</w:t>
            </w:r>
          </w:p>
        </w:tc>
      </w:tr>
      <w:tr w:rsidR="00F86BAA" w:rsidRPr="00745DBE" w:rsidTr="00EB1E5C">
        <w:tc>
          <w:tcPr>
            <w:tcW w:w="568" w:type="dxa"/>
            <w:vAlign w:val="center"/>
          </w:tcPr>
          <w:p w:rsidR="00F86BAA" w:rsidRPr="00745DBE" w:rsidRDefault="00F86BAA" w:rsidP="00EB1E5C">
            <w:pPr>
              <w:tabs>
                <w:tab w:val="left" w:pos="3443"/>
              </w:tabs>
              <w:jc w:val="center"/>
              <w:rPr>
                <w:sz w:val="24"/>
                <w:szCs w:val="24"/>
              </w:rPr>
            </w:pPr>
          </w:p>
        </w:tc>
        <w:tc>
          <w:tcPr>
            <w:tcW w:w="14174" w:type="dxa"/>
            <w:gridSpan w:val="9"/>
            <w:vAlign w:val="center"/>
          </w:tcPr>
          <w:p w:rsidR="00F86BAA" w:rsidRPr="00745DBE" w:rsidRDefault="00F86BAA" w:rsidP="00EB1E5C">
            <w:pPr>
              <w:tabs>
                <w:tab w:val="left" w:pos="3443"/>
              </w:tabs>
              <w:jc w:val="center"/>
              <w:rPr>
                <w:b/>
                <w:sz w:val="24"/>
                <w:szCs w:val="24"/>
              </w:rPr>
            </w:pPr>
            <w:r w:rsidRPr="00745DBE">
              <w:rPr>
                <w:b/>
                <w:sz w:val="24"/>
                <w:szCs w:val="24"/>
              </w:rPr>
              <w:t>Итого:</w:t>
            </w:r>
          </w:p>
        </w:tc>
        <w:tc>
          <w:tcPr>
            <w:tcW w:w="1276" w:type="dxa"/>
            <w:vAlign w:val="center"/>
          </w:tcPr>
          <w:p w:rsidR="00F86BAA" w:rsidRPr="00745DBE" w:rsidRDefault="00583468" w:rsidP="00EB315C">
            <w:pPr>
              <w:tabs>
                <w:tab w:val="left" w:pos="3443"/>
              </w:tabs>
              <w:jc w:val="center"/>
              <w:rPr>
                <w:b/>
                <w:sz w:val="24"/>
                <w:szCs w:val="24"/>
              </w:rPr>
            </w:pPr>
            <w:r>
              <w:rPr>
                <w:b/>
                <w:sz w:val="24"/>
                <w:szCs w:val="24"/>
              </w:rPr>
              <w:t>98529,93</w:t>
            </w:r>
          </w:p>
        </w:tc>
      </w:tr>
    </w:tbl>
    <w:p w:rsidR="008D1020" w:rsidRDefault="008D1020" w:rsidP="003C2DBC">
      <w:pPr>
        <w:jc w:val="both"/>
        <w:rPr>
          <w:sz w:val="24"/>
          <w:szCs w:val="24"/>
        </w:rPr>
      </w:pPr>
    </w:p>
    <w:p w:rsidR="00583468" w:rsidRDefault="00583468" w:rsidP="003C2DBC">
      <w:pPr>
        <w:jc w:val="both"/>
        <w:rPr>
          <w:sz w:val="24"/>
          <w:szCs w:val="24"/>
        </w:rPr>
      </w:pPr>
    </w:p>
    <w:p w:rsidR="00583468" w:rsidRDefault="00583468" w:rsidP="00583468">
      <w:pPr>
        <w:rPr>
          <w:sz w:val="24"/>
          <w:szCs w:val="24"/>
        </w:rPr>
      </w:pPr>
      <w:r>
        <w:rPr>
          <w:sz w:val="24"/>
          <w:szCs w:val="24"/>
        </w:rPr>
        <w:t xml:space="preserve">Начальник отдела </w:t>
      </w:r>
    </w:p>
    <w:p w:rsidR="00583468" w:rsidRDefault="00583468" w:rsidP="00583468">
      <w:pPr>
        <w:rPr>
          <w:sz w:val="24"/>
          <w:szCs w:val="24"/>
        </w:rPr>
      </w:pPr>
      <w:r>
        <w:rPr>
          <w:sz w:val="24"/>
          <w:szCs w:val="24"/>
        </w:rPr>
        <w:t xml:space="preserve">материально-технического </w:t>
      </w:r>
    </w:p>
    <w:p w:rsidR="00583468" w:rsidRDefault="00583468" w:rsidP="00583468">
      <w:pPr>
        <w:rPr>
          <w:sz w:val="24"/>
          <w:szCs w:val="24"/>
        </w:rPr>
        <w:sectPr w:rsidR="00583468" w:rsidSect="00EB1E5C">
          <w:pgSz w:w="16838" w:h="11906" w:orient="landscape"/>
          <w:pgMar w:top="1701" w:right="1134" w:bottom="850" w:left="1134" w:header="708" w:footer="708" w:gutter="0"/>
          <w:cols w:space="708"/>
          <w:docGrid w:linePitch="360"/>
        </w:sectPr>
      </w:pPr>
      <w:r>
        <w:rPr>
          <w:sz w:val="24"/>
          <w:szCs w:val="24"/>
        </w:rPr>
        <w:t>снабжения                                                                                                               Л.В. Густякова</w:t>
      </w: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E24400">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E24400">
      <w:pPr>
        <w:numPr>
          <w:ilvl w:val="0"/>
          <w:numId w:val="8"/>
        </w:numPr>
        <w:adjustRightInd w:val="0"/>
        <w:spacing w:after="200" w:line="276" w:lineRule="auto"/>
        <w:jc w:val="center"/>
        <w:outlineLvl w:val="0"/>
        <w:rPr>
          <w:spacing w:val="-4"/>
        </w:rPr>
      </w:pPr>
    </w:p>
    <w:p w:rsidR="003C2DBC" w:rsidRPr="00566537" w:rsidRDefault="003C2DBC" w:rsidP="00E24400">
      <w:pPr>
        <w:numPr>
          <w:ilvl w:val="0"/>
          <w:numId w:val="8"/>
        </w:numPr>
        <w:spacing w:after="200" w:line="276" w:lineRule="auto"/>
        <w:ind w:firstLine="567"/>
      </w:pPr>
    </w:p>
    <w:p w:rsidR="00C17CC2" w:rsidRPr="00C61E61" w:rsidRDefault="003C2DBC" w:rsidP="00E24400">
      <w:pPr>
        <w:numPr>
          <w:ilvl w:val="0"/>
          <w:numId w:val="8"/>
        </w:numPr>
        <w:tabs>
          <w:tab w:val="left" w:pos="708"/>
        </w:tabs>
        <w:spacing w:after="200" w:line="276" w:lineRule="auto"/>
        <w:ind w:firstLine="709"/>
        <w:rPr>
          <w:snapToGrid w:val="0"/>
          <w:sz w:val="24"/>
          <w:szCs w:val="24"/>
        </w:rPr>
      </w:pPr>
      <w:r w:rsidRPr="00890131">
        <w:rPr>
          <w:i/>
        </w:rPr>
        <w:t xml:space="preserve">Должность </w:t>
      </w:r>
      <w:r w:rsidRPr="00890131">
        <w:rPr>
          <w:i/>
        </w:rPr>
        <w:tab/>
        <w:t xml:space="preserve">                                    </w:t>
      </w:r>
      <w:r w:rsidRPr="00890131">
        <w:rPr>
          <w:i/>
        </w:rPr>
        <w:tab/>
      </w:r>
      <w:r w:rsidRPr="00890131">
        <w:rPr>
          <w:i/>
        </w:rPr>
        <w:tab/>
      </w:r>
      <w:r w:rsidRPr="00890131">
        <w:rPr>
          <w:i/>
        </w:rPr>
        <w:tab/>
        <w:t>расшифровка подписи</w:t>
      </w:r>
    </w:p>
    <w:p w:rsidR="00C61E61" w:rsidRDefault="00C61E61" w:rsidP="00E24400">
      <w:pPr>
        <w:numPr>
          <w:ilvl w:val="0"/>
          <w:numId w:val="8"/>
        </w:numPr>
        <w:tabs>
          <w:tab w:val="left" w:pos="708"/>
        </w:tabs>
        <w:spacing w:after="200" w:line="276" w:lineRule="auto"/>
        <w:ind w:firstLine="709"/>
        <w:rPr>
          <w:snapToGrid w:val="0"/>
          <w:sz w:val="24"/>
          <w:szCs w:val="24"/>
        </w:rPr>
        <w:sectPr w:rsidR="00C61E61" w:rsidSect="008D1020">
          <w:pgSz w:w="11906" w:h="16838"/>
          <w:pgMar w:top="1134" w:right="850" w:bottom="1134" w:left="1701" w:header="708" w:footer="708" w:gutter="0"/>
          <w:cols w:space="708"/>
          <w:docGrid w:linePitch="360"/>
        </w:sectPr>
      </w:pPr>
    </w:p>
    <w:p w:rsidR="00C61E61" w:rsidRPr="00C61E61" w:rsidRDefault="00C61E61" w:rsidP="00C61E61">
      <w:pPr>
        <w:pStyle w:val="a6"/>
        <w:numPr>
          <w:ilvl w:val="0"/>
          <w:numId w:val="8"/>
        </w:numPr>
        <w:jc w:val="right"/>
        <w:rPr>
          <w:sz w:val="24"/>
          <w:szCs w:val="24"/>
        </w:rPr>
      </w:pPr>
      <w:r w:rsidRPr="00C61E61">
        <w:rPr>
          <w:sz w:val="24"/>
          <w:szCs w:val="24"/>
        </w:rPr>
        <w:lastRenderedPageBreak/>
        <w:t>Приложение № 1</w:t>
      </w:r>
    </w:p>
    <w:p w:rsidR="00C61E61" w:rsidRPr="00C61E61" w:rsidRDefault="00C61E61" w:rsidP="00C61E61">
      <w:pPr>
        <w:pStyle w:val="a6"/>
        <w:numPr>
          <w:ilvl w:val="0"/>
          <w:numId w:val="8"/>
        </w:numPr>
        <w:jc w:val="right"/>
        <w:rPr>
          <w:sz w:val="24"/>
          <w:szCs w:val="24"/>
        </w:rPr>
      </w:pPr>
      <w:r w:rsidRPr="00C61E61">
        <w:rPr>
          <w:sz w:val="24"/>
          <w:szCs w:val="24"/>
        </w:rPr>
        <w:t xml:space="preserve">                                                                                к Контракту № ____ </w:t>
      </w:r>
    </w:p>
    <w:p w:rsidR="00C61E61" w:rsidRPr="00C61E61" w:rsidRDefault="00C61E61" w:rsidP="00C61E61">
      <w:pPr>
        <w:pStyle w:val="a6"/>
        <w:numPr>
          <w:ilvl w:val="0"/>
          <w:numId w:val="8"/>
        </w:numPr>
        <w:jc w:val="right"/>
        <w:rPr>
          <w:sz w:val="24"/>
          <w:szCs w:val="24"/>
        </w:rPr>
      </w:pPr>
      <w:r w:rsidRPr="00C61E61">
        <w:rPr>
          <w:sz w:val="24"/>
          <w:szCs w:val="24"/>
        </w:rPr>
        <w:t>от «___» _______________ 201</w:t>
      </w:r>
      <w:r w:rsidR="00583468">
        <w:rPr>
          <w:sz w:val="24"/>
          <w:szCs w:val="24"/>
        </w:rPr>
        <w:t>8</w:t>
      </w:r>
      <w:r w:rsidRPr="00C61E61">
        <w:rPr>
          <w:sz w:val="24"/>
          <w:szCs w:val="24"/>
        </w:rPr>
        <w:t xml:space="preserve">  года </w:t>
      </w: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right"/>
        <w:rPr>
          <w:sz w:val="24"/>
          <w:szCs w:val="24"/>
        </w:rPr>
      </w:pPr>
    </w:p>
    <w:p w:rsidR="00C61E61" w:rsidRPr="00C61E61" w:rsidRDefault="00C61E61" w:rsidP="00C61E61">
      <w:pPr>
        <w:pStyle w:val="a6"/>
        <w:numPr>
          <w:ilvl w:val="0"/>
          <w:numId w:val="8"/>
        </w:numPr>
        <w:jc w:val="center"/>
        <w:rPr>
          <w:sz w:val="24"/>
          <w:szCs w:val="24"/>
        </w:rPr>
      </w:pPr>
      <w:r w:rsidRPr="00C61E61">
        <w:rPr>
          <w:sz w:val="24"/>
          <w:szCs w:val="24"/>
        </w:rPr>
        <w:t xml:space="preserve">Спецификация </w:t>
      </w:r>
    </w:p>
    <w:p w:rsidR="00C61E61" w:rsidRPr="00C61E61" w:rsidRDefault="00C61E61" w:rsidP="00C61E61">
      <w:pPr>
        <w:pStyle w:val="a6"/>
        <w:numPr>
          <w:ilvl w:val="0"/>
          <w:numId w:val="8"/>
        </w:numPr>
        <w:jc w:val="center"/>
        <w:rPr>
          <w:sz w:val="24"/>
          <w:szCs w:val="24"/>
        </w:rPr>
      </w:pPr>
    </w:p>
    <w:p w:rsidR="00C61E61" w:rsidRPr="00C61E61" w:rsidRDefault="00C61E61" w:rsidP="00C61E61">
      <w:pPr>
        <w:pStyle w:val="a6"/>
        <w:numPr>
          <w:ilvl w:val="0"/>
          <w:numId w:val="8"/>
        </w:num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3312"/>
        <w:gridCol w:w="1822"/>
        <w:gridCol w:w="1152"/>
        <w:gridCol w:w="867"/>
        <w:gridCol w:w="685"/>
        <w:gridCol w:w="1288"/>
      </w:tblGrid>
      <w:tr w:rsidR="00C61E61" w:rsidRPr="00454B3A" w:rsidTr="00A40AFC">
        <w:tc>
          <w:tcPr>
            <w:tcW w:w="445" w:type="dxa"/>
          </w:tcPr>
          <w:p w:rsidR="00C61E61" w:rsidRPr="00454B3A" w:rsidRDefault="00C61E61" w:rsidP="00A40AFC">
            <w:pPr>
              <w:jc w:val="center"/>
              <w:rPr>
                <w:sz w:val="24"/>
                <w:szCs w:val="24"/>
              </w:rPr>
            </w:pPr>
            <w:r w:rsidRPr="00454B3A">
              <w:rPr>
                <w:sz w:val="24"/>
                <w:szCs w:val="24"/>
              </w:rPr>
              <w:t>№</w:t>
            </w:r>
          </w:p>
        </w:tc>
        <w:tc>
          <w:tcPr>
            <w:tcW w:w="4270" w:type="dxa"/>
          </w:tcPr>
          <w:p w:rsidR="00C61E61" w:rsidRPr="00454B3A" w:rsidRDefault="00C61E61" w:rsidP="00A40AFC">
            <w:pPr>
              <w:jc w:val="center"/>
              <w:rPr>
                <w:sz w:val="24"/>
                <w:szCs w:val="24"/>
              </w:rPr>
            </w:pPr>
            <w:r w:rsidRPr="00454B3A">
              <w:rPr>
                <w:sz w:val="24"/>
                <w:szCs w:val="24"/>
              </w:rPr>
              <w:t xml:space="preserve">Наименование </w:t>
            </w:r>
          </w:p>
        </w:tc>
        <w:tc>
          <w:tcPr>
            <w:tcW w:w="1325" w:type="dxa"/>
          </w:tcPr>
          <w:p w:rsidR="00C61E61" w:rsidRPr="00454B3A" w:rsidRDefault="00C61E61" w:rsidP="00A40AFC">
            <w:pPr>
              <w:jc w:val="center"/>
              <w:rPr>
                <w:sz w:val="24"/>
                <w:szCs w:val="24"/>
              </w:rPr>
            </w:pPr>
            <w:r>
              <w:rPr>
                <w:sz w:val="24"/>
                <w:szCs w:val="24"/>
              </w:rPr>
              <w:t>Страна происхождения</w:t>
            </w:r>
          </w:p>
        </w:tc>
        <w:tc>
          <w:tcPr>
            <w:tcW w:w="1369" w:type="dxa"/>
          </w:tcPr>
          <w:p w:rsidR="00C61E61" w:rsidRPr="00454B3A" w:rsidRDefault="00C61E61" w:rsidP="00A40AFC">
            <w:pPr>
              <w:jc w:val="center"/>
              <w:rPr>
                <w:sz w:val="24"/>
                <w:szCs w:val="24"/>
              </w:rPr>
            </w:pPr>
            <w:r w:rsidRPr="00454B3A">
              <w:rPr>
                <w:sz w:val="24"/>
                <w:szCs w:val="24"/>
              </w:rPr>
              <w:t>Цена, руб.</w:t>
            </w:r>
          </w:p>
        </w:tc>
        <w:tc>
          <w:tcPr>
            <w:tcW w:w="970" w:type="dxa"/>
          </w:tcPr>
          <w:p w:rsidR="00C61E61" w:rsidRPr="00454B3A" w:rsidRDefault="00C61E61" w:rsidP="00A40AFC">
            <w:pPr>
              <w:jc w:val="center"/>
              <w:rPr>
                <w:sz w:val="24"/>
                <w:szCs w:val="24"/>
              </w:rPr>
            </w:pPr>
            <w:r w:rsidRPr="00454B3A">
              <w:rPr>
                <w:sz w:val="24"/>
                <w:szCs w:val="24"/>
              </w:rPr>
              <w:t>Кол-во</w:t>
            </w:r>
          </w:p>
        </w:tc>
        <w:tc>
          <w:tcPr>
            <w:tcW w:w="705" w:type="dxa"/>
          </w:tcPr>
          <w:p w:rsidR="00C61E61" w:rsidRPr="00454B3A" w:rsidRDefault="00C61E61" w:rsidP="00A40AFC">
            <w:pPr>
              <w:jc w:val="center"/>
              <w:rPr>
                <w:sz w:val="24"/>
                <w:szCs w:val="24"/>
              </w:rPr>
            </w:pPr>
            <w:r w:rsidRPr="00454B3A">
              <w:rPr>
                <w:sz w:val="24"/>
                <w:szCs w:val="24"/>
              </w:rPr>
              <w:t>Ед. изм.</w:t>
            </w:r>
          </w:p>
        </w:tc>
        <w:tc>
          <w:tcPr>
            <w:tcW w:w="1480" w:type="dxa"/>
          </w:tcPr>
          <w:p w:rsidR="00C61E61" w:rsidRPr="00454B3A" w:rsidRDefault="00C61E61" w:rsidP="00A40AFC">
            <w:pPr>
              <w:jc w:val="center"/>
              <w:rPr>
                <w:sz w:val="24"/>
                <w:szCs w:val="24"/>
              </w:rPr>
            </w:pPr>
            <w:r w:rsidRPr="00454B3A">
              <w:rPr>
                <w:sz w:val="24"/>
                <w:szCs w:val="24"/>
              </w:rPr>
              <w:t xml:space="preserve">Сумма, руб.  </w:t>
            </w: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c>
          <w:tcPr>
            <w:tcW w:w="445" w:type="dxa"/>
          </w:tcPr>
          <w:p w:rsidR="00C61E61" w:rsidRPr="00454B3A" w:rsidRDefault="00C61E61" w:rsidP="00A40AFC">
            <w:pPr>
              <w:jc w:val="center"/>
              <w:rPr>
                <w:sz w:val="24"/>
                <w:szCs w:val="24"/>
              </w:rPr>
            </w:pPr>
          </w:p>
        </w:tc>
        <w:tc>
          <w:tcPr>
            <w:tcW w:w="4270" w:type="dxa"/>
          </w:tcPr>
          <w:p w:rsidR="00C61E61" w:rsidRPr="00454B3A" w:rsidRDefault="00C61E61" w:rsidP="00A40AFC">
            <w:pPr>
              <w:jc w:val="center"/>
              <w:rPr>
                <w:sz w:val="24"/>
                <w:szCs w:val="24"/>
              </w:rPr>
            </w:pPr>
          </w:p>
        </w:tc>
        <w:tc>
          <w:tcPr>
            <w:tcW w:w="1325" w:type="dxa"/>
          </w:tcPr>
          <w:p w:rsidR="00C61E61" w:rsidRPr="00454B3A" w:rsidRDefault="00C61E61" w:rsidP="00A40AFC">
            <w:pPr>
              <w:jc w:val="center"/>
              <w:rPr>
                <w:sz w:val="24"/>
                <w:szCs w:val="24"/>
              </w:rPr>
            </w:pPr>
          </w:p>
        </w:tc>
        <w:tc>
          <w:tcPr>
            <w:tcW w:w="1369" w:type="dxa"/>
          </w:tcPr>
          <w:p w:rsidR="00C61E61" w:rsidRPr="00454B3A" w:rsidRDefault="00C61E61" w:rsidP="00A40AFC">
            <w:pPr>
              <w:jc w:val="center"/>
              <w:rPr>
                <w:sz w:val="24"/>
                <w:szCs w:val="24"/>
              </w:rPr>
            </w:pPr>
          </w:p>
        </w:tc>
        <w:tc>
          <w:tcPr>
            <w:tcW w:w="970" w:type="dxa"/>
          </w:tcPr>
          <w:p w:rsidR="00C61E61" w:rsidRPr="00454B3A" w:rsidRDefault="00C61E61" w:rsidP="00A40AFC">
            <w:pPr>
              <w:jc w:val="center"/>
              <w:rPr>
                <w:sz w:val="24"/>
                <w:szCs w:val="24"/>
              </w:rPr>
            </w:pPr>
          </w:p>
        </w:tc>
        <w:tc>
          <w:tcPr>
            <w:tcW w:w="705" w:type="dxa"/>
          </w:tcPr>
          <w:p w:rsidR="00C61E61" w:rsidRPr="00454B3A" w:rsidRDefault="00C61E61" w:rsidP="00A40AFC">
            <w:pPr>
              <w:jc w:val="center"/>
              <w:rPr>
                <w:sz w:val="24"/>
                <w:szCs w:val="24"/>
              </w:rPr>
            </w:pPr>
          </w:p>
        </w:tc>
        <w:tc>
          <w:tcPr>
            <w:tcW w:w="1480" w:type="dxa"/>
          </w:tcPr>
          <w:p w:rsidR="00C61E61" w:rsidRPr="00454B3A" w:rsidRDefault="00C61E61" w:rsidP="00A40AFC">
            <w:pPr>
              <w:jc w:val="center"/>
              <w:rPr>
                <w:sz w:val="24"/>
                <w:szCs w:val="24"/>
              </w:rPr>
            </w:pPr>
          </w:p>
        </w:tc>
      </w:tr>
      <w:tr w:rsidR="00C61E61" w:rsidRPr="00454B3A" w:rsidTr="00A40AFC">
        <w:trPr>
          <w:cantSplit/>
        </w:trPr>
        <w:tc>
          <w:tcPr>
            <w:tcW w:w="445" w:type="dxa"/>
          </w:tcPr>
          <w:p w:rsidR="00C61E61" w:rsidRPr="00454B3A" w:rsidRDefault="00C61E61" w:rsidP="00A40AFC">
            <w:pPr>
              <w:jc w:val="center"/>
              <w:rPr>
                <w:sz w:val="24"/>
                <w:szCs w:val="24"/>
              </w:rPr>
            </w:pPr>
          </w:p>
        </w:tc>
        <w:tc>
          <w:tcPr>
            <w:tcW w:w="8639" w:type="dxa"/>
            <w:gridSpan w:val="5"/>
          </w:tcPr>
          <w:p w:rsidR="00C61E61" w:rsidRPr="00454B3A" w:rsidRDefault="00C61E61" w:rsidP="00A40AFC">
            <w:pPr>
              <w:jc w:val="center"/>
              <w:rPr>
                <w:sz w:val="24"/>
                <w:szCs w:val="24"/>
              </w:rPr>
            </w:pPr>
            <w:r w:rsidRPr="00454B3A">
              <w:rPr>
                <w:sz w:val="24"/>
                <w:szCs w:val="24"/>
              </w:rPr>
              <w:t>Итого:</w:t>
            </w:r>
          </w:p>
        </w:tc>
        <w:tc>
          <w:tcPr>
            <w:tcW w:w="1480" w:type="dxa"/>
          </w:tcPr>
          <w:p w:rsidR="00C61E61" w:rsidRPr="00454B3A" w:rsidRDefault="00C61E61" w:rsidP="00A40AFC">
            <w:pPr>
              <w:jc w:val="center"/>
              <w:rPr>
                <w:sz w:val="24"/>
                <w:szCs w:val="24"/>
              </w:rPr>
            </w:pPr>
          </w:p>
        </w:tc>
      </w:tr>
    </w:tbl>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spacing w:after="160"/>
        <w:rPr>
          <w:sz w:val="24"/>
          <w:szCs w:val="24"/>
        </w:rPr>
      </w:pPr>
      <w:r w:rsidRPr="00C61E61">
        <w:rPr>
          <w:sz w:val="24"/>
          <w:szCs w:val="24"/>
        </w:rPr>
        <w:t xml:space="preserve">Сумма прописью: </w:t>
      </w:r>
    </w:p>
    <w:p w:rsidR="00C61E61" w:rsidRPr="00C61E61" w:rsidRDefault="00C61E61" w:rsidP="00C61E61">
      <w:pPr>
        <w:pStyle w:val="a6"/>
        <w:numPr>
          <w:ilvl w:val="0"/>
          <w:numId w:val="8"/>
        </w:numPr>
        <w:rPr>
          <w:sz w:val="24"/>
          <w:szCs w:val="24"/>
        </w:rPr>
      </w:pPr>
    </w:p>
    <w:p w:rsidR="00C61E61" w:rsidRPr="00C61E61" w:rsidRDefault="00C61E61" w:rsidP="00C61E61">
      <w:pPr>
        <w:pStyle w:val="a6"/>
        <w:numPr>
          <w:ilvl w:val="0"/>
          <w:numId w:val="8"/>
        </w:numPr>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394"/>
      </w:tblGrid>
      <w:tr w:rsidR="00C61E61" w:rsidRPr="00454B3A" w:rsidTr="00A40AFC">
        <w:trPr>
          <w:trHeight w:val="883"/>
        </w:trPr>
        <w:tc>
          <w:tcPr>
            <w:tcW w:w="5240" w:type="dxa"/>
          </w:tcPr>
          <w:p w:rsidR="00C61E61" w:rsidRPr="00454B3A" w:rsidRDefault="00C61E61" w:rsidP="00A40AFC">
            <w:pPr>
              <w:ind w:right="-113"/>
              <w:rPr>
                <w:sz w:val="24"/>
                <w:szCs w:val="24"/>
              </w:rPr>
            </w:pPr>
            <w:r w:rsidRPr="00454B3A">
              <w:rPr>
                <w:sz w:val="24"/>
                <w:szCs w:val="24"/>
              </w:rPr>
              <w:t>Директор</w:t>
            </w:r>
          </w:p>
          <w:p w:rsidR="00C61E61" w:rsidRPr="00454B3A" w:rsidRDefault="00C61E61" w:rsidP="00A40AFC">
            <w:pPr>
              <w:ind w:right="-113"/>
              <w:rPr>
                <w:sz w:val="24"/>
                <w:szCs w:val="24"/>
              </w:rPr>
            </w:pPr>
          </w:p>
          <w:p w:rsidR="00C61E61" w:rsidRPr="00454B3A" w:rsidRDefault="00C61E61" w:rsidP="00A40AFC">
            <w:pPr>
              <w:ind w:right="-113"/>
              <w:rPr>
                <w:sz w:val="24"/>
                <w:szCs w:val="24"/>
              </w:rPr>
            </w:pPr>
            <w:r w:rsidRPr="00454B3A">
              <w:rPr>
                <w:sz w:val="24"/>
                <w:szCs w:val="24"/>
              </w:rPr>
              <w:t>_____________/М.Е.Лавров</w:t>
            </w:r>
          </w:p>
          <w:p w:rsidR="00C61E61" w:rsidRPr="00454B3A" w:rsidRDefault="00C61E61" w:rsidP="00A40AFC">
            <w:pPr>
              <w:ind w:right="-113"/>
              <w:rPr>
                <w:sz w:val="24"/>
                <w:szCs w:val="24"/>
              </w:rPr>
            </w:pPr>
            <w:r w:rsidRPr="00454B3A">
              <w:rPr>
                <w:sz w:val="24"/>
                <w:szCs w:val="24"/>
              </w:rPr>
              <w:t>м.п.</w:t>
            </w:r>
          </w:p>
        </w:tc>
        <w:tc>
          <w:tcPr>
            <w:tcW w:w="4394" w:type="dxa"/>
          </w:tcPr>
          <w:p w:rsidR="00C61E61" w:rsidRPr="00454B3A" w:rsidRDefault="00C61E61" w:rsidP="00A40AFC">
            <w:pPr>
              <w:ind w:right="-113"/>
              <w:rPr>
                <w:sz w:val="24"/>
                <w:szCs w:val="24"/>
              </w:rPr>
            </w:pPr>
          </w:p>
          <w:p w:rsidR="00C61E61" w:rsidRPr="00454B3A" w:rsidRDefault="00C61E61" w:rsidP="00A40AFC">
            <w:pPr>
              <w:ind w:right="-113"/>
              <w:jc w:val="center"/>
              <w:rPr>
                <w:sz w:val="24"/>
                <w:szCs w:val="24"/>
              </w:rPr>
            </w:pPr>
          </w:p>
          <w:p w:rsidR="00C61E61" w:rsidRPr="00454B3A" w:rsidRDefault="00C61E61" w:rsidP="00A40AFC">
            <w:pPr>
              <w:ind w:right="-113"/>
              <w:jc w:val="center"/>
              <w:rPr>
                <w:sz w:val="24"/>
                <w:szCs w:val="24"/>
              </w:rPr>
            </w:pPr>
            <w:r w:rsidRPr="00454B3A">
              <w:rPr>
                <w:sz w:val="24"/>
                <w:szCs w:val="24"/>
              </w:rPr>
              <w:t>______________/ ____________</w:t>
            </w:r>
          </w:p>
          <w:p w:rsidR="00C61E61" w:rsidRPr="00454B3A" w:rsidRDefault="00C61E61" w:rsidP="00A40AFC">
            <w:pPr>
              <w:ind w:right="-113"/>
              <w:rPr>
                <w:sz w:val="24"/>
                <w:szCs w:val="24"/>
              </w:rPr>
            </w:pPr>
            <w:r w:rsidRPr="00454B3A">
              <w:rPr>
                <w:sz w:val="24"/>
                <w:szCs w:val="24"/>
              </w:rPr>
              <w:t>м.п.</w:t>
            </w:r>
          </w:p>
        </w:tc>
      </w:tr>
    </w:tbl>
    <w:p w:rsidR="00C61E61" w:rsidRPr="00C61E61" w:rsidRDefault="00C61E61" w:rsidP="00C61E61">
      <w:pPr>
        <w:tabs>
          <w:tab w:val="left" w:pos="708"/>
        </w:tabs>
        <w:spacing w:after="200" w:line="276" w:lineRule="auto"/>
        <w:rPr>
          <w:sz w:val="22"/>
          <w:szCs w:val="22"/>
        </w:rPr>
      </w:pPr>
    </w:p>
    <w:sectPr w:rsidR="00C61E61" w:rsidRPr="00C61E61" w:rsidSect="008D10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66B" w:rsidRDefault="003D766B" w:rsidP="00751CEB">
      <w:r>
        <w:separator/>
      </w:r>
    </w:p>
  </w:endnote>
  <w:endnote w:type="continuationSeparator" w:id="1">
    <w:p w:rsidR="003D766B" w:rsidRDefault="003D766B"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66B" w:rsidRDefault="003D766B" w:rsidP="00751CEB">
      <w:r>
        <w:separator/>
      </w:r>
    </w:p>
  </w:footnote>
  <w:footnote w:type="continuationSeparator" w:id="1">
    <w:p w:rsidR="003D766B" w:rsidRDefault="003D766B"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300273B5"/>
    <w:multiLevelType w:val="multilevel"/>
    <w:tmpl w:val="FBCEA9E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0"/>
        </w:tabs>
        <w:ind w:left="540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6">
    <w:nsid w:val="42161A92"/>
    <w:multiLevelType w:val="multilevel"/>
    <w:tmpl w:val="D45ED76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4807CC"/>
    <w:multiLevelType w:val="hybridMultilevel"/>
    <w:tmpl w:val="5C468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6B26E9"/>
    <w:multiLevelType w:val="hybridMultilevel"/>
    <w:tmpl w:val="94980D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53669"/>
    <w:multiLevelType w:val="multilevel"/>
    <w:tmpl w:val="1D6C28D0"/>
    <w:lvl w:ilvl="0">
      <w:start w:val="6"/>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0">
    <w:nsid w:val="604D384D"/>
    <w:multiLevelType w:val="multilevel"/>
    <w:tmpl w:val="56F2DEF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75"/>
        </w:tabs>
        <w:ind w:left="675" w:hanging="43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1">
    <w:nsid w:val="65AC4406"/>
    <w:multiLevelType w:val="multilevel"/>
    <w:tmpl w:val="53D0EAA2"/>
    <w:lvl w:ilvl="0">
      <w:start w:val="2"/>
      <w:numFmt w:val="decimal"/>
      <w:lvlText w:val="%1."/>
      <w:lvlJc w:val="left"/>
      <w:pPr>
        <w:tabs>
          <w:tab w:val="num" w:pos="360"/>
        </w:tabs>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13">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1"/>
  </w:num>
  <w:num w:numId="4">
    <w:abstractNumId w:val="3"/>
  </w:num>
  <w:num w:numId="5">
    <w:abstractNumId w:val="12"/>
  </w:num>
  <w:num w:numId="6">
    <w:abstractNumId w:val="10"/>
  </w:num>
  <w:num w:numId="7">
    <w:abstractNumId w:val="6"/>
  </w:num>
  <w:num w:numId="8">
    <w:abstractNumId w:val="13"/>
  </w:num>
  <w:num w:numId="9">
    <w:abstractNumId w:val="11"/>
  </w:num>
  <w:num w:numId="10">
    <w:abstractNumId w:val="4"/>
  </w:num>
  <w:num w:numId="11">
    <w:abstractNumId w:val="9"/>
  </w:num>
  <w:num w:numId="12">
    <w:abstractNumId w:val="7"/>
  </w:num>
  <w:num w:numId="13">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3577B"/>
    <w:rsid w:val="00040EBB"/>
    <w:rsid w:val="00047747"/>
    <w:rsid w:val="00061283"/>
    <w:rsid w:val="000642FA"/>
    <w:rsid w:val="00067285"/>
    <w:rsid w:val="0007394A"/>
    <w:rsid w:val="000766EF"/>
    <w:rsid w:val="00087F07"/>
    <w:rsid w:val="00090B4E"/>
    <w:rsid w:val="00093B5B"/>
    <w:rsid w:val="000957E5"/>
    <w:rsid w:val="000A025F"/>
    <w:rsid w:val="000A51EF"/>
    <w:rsid w:val="000A5830"/>
    <w:rsid w:val="000B0129"/>
    <w:rsid w:val="000B4967"/>
    <w:rsid w:val="000B6E55"/>
    <w:rsid w:val="000C1294"/>
    <w:rsid w:val="000C350C"/>
    <w:rsid w:val="000D02CE"/>
    <w:rsid w:val="000D23AC"/>
    <w:rsid w:val="000D6BD9"/>
    <w:rsid w:val="000D73B9"/>
    <w:rsid w:val="001179AA"/>
    <w:rsid w:val="001202CD"/>
    <w:rsid w:val="00134079"/>
    <w:rsid w:val="00135922"/>
    <w:rsid w:val="0013651C"/>
    <w:rsid w:val="00145CC7"/>
    <w:rsid w:val="00147946"/>
    <w:rsid w:val="00164A16"/>
    <w:rsid w:val="0016718A"/>
    <w:rsid w:val="00170F38"/>
    <w:rsid w:val="00171E5F"/>
    <w:rsid w:val="0017473B"/>
    <w:rsid w:val="001850D9"/>
    <w:rsid w:val="00197DF4"/>
    <w:rsid w:val="001A1921"/>
    <w:rsid w:val="001A28B2"/>
    <w:rsid w:val="001A7237"/>
    <w:rsid w:val="001B0018"/>
    <w:rsid w:val="001B17CA"/>
    <w:rsid w:val="001B52A2"/>
    <w:rsid w:val="001B63EA"/>
    <w:rsid w:val="001C03F6"/>
    <w:rsid w:val="001D4E0D"/>
    <w:rsid w:val="001D591D"/>
    <w:rsid w:val="001E13BC"/>
    <w:rsid w:val="001E1732"/>
    <w:rsid w:val="001E5A57"/>
    <w:rsid w:val="001E5F19"/>
    <w:rsid w:val="001E70DB"/>
    <w:rsid w:val="001F76D6"/>
    <w:rsid w:val="00207583"/>
    <w:rsid w:val="002313B9"/>
    <w:rsid w:val="00243C67"/>
    <w:rsid w:val="002478C7"/>
    <w:rsid w:val="00250059"/>
    <w:rsid w:val="00252E68"/>
    <w:rsid w:val="00257375"/>
    <w:rsid w:val="00264B8D"/>
    <w:rsid w:val="00277979"/>
    <w:rsid w:val="002816E4"/>
    <w:rsid w:val="0028270B"/>
    <w:rsid w:val="00287CE5"/>
    <w:rsid w:val="00291D52"/>
    <w:rsid w:val="002A0340"/>
    <w:rsid w:val="002A1505"/>
    <w:rsid w:val="002A1F3A"/>
    <w:rsid w:val="002A7B4A"/>
    <w:rsid w:val="002B4FED"/>
    <w:rsid w:val="002C30F5"/>
    <w:rsid w:val="002C3DBC"/>
    <w:rsid w:val="002D16D4"/>
    <w:rsid w:val="002D3FB5"/>
    <w:rsid w:val="002D47F7"/>
    <w:rsid w:val="002D6407"/>
    <w:rsid w:val="002E0343"/>
    <w:rsid w:val="002E1345"/>
    <w:rsid w:val="002E315F"/>
    <w:rsid w:val="002E493B"/>
    <w:rsid w:val="0030117D"/>
    <w:rsid w:val="0030172A"/>
    <w:rsid w:val="00315E14"/>
    <w:rsid w:val="00321BC1"/>
    <w:rsid w:val="00322A50"/>
    <w:rsid w:val="00323BE4"/>
    <w:rsid w:val="00330876"/>
    <w:rsid w:val="00340F06"/>
    <w:rsid w:val="0034764B"/>
    <w:rsid w:val="00351240"/>
    <w:rsid w:val="00355BAA"/>
    <w:rsid w:val="00367572"/>
    <w:rsid w:val="00370C6E"/>
    <w:rsid w:val="00370D78"/>
    <w:rsid w:val="00375A2B"/>
    <w:rsid w:val="00376842"/>
    <w:rsid w:val="00376AA1"/>
    <w:rsid w:val="00382579"/>
    <w:rsid w:val="00394875"/>
    <w:rsid w:val="003A0894"/>
    <w:rsid w:val="003A49B6"/>
    <w:rsid w:val="003A6FDA"/>
    <w:rsid w:val="003B060E"/>
    <w:rsid w:val="003C2DBC"/>
    <w:rsid w:val="003D4367"/>
    <w:rsid w:val="003D766B"/>
    <w:rsid w:val="003D7F88"/>
    <w:rsid w:val="003E235B"/>
    <w:rsid w:val="003E5988"/>
    <w:rsid w:val="003F3C1D"/>
    <w:rsid w:val="00403742"/>
    <w:rsid w:val="00406A97"/>
    <w:rsid w:val="00411839"/>
    <w:rsid w:val="00421872"/>
    <w:rsid w:val="00425241"/>
    <w:rsid w:val="004414F4"/>
    <w:rsid w:val="0045001F"/>
    <w:rsid w:val="00450197"/>
    <w:rsid w:val="00454433"/>
    <w:rsid w:val="0045741E"/>
    <w:rsid w:val="004611D6"/>
    <w:rsid w:val="004623F0"/>
    <w:rsid w:val="00482641"/>
    <w:rsid w:val="00483FC0"/>
    <w:rsid w:val="0048528B"/>
    <w:rsid w:val="004A010A"/>
    <w:rsid w:val="004A204D"/>
    <w:rsid w:val="004A2BB9"/>
    <w:rsid w:val="004A6136"/>
    <w:rsid w:val="004A7785"/>
    <w:rsid w:val="004C3400"/>
    <w:rsid w:val="004D7092"/>
    <w:rsid w:val="004D7177"/>
    <w:rsid w:val="004E200E"/>
    <w:rsid w:val="004E3D6C"/>
    <w:rsid w:val="004E55E1"/>
    <w:rsid w:val="004F76FD"/>
    <w:rsid w:val="0050413B"/>
    <w:rsid w:val="0051051A"/>
    <w:rsid w:val="00510E94"/>
    <w:rsid w:val="005211AB"/>
    <w:rsid w:val="0052149A"/>
    <w:rsid w:val="00521D78"/>
    <w:rsid w:val="00526029"/>
    <w:rsid w:val="00530054"/>
    <w:rsid w:val="00530A21"/>
    <w:rsid w:val="005345E5"/>
    <w:rsid w:val="005409E9"/>
    <w:rsid w:val="0054394D"/>
    <w:rsid w:val="005624D0"/>
    <w:rsid w:val="00572EC6"/>
    <w:rsid w:val="0057559B"/>
    <w:rsid w:val="005771B0"/>
    <w:rsid w:val="00583468"/>
    <w:rsid w:val="0058431B"/>
    <w:rsid w:val="00586BCA"/>
    <w:rsid w:val="005973A6"/>
    <w:rsid w:val="005A54F7"/>
    <w:rsid w:val="005A5E9C"/>
    <w:rsid w:val="005B1B48"/>
    <w:rsid w:val="005B27FA"/>
    <w:rsid w:val="005B2916"/>
    <w:rsid w:val="005B5FE4"/>
    <w:rsid w:val="005B77AC"/>
    <w:rsid w:val="005C00BA"/>
    <w:rsid w:val="005C2AEB"/>
    <w:rsid w:val="005C39F6"/>
    <w:rsid w:val="005E0B90"/>
    <w:rsid w:val="005E5197"/>
    <w:rsid w:val="005F388E"/>
    <w:rsid w:val="005F48CD"/>
    <w:rsid w:val="0060353E"/>
    <w:rsid w:val="00603C55"/>
    <w:rsid w:val="00605C54"/>
    <w:rsid w:val="00607961"/>
    <w:rsid w:val="00617624"/>
    <w:rsid w:val="0063063E"/>
    <w:rsid w:val="00632B0D"/>
    <w:rsid w:val="0063333B"/>
    <w:rsid w:val="00637D53"/>
    <w:rsid w:val="0064321A"/>
    <w:rsid w:val="00651784"/>
    <w:rsid w:val="00651DF0"/>
    <w:rsid w:val="0065361C"/>
    <w:rsid w:val="00654C18"/>
    <w:rsid w:val="006629B8"/>
    <w:rsid w:val="006678AF"/>
    <w:rsid w:val="006765EC"/>
    <w:rsid w:val="00680D75"/>
    <w:rsid w:val="00682116"/>
    <w:rsid w:val="006836BA"/>
    <w:rsid w:val="006903F1"/>
    <w:rsid w:val="00694282"/>
    <w:rsid w:val="006A1BB3"/>
    <w:rsid w:val="006A1D01"/>
    <w:rsid w:val="006A4316"/>
    <w:rsid w:val="006C177D"/>
    <w:rsid w:val="006C28EF"/>
    <w:rsid w:val="006D109C"/>
    <w:rsid w:val="006D2D13"/>
    <w:rsid w:val="006E2527"/>
    <w:rsid w:val="006E6A3F"/>
    <w:rsid w:val="006F738F"/>
    <w:rsid w:val="006F75E5"/>
    <w:rsid w:val="006F77D4"/>
    <w:rsid w:val="00705E4F"/>
    <w:rsid w:val="007219E6"/>
    <w:rsid w:val="007240F2"/>
    <w:rsid w:val="00732B6B"/>
    <w:rsid w:val="00744D2A"/>
    <w:rsid w:val="00751CEB"/>
    <w:rsid w:val="0075329F"/>
    <w:rsid w:val="007605E1"/>
    <w:rsid w:val="007607F3"/>
    <w:rsid w:val="00764752"/>
    <w:rsid w:val="007676F6"/>
    <w:rsid w:val="007701B2"/>
    <w:rsid w:val="0077738D"/>
    <w:rsid w:val="007835C8"/>
    <w:rsid w:val="00792B2D"/>
    <w:rsid w:val="00796732"/>
    <w:rsid w:val="00797863"/>
    <w:rsid w:val="007A36E7"/>
    <w:rsid w:val="007A4927"/>
    <w:rsid w:val="007B2D15"/>
    <w:rsid w:val="007C0FC3"/>
    <w:rsid w:val="007C2822"/>
    <w:rsid w:val="007C3039"/>
    <w:rsid w:val="007C4459"/>
    <w:rsid w:val="007E3331"/>
    <w:rsid w:val="007E33B3"/>
    <w:rsid w:val="007E629C"/>
    <w:rsid w:val="007F2749"/>
    <w:rsid w:val="008048F7"/>
    <w:rsid w:val="0080506F"/>
    <w:rsid w:val="00814ECE"/>
    <w:rsid w:val="00824B18"/>
    <w:rsid w:val="0082776A"/>
    <w:rsid w:val="00837E6A"/>
    <w:rsid w:val="00842944"/>
    <w:rsid w:val="008470F7"/>
    <w:rsid w:val="008472AB"/>
    <w:rsid w:val="00850018"/>
    <w:rsid w:val="00850393"/>
    <w:rsid w:val="0085215C"/>
    <w:rsid w:val="008528D4"/>
    <w:rsid w:val="008539FD"/>
    <w:rsid w:val="0085662E"/>
    <w:rsid w:val="00864AAE"/>
    <w:rsid w:val="0086556D"/>
    <w:rsid w:val="00865D32"/>
    <w:rsid w:val="00866775"/>
    <w:rsid w:val="00871BB8"/>
    <w:rsid w:val="0087374B"/>
    <w:rsid w:val="00880473"/>
    <w:rsid w:val="00880629"/>
    <w:rsid w:val="00880B8D"/>
    <w:rsid w:val="00880D6B"/>
    <w:rsid w:val="008832C7"/>
    <w:rsid w:val="00885ED8"/>
    <w:rsid w:val="00890131"/>
    <w:rsid w:val="008A0DDC"/>
    <w:rsid w:val="008A6268"/>
    <w:rsid w:val="008B0B19"/>
    <w:rsid w:val="008B48D5"/>
    <w:rsid w:val="008B7973"/>
    <w:rsid w:val="008D1020"/>
    <w:rsid w:val="008D3524"/>
    <w:rsid w:val="008D44F6"/>
    <w:rsid w:val="008E1824"/>
    <w:rsid w:val="008E1AC3"/>
    <w:rsid w:val="008E26C9"/>
    <w:rsid w:val="008E3D27"/>
    <w:rsid w:val="008F166C"/>
    <w:rsid w:val="008F2560"/>
    <w:rsid w:val="008F41E4"/>
    <w:rsid w:val="008F57F1"/>
    <w:rsid w:val="00904ED0"/>
    <w:rsid w:val="00905814"/>
    <w:rsid w:val="00916F67"/>
    <w:rsid w:val="009427E8"/>
    <w:rsid w:val="00943EA8"/>
    <w:rsid w:val="00945B1D"/>
    <w:rsid w:val="00947686"/>
    <w:rsid w:val="00952052"/>
    <w:rsid w:val="009532A6"/>
    <w:rsid w:val="009552B7"/>
    <w:rsid w:val="00957FDB"/>
    <w:rsid w:val="00966215"/>
    <w:rsid w:val="00970C34"/>
    <w:rsid w:val="00974735"/>
    <w:rsid w:val="00981DB7"/>
    <w:rsid w:val="0098631A"/>
    <w:rsid w:val="009A0039"/>
    <w:rsid w:val="009A2624"/>
    <w:rsid w:val="009A5B64"/>
    <w:rsid w:val="009A76A5"/>
    <w:rsid w:val="009B02F9"/>
    <w:rsid w:val="009B3A74"/>
    <w:rsid w:val="009B3C62"/>
    <w:rsid w:val="009C25AA"/>
    <w:rsid w:val="009C4677"/>
    <w:rsid w:val="009C701A"/>
    <w:rsid w:val="009D0245"/>
    <w:rsid w:val="009D6A4B"/>
    <w:rsid w:val="009E12AC"/>
    <w:rsid w:val="009E3BFD"/>
    <w:rsid w:val="009E3C1F"/>
    <w:rsid w:val="00A07873"/>
    <w:rsid w:val="00A111EC"/>
    <w:rsid w:val="00A11BE9"/>
    <w:rsid w:val="00A151B1"/>
    <w:rsid w:val="00A21E66"/>
    <w:rsid w:val="00A35A19"/>
    <w:rsid w:val="00A40AFC"/>
    <w:rsid w:val="00A410CA"/>
    <w:rsid w:val="00A427DD"/>
    <w:rsid w:val="00A43C84"/>
    <w:rsid w:val="00A5119B"/>
    <w:rsid w:val="00A60842"/>
    <w:rsid w:val="00A63653"/>
    <w:rsid w:val="00A64A53"/>
    <w:rsid w:val="00A67E7F"/>
    <w:rsid w:val="00A71B55"/>
    <w:rsid w:val="00A912C9"/>
    <w:rsid w:val="00AA66A0"/>
    <w:rsid w:val="00AB4C2A"/>
    <w:rsid w:val="00AC0FD3"/>
    <w:rsid w:val="00AD53F6"/>
    <w:rsid w:val="00AD6B16"/>
    <w:rsid w:val="00AE1877"/>
    <w:rsid w:val="00AF135C"/>
    <w:rsid w:val="00B036E9"/>
    <w:rsid w:val="00B11202"/>
    <w:rsid w:val="00B15187"/>
    <w:rsid w:val="00B16AA3"/>
    <w:rsid w:val="00B2007F"/>
    <w:rsid w:val="00B21D03"/>
    <w:rsid w:val="00B22620"/>
    <w:rsid w:val="00B23A61"/>
    <w:rsid w:val="00B26131"/>
    <w:rsid w:val="00B26BF8"/>
    <w:rsid w:val="00B279BC"/>
    <w:rsid w:val="00B341B1"/>
    <w:rsid w:val="00B34FFD"/>
    <w:rsid w:val="00B36B31"/>
    <w:rsid w:val="00B45384"/>
    <w:rsid w:val="00B46F00"/>
    <w:rsid w:val="00B4756A"/>
    <w:rsid w:val="00B52E8B"/>
    <w:rsid w:val="00B550C7"/>
    <w:rsid w:val="00B566CA"/>
    <w:rsid w:val="00B57084"/>
    <w:rsid w:val="00B570A6"/>
    <w:rsid w:val="00B572AB"/>
    <w:rsid w:val="00B57314"/>
    <w:rsid w:val="00B74E27"/>
    <w:rsid w:val="00B80304"/>
    <w:rsid w:val="00B8276B"/>
    <w:rsid w:val="00B85321"/>
    <w:rsid w:val="00B90349"/>
    <w:rsid w:val="00B91E8F"/>
    <w:rsid w:val="00B95E74"/>
    <w:rsid w:val="00BA1BD3"/>
    <w:rsid w:val="00BA31E3"/>
    <w:rsid w:val="00BC2CC8"/>
    <w:rsid w:val="00BC7B6C"/>
    <w:rsid w:val="00BE5FFF"/>
    <w:rsid w:val="00BF31B3"/>
    <w:rsid w:val="00BF5142"/>
    <w:rsid w:val="00BF5F0B"/>
    <w:rsid w:val="00C17CC2"/>
    <w:rsid w:val="00C2113C"/>
    <w:rsid w:val="00C26386"/>
    <w:rsid w:val="00C360D8"/>
    <w:rsid w:val="00C4044E"/>
    <w:rsid w:val="00C427CB"/>
    <w:rsid w:val="00C42B3B"/>
    <w:rsid w:val="00C53D21"/>
    <w:rsid w:val="00C61E61"/>
    <w:rsid w:val="00C621AF"/>
    <w:rsid w:val="00C644FB"/>
    <w:rsid w:val="00C64A88"/>
    <w:rsid w:val="00C65FC3"/>
    <w:rsid w:val="00C7003F"/>
    <w:rsid w:val="00C7069A"/>
    <w:rsid w:val="00C75915"/>
    <w:rsid w:val="00C77C68"/>
    <w:rsid w:val="00C830A2"/>
    <w:rsid w:val="00C8414F"/>
    <w:rsid w:val="00C863C9"/>
    <w:rsid w:val="00C923C7"/>
    <w:rsid w:val="00C9260A"/>
    <w:rsid w:val="00C92C51"/>
    <w:rsid w:val="00CA31DC"/>
    <w:rsid w:val="00CA620E"/>
    <w:rsid w:val="00CB0C94"/>
    <w:rsid w:val="00CB1F18"/>
    <w:rsid w:val="00CB3165"/>
    <w:rsid w:val="00CC1610"/>
    <w:rsid w:val="00CC1F2A"/>
    <w:rsid w:val="00CC3F61"/>
    <w:rsid w:val="00CC4365"/>
    <w:rsid w:val="00CD3F0A"/>
    <w:rsid w:val="00CD41BF"/>
    <w:rsid w:val="00CD4555"/>
    <w:rsid w:val="00CE0195"/>
    <w:rsid w:val="00CE06DE"/>
    <w:rsid w:val="00CE3AAF"/>
    <w:rsid w:val="00CE5F23"/>
    <w:rsid w:val="00CF2BAD"/>
    <w:rsid w:val="00CF64F0"/>
    <w:rsid w:val="00CF71CC"/>
    <w:rsid w:val="00D11646"/>
    <w:rsid w:val="00D13134"/>
    <w:rsid w:val="00D13940"/>
    <w:rsid w:val="00D16CDD"/>
    <w:rsid w:val="00D17423"/>
    <w:rsid w:val="00D175F1"/>
    <w:rsid w:val="00D20202"/>
    <w:rsid w:val="00D21104"/>
    <w:rsid w:val="00D24E76"/>
    <w:rsid w:val="00D319F2"/>
    <w:rsid w:val="00D35D67"/>
    <w:rsid w:val="00D44FA6"/>
    <w:rsid w:val="00D571CA"/>
    <w:rsid w:val="00D62F09"/>
    <w:rsid w:val="00D730F7"/>
    <w:rsid w:val="00D76E95"/>
    <w:rsid w:val="00D8543A"/>
    <w:rsid w:val="00D90F99"/>
    <w:rsid w:val="00D91A16"/>
    <w:rsid w:val="00D91BAF"/>
    <w:rsid w:val="00D920E5"/>
    <w:rsid w:val="00D937CA"/>
    <w:rsid w:val="00D97600"/>
    <w:rsid w:val="00DA1019"/>
    <w:rsid w:val="00DA1349"/>
    <w:rsid w:val="00DA2B9C"/>
    <w:rsid w:val="00DA65CC"/>
    <w:rsid w:val="00DB65DE"/>
    <w:rsid w:val="00DC4761"/>
    <w:rsid w:val="00DD5780"/>
    <w:rsid w:val="00DD5D1F"/>
    <w:rsid w:val="00DE2010"/>
    <w:rsid w:val="00DE60F5"/>
    <w:rsid w:val="00DE6959"/>
    <w:rsid w:val="00DE7CF6"/>
    <w:rsid w:val="00DF3594"/>
    <w:rsid w:val="00DF3DE7"/>
    <w:rsid w:val="00DF77BA"/>
    <w:rsid w:val="00DF7986"/>
    <w:rsid w:val="00E06679"/>
    <w:rsid w:val="00E155FA"/>
    <w:rsid w:val="00E24400"/>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1E5C"/>
    <w:rsid w:val="00EB315C"/>
    <w:rsid w:val="00EB3D71"/>
    <w:rsid w:val="00EC1C27"/>
    <w:rsid w:val="00EC279B"/>
    <w:rsid w:val="00EC60CE"/>
    <w:rsid w:val="00ED2A24"/>
    <w:rsid w:val="00ED2E18"/>
    <w:rsid w:val="00ED52E0"/>
    <w:rsid w:val="00EE37E5"/>
    <w:rsid w:val="00EE5E40"/>
    <w:rsid w:val="00EF2677"/>
    <w:rsid w:val="00EF5C52"/>
    <w:rsid w:val="00F11CB8"/>
    <w:rsid w:val="00F16206"/>
    <w:rsid w:val="00F31E47"/>
    <w:rsid w:val="00F365E0"/>
    <w:rsid w:val="00F376EB"/>
    <w:rsid w:val="00F474B7"/>
    <w:rsid w:val="00F51BC3"/>
    <w:rsid w:val="00F52C9B"/>
    <w:rsid w:val="00F56EA2"/>
    <w:rsid w:val="00F5756F"/>
    <w:rsid w:val="00F6165D"/>
    <w:rsid w:val="00F83F57"/>
    <w:rsid w:val="00F86559"/>
    <w:rsid w:val="00F86BAA"/>
    <w:rsid w:val="00F87846"/>
    <w:rsid w:val="00F921F5"/>
    <w:rsid w:val="00F92CB2"/>
    <w:rsid w:val="00F95235"/>
    <w:rsid w:val="00F9542B"/>
    <w:rsid w:val="00FB42BA"/>
    <w:rsid w:val="00FB71D1"/>
    <w:rsid w:val="00FC5355"/>
    <w:rsid w:val="00FE1149"/>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link w:val="a7"/>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w:aliases w:val="body text"/>
    <w:basedOn w:val="a"/>
    <w:link w:val="a9"/>
    <w:rsid w:val="00425241"/>
    <w:pPr>
      <w:spacing w:after="120"/>
    </w:pPr>
  </w:style>
  <w:style w:type="character" w:customStyle="1" w:styleId="a9">
    <w:name w:val="Основной текст Знак"/>
    <w:aliases w:val="body text Знак"/>
    <w:basedOn w:val="a0"/>
    <w:link w:val="a8"/>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a">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b">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8"/>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c">
    <w:name w:val="header"/>
    <w:basedOn w:val="a"/>
    <w:link w:val="ad"/>
    <w:rsid w:val="005624D0"/>
    <w:pPr>
      <w:tabs>
        <w:tab w:val="center" w:pos="4677"/>
        <w:tab w:val="right" w:pos="9355"/>
      </w:tabs>
    </w:pPr>
  </w:style>
  <w:style w:type="character" w:customStyle="1" w:styleId="ad">
    <w:name w:val="Верхний колонтитул Знак"/>
    <w:basedOn w:val="a0"/>
    <w:link w:val="ac"/>
    <w:rsid w:val="005624D0"/>
    <w:rPr>
      <w:rFonts w:ascii="Times New Roman" w:eastAsia="Times New Roman" w:hAnsi="Times New Roman" w:cs="Times New Roman"/>
      <w:sz w:val="20"/>
      <w:szCs w:val="20"/>
      <w:lang w:eastAsia="ru-RU"/>
    </w:rPr>
  </w:style>
  <w:style w:type="character" w:styleId="ae">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f">
    <w:name w:val="Hyperlink"/>
    <w:uiPriority w:val="99"/>
    <w:rsid w:val="005624D0"/>
    <w:rPr>
      <w:color w:val="0000FF"/>
      <w:u w:val="single"/>
    </w:rPr>
  </w:style>
  <w:style w:type="paragraph" w:styleId="af0">
    <w:name w:val="footnote text"/>
    <w:basedOn w:val="a"/>
    <w:link w:val="af1"/>
    <w:uiPriority w:val="99"/>
    <w:semiHidden/>
    <w:rsid w:val="005624D0"/>
    <w:pPr>
      <w:spacing w:after="60"/>
      <w:jc w:val="both"/>
    </w:pPr>
    <w:rPr>
      <w:rFonts w:eastAsia="SimSun"/>
    </w:rPr>
  </w:style>
  <w:style w:type="character" w:customStyle="1" w:styleId="af1">
    <w:name w:val="Текст сноски Знак"/>
    <w:basedOn w:val="a0"/>
    <w:link w:val="af0"/>
    <w:uiPriority w:val="99"/>
    <w:semiHidden/>
    <w:rsid w:val="005624D0"/>
    <w:rPr>
      <w:rFonts w:ascii="Times New Roman" w:eastAsia="SimSun" w:hAnsi="Times New Roman" w:cs="Times New Roman"/>
      <w:sz w:val="20"/>
      <w:szCs w:val="20"/>
      <w:lang w:eastAsia="ru-RU"/>
    </w:rPr>
  </w:style>
  <w:style w:type="character" w:styleId="af2">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4">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5">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6">
    <w:name w:val="Balloon Text"/>
    <w:basedOn w:val="a"/>
    <w:link w:val="af7"/>
    <w:semiHidden/>
    <w:rsid w:val="005624D0"/>
    <w:rPr>
      <w:rFonts w:ascii="Tahoma" w:hAnsi="Tahoma" w:cs="Tahoma"/>
      <w:sz w:val="16"/>
      <w:szCs w:val="16"/>
    </w:rPr>
  </w:style>
  <w:style w:type="character" w:customStyle="1" w:styleId="af7">
    <w:name w:val="Текст выноски Знак"/>
    <w:basedOn w:val="a0"/>
    <w:link w:val="af6"/>
    <w:semiHidden/>
    <w:rsid w:val="005624D0"/>
    <w:rPr>
      <w:rFonts w:ascii="Tahoma" w:eastAsia="Times New Roman" w:hAnsi="Tahoma" w:cs="Tahoma"/>
      <w:sz w:val="16"/>
      <w:szCs w:val="16"/>
      <w:lang w:eastAsia="ru-RU"/>
    </w:rPr>
  </w:style>
  <w:style w:type="paragraph" w:styleId="af8">
    <w:name w:val="footer"/>
    <w:basedOn w:val="a"/>
    <w:link w:val="af9"/>
    <w:rsid w:val="005624D0"/>
    <w:pPr>
      <w:tabs>
        <w:tab w:val="center" w:pos="4677"/>
        <w:tab w:val="right" w:pos="9355"/>
      </w:tabs>
    </w:pPr>
  </w:style>
  <w:style w:type="character" w:customStyle="1" w:styleId="af9">
    <w:name w:val="Нижний колонтитул Знак"/>
    <w:basedOn w:val="a0"/>
    <w:link w:val="af8"/>
    <w:rsid w:val="005624D0"/>
    <w:rPr>
      <w:rFonts w:ascii="Times New Roman" w:eastAsia="Times New Roman" w:hAnsi="Times New Roman" w:cs="Times New Roman"/>
      <w:sz w:val="20"/>
      <w:szCs w:val="20"/>
      <w:lang w:eastAsia="ru-RU"/>
    </w:rPr>
  </w:style>
  <w:style w:type="paragraph" w:styleId="afa">
    <w:name w:val="Plain Text"/>
    <w:basedOn w:val="a"/>
    <w:link w:val="afb"/>
    <w:rsid w:val="005624D0"/>
    <w:rPr>
      <w:rFonts w:ascii="Courier New" w:hAnsi="Courier New" w:cs="Tahoma"/>
    </w:rPr>
  </w:style>
  <w:style w:type="character" w:customStyle="1" w:styleId="afb">
    <w:name w:val="Текст Знак"/>
    <w:basedOn w:val="a0"/>
    <w:link w:val="afa"/>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c">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1"/>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1"/>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1"/>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d">
    <w:name w:val="Emphasis"/>
    <w:qFormat/>
    <w:rsid w:val="005624D0"/>
    <w:rPr>
      <w:rFonts w:cs="Times New Roman"/>
      <w:i/>
      <w:iCs/>
    </w:rPr>
  </w:style>
  <w:style w:type="paragraph" w:customStyle="1" w:styleId="afe">
    <w:name w:val="Знак"/>
    <w:basedOn w:val="a"/>
    <w:rsid w:val="005624D0"/>
    <w:pPr>
      <w:spacing w:after="160" w:line="240" w:lineRule="exact"/>
    </w:pPr>
    <w:rPr>
      <w:rFonts w:ascii="Verdana" w:hAnsi="Verdana"/>
      <w:sz w:val="24"/>
      <w:szCs w:val="24"/>
      <w:lang w:val="en-US" w:eastAsia="en-US"/>
    </w:rPr>
  </w:style>
  <w:style w:type="paragraph" w:customStyle="1" w:styleId="aff">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f0">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semiHidden/>
    <w:rsid w:val="005624D0"/>
    <w:rPr>
      <w:sz w:val="16"/>
      <w:szCs w:val="16"/>
    </w:rPr>
  </w:style>
  <w:style w:type="paragraph" w:styleId="aff2">
    <w:name w:val="annotation text"/>
    <w:basedOn w:val="a"/>
    <w:link w:val="aff3"/>
    <w:semiHidden/>
    <w:rsid w:val="005624D0"/>
  </w:style>
  <w:style w:type="character" w:customStyle="1" w:styleId="aff3">
    <w:name w:val="Текст примечания Знак"/>
    <w:basedOn w:val="a0"/>
    <w:link w:val="aff2"/>
    <w:semiHidden/>
    <w:rsid w:val="005624D0"/>
    <w:rPr>
      <w:rFonts w:ascii="Times New Roman" w:eastAsia="Times New Roman" w:hAnsi="Times New Roman" w:cs="Times New Roman"/>
      <w:sz w:val="20"/>
      <w:szCs w:val="20"/>
      <w:lang w:eastAsia="ru-RU"/>
    </w:rPr>
  </w:style>
  <w:style w:type="paragraph" w:styleId="aff4">
    <w:name w:val="annotation subject"/>
    <w:basedOn w:val="aff2"/>
    <w:next w:val="aff2"/>
    <w:link w:val="aff5"/>
    <w:semiHidden/>
    <w:rsid w:val="005624D0"/>
    <w:rPr>
      <w:b/>
      <w:bCs/>
    </w:rPr>
  </w:style>
  <w:style w:type="character" w:customStyle="1" w:styleId="aff5">
    <w:name w:val="Тема примечания Знак"/>
    <w:basedOn w:val="aff3"/>
    <w:link w:val="aff4"/>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6">
    <w:name w:val="Document Map"/>
    <w:basedOn w:val="a"/>
    <w:link w:val="aff7"/>
    <w:semiHidden/>
    <w:rsid w:val="005624D0"/>
    <w:pPr>
      <w:shd w:val="clear" w:color="auto" w:fill="000080"/>
    </w:pPr>
    <w:rPr>
      <w:rFonts w:ascii="Tahoma" w:hAnsi="Tahoma" w:cs="Tahoma"/>
    </w:rPr>
  </w:style>
  <w:style w:type="character" w:customStyle="1" w:styleId="aff7">
    <w:name w:val="Схема документа Знак"/>
    <w:basedOn w:val="a0"/>
    <w:link w:val="aff6"/>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4">
    <w:name w:val="Сетка таблицы1"/>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8">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5">
    <w:name w:val="Нет списка1"/>
    <w:next w:val="a2"/>
    <w:semiHidden/>
    <w:unhideWhenUsed/>
    <w:rsid w:val="005624D0"/>
  </w:style>
  <w:style w:type="table" w:customStyle="1" w:styleId="25">
    <w:name w:val="Сетка таблицы2"/>
    <w:basedOn w:val="a1"/>
    <w:next w:val="aff0"/>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f0"/>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link w:val="affb"/>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7">
    <w:name w:val="Заголовок №1_"/>
    <w:basedOn w:val="a0"/>
    <w:link w:val="18"/>
    <w:locked/>
    <w:rsid w:val="00ED2A24"/>
    <w:rPr>
      <w:rFonts w:ascii="Times New Roman" w:eastAsia="Times New Roman" w:hAnsi="Times New Roman" w:cs="Times New Roman"/>
      <w:b/>
      <w:bCs/>
      <w:shd w:val="clear" w:color="auto" w:fill="FFFFFF"/>
    </w:rPr>
  </w:style>
  <w:style w:type="paragraph" w:customStyle="1" w:styleId="18">
    <w:name w:val="Заголовок №1"/>
    <w:basedOn w:val="a"/>
    <w:link w:val="17"/>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c">
    <w:name w:val="Основной текст_"/>
    <w:basedOn w:val="a0"/>
    <w:link w:val="19"/>
    <w:locked/>
    <w:rsid w:val="00ED2A24"/>
    <w:rPr>
      <w:rFonts w:ascii="Times New Roman" w:eastAsia="Times New Roman" w:hAnsi="Times New Roman" w:cs="Times New Roman"/>
      <w:sz w:val="23"/>
      <w:szCs w:val="23"/>
      <w:shd w:val="clear" w:color="auto" w:fill="FFFFFF"/>
    </w:rPr>
  </w:style>
  <w:style w:type="paragraph" w:customStyle="1" w:styleId="19">
    <w:name w:val="Основной текст1"/>
    <w:basedOn w:val="a"/>
    <w:link w:val="affc"/>
    <w:rsid w:val="00ED2A24"/>
    <w:pPr>
      <w:widowControl w:val="0"/>
      <w:shd w:val="clear" w:color="auto" w:fill="FFFFFF"/>
      <w:spacing w:before="300" w:line="274" w:lineRule="exact"/>
    </w:pPr>
    <w:rPr>
      <w:sz w:val="23"/>
      <w:szCs w:val="23"/>
      <w:lang w:eastAsia="en-US"/>
    </w:rPr>
  </w:style>
  <w:style w:type="paragraph" w:customStyle="1" w:styleId="1a">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d">
    <w:name w:val="List Bullet"/>
    <w:basedOn w:val="a"/>
    <w:autoRedefine/>
    <w:rsid w:val="00291D52"/>
    <w:pPr>
      <w:tabs>
        <w:tab w:val="num" w:pos="13"/>
      </w:tabs>
      <w:spacing w:before="60" w:after="60"/>
      <w:ind w:left="13"/>
    </w:pPr>
    <w:rPr>
      <w:sz w:val="28"/>
      <w:szCs w:val="28"/>
    </w:rPr>
  </w:style>
  <w:style w:type="paragraph" w:styleId="1b">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b">
    <w:name w:val="Без интервала Знак"/>
    <w:basedOn w:val="a0"/>
    <w:link w:val="affa"/>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e">
    <w:name w:val="endnote text"/>
    <w:basedOn w:val="a"/>
    <w:link w:val="afff"/>
    <w:uiPriority w:val="99"/>
    <w:semiHidden/>
    <w:unhideWhenUsed/>
    <w:rsid w:val="00751CEB"/>
  </w:style>
  <w:style w:type="character" w:customStyle="1" w:styleId="afff">
    <w:name w:val="Текст концевой сноски Знак"/>
    <w:basedOn w:val="a0"/>
    <w:link w:val="affe"/>
    <w:uiPriority w:val="99"/>
    <w:semiHidden/>
    <w:rsid w:val="00751CEB"/>
    <w:rPr>
      <w:rFonts w:ascii="Times New Roman" w:eastAsia="Times New Roman" w:hAnsi="Times New Roman" w:cs="Times New Roman"/>
      <w:sz w:val="20"/>
      <w:szCs w:val="20"/>
      <w:lang w:eastAsia="ru-RU"/>
    </w:rPr>
  </w:style>
  <w:style w:type="character" w:styleId="afff0">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character" w:customStyle="1" w:styleId="a7">
    <w:name w:val="Абзац списка Знак"/>
    <w:link w:val="a6"/>
    <w:uiPriority w:val="34"/>
    <w:locked/>
    <w:rsid w:val="007C282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FDFa6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C5B5A5E6B836FEF6F34B9B9E103EC5BE544584DCBCC017BF8A6099D11267EAB6954EBD038DBDDFa1H" TargetMode="External"/><Relationship Id="rId4" Type="http://schemas.openxmlformats.org/officeDocument/2006/relationships/settings" Target="settings.xml"/><Relationship Id="rId9" Type="http://schemas.openxmlformats.org/officeDocument/2006/relationships/hyperlink" Target="consultantplus://offline/ref=C5B5A5E6B836FEF6F34B9B9E103EC5BE544583D8BAC117BF8A6099D11267EAB6954EBD078DDBaD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2136CE"/>
    <w:rsid w:val="00236324"/>
    <w:rsid w:val="002569BA"/>
    <w:rsid w:val="002D200F"/>
    <w:rsid w:val="00341527"/>
    <w:rsid w:val="003D11C3"/>
    <w:rsid w:val="003F1C2E"/>
    <w:rsid w:val="003F3BBB"/>
    <w:rsid w:val="00453D91"/>
    <w:rsid w:val="004B4BD0"/>
    <w:rsid w:val="005C048A"/>
    <w:rsid w:val="005E5C1B"/>
    <w:rsid w:val="00606E2C"/>
    <w:rsid w:val="00667564"/>
    <w:rsid w:val="00667633"/>
    <w:rsid w:val="00687D56"/>
    <w:rsid w:val="006A5873"/>
    <w:rsid w:val="006F03BD"/>
    <w:rsid w:val="007B57BE"/>
    <w:rsid w:val="007C05F7"/>
    <w:rsid w:val="008A25D3"/>
    <w:rsid w:val="008E416F"/>
    <w:rsid w:val="0091322A"/>
    <w:rsid w:val="0098342C"/>
    <w:rsid w:val="009D2A99"/>
    <w:rsid w:val="00A00FE9"/>
    <w:rsid w:val="00A55678"/>
    <w:rsid w:val="00AC1385"/>
    <w:rsid w:val="00BD665B"/>
    <w:rsid w:val="00C507E9"/>
    <w:rsid w:val="00CA07A2"/>
    <w:rsid w:val="00D82BD9"/>
    <w:rsid w:val="00DB4F57"/>
    <w:rsid w:val="00E116A6"/>
    <w:rsid w:val="00F12F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89F-8A97-4CB3-A690-E2401D39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32</Pages>
  <Words>14364</Words>
  <Characters>81876</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Маришкина</dc:creator>
  <cp:lastModifiedBy>user</cp:lastModifiedBy>
  <cp:revision>121</cp:revision>
  <cp:lastPrinted>2017-09-20T06:58:00Z</cp:lastPrinted>
  <dcterms:created xsi:type="dcterms:W3CDTF">2016-05-04T13:20:00Z</dcterms:created>
  <dcterms:modified xsi:type="dcterms:W3CDTF">2018-01-17T12:26:00Z</dcterms:modified>
</cp:coreProperties>
</file>