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91" w:rsidRDefault="004234C3" w:rsidP="004234C3">
      <w:pPr>
        <w:jc w:val="right"/>
        <w:rPr>
          <w:rFonts w:ascii="Times New Roman" w:hAnsi="Times New Roman" w:cs="Times New Roman"/>
        </w:rPr>
      </w:pPr>
      <w:r>
        <w:rPr>
          <w:rFonts w:ascii="Times New Roman" w:hAnsi="Times New Roman" w:cs="Times New Roman"/>
        </w:rPr>
        <w:t>Пресс-релиз</w:t>
      </w:r>
    </w:p>
    <w:p w:rsidR="004234C3" w:rsidRDefault="004234C3" w:rsidP="004234C3">
      <w:pPr>
        <w:jc w:val="both"/>
        <w:rPr>
          <w:rFonts w:ascii="Times New Roman" w:hAnsi="Times New Roman" w:cs="Times New Roman"/>
        </w:rPr>
      </w:pP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Каждый год во втором квартале в России проходят годовые общие собрания собственников (ОСС) многоквартирных домов. В 2025 году в порядок проведения собраний внесены изменения: согласно принятому ФЗ № 463, с 1 марта проводить собрания в заочной форме с использованием системы можно только в ГИС ЖКХ или региональных информационных системах. Голосования в других системах, инициированные после 1 марта, нелегитимны.</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 xml:space="preserve">Стало также обязательным размещение в системе сообщения о собрании, проводимом в любой форме (ч. 4 ст. 45 Жилищного кодекса). После размещения сообщения система направляет собственнику в личный кабинет </w:t>
      </w:r>
      <w:proofErr w:type="spellStart"/>
      <w:r w:rsidRPr="004234C3">
        <w:rPr>
          <w:rFonts w:ascii="Times New Roman" w:hAnsi="Times New Roman" w:cs="Times New Roman"/>
        </w:rPr>
        <w:t>Госуслуг</w:t>
      </w:r>
      <w:proofErr w:type="spellEnd"/>
      <w:r w:rsidRPr="004234C3">
        <w:rPr>
          <w:rFonts w:ascii="Times New Roman" w:hAnsi="Times New Roman" w:cs="Times New Roman"/>
        </w:rPr>
        <w:t xml:space="preserve"> три типа уведомлений: за 10 дней до начала голосования о приближении его даты, о начале голосования и его результатах. Получение уведомления признаётся юридически значимым сообщением с момента входа пользователя в личный кабинет </w:t>
      </w:r>
      <w:proofErr w:type="spellStart"/>
      <w:r w:rsidRPr="004234C3">
        <w:rPr>
          <w:rFonts w:ascii="Times New Roman" w:hAnsi="Times New Roman" w:cs="Times New Roman"/>
        </w:rPr>
        <w:t>Госуслуг</w:t>
      </w:r>
      <w:proofErr w:type="spellEnd"/>
      <w:r w:rsidRPr="004234C3">
        <w:rPr>
          <w:rFonts w:ascii="Times New Roman" w:hAnsi="Times New Roman" w:cs="Times New Roman"/>
        </w:rPr>
        <w:t xml:space="preserve"> или личный кабинет ГИС ЖКХ.</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«Удобные, прозрачные, легитимные голосования являются одним из важных элементов инфраструктуры для эффективного управления многоквартирными домами, которую мы стремимся создать для успешной реализации национального проекта «Инфраструктура для жизни». Важно напомнить, что сами голосования инициируются в ГИС ЖКХ, а проголосовать можно как через систему, так и в приложении «</w:t>
      </w:r>
      <w:proofErr w:type="spellStart"/>
      <w:r w:rsidRPr="004234C3">
        <w:rPr>
          <w:rFonts w:ascii="Times New Roman" w:hAnsi="Times New Roman" w:cs="Times New Roman"/>
        </w:rPr>
        <w:t>Госуслуги</w:t>
      </w:r>
      <w:proofErr w:type="spellEnd"/>
      <w:r w:rsidRPr="004234C3">
        <w:rPr>
          <w:rFonts w:ascii="Times New Roman" w:hAnsi="Times New Roman" w:cs="Times New Roman"/>
        </w:rPr>
        <w:t xml:space="preserve"> Дом». Собственники получают уведомления о голосованиях на </w:t>
      </w:r>
      <w:proofErr w:type="spellStart"/>
      <w:r w:rsidRPr="004234C3">
        <w:rPr>
          <w:rFonts w:ascii="Times New Roman" w:hAnsi="Times New Roman" w:cs="Times New Roman"/>
        </w:rPr>
        <w:t>Госуслугах</w:t>
      </w:r>
      <w:proofErr w:type="spellEnd"/>
      <w:r w:rsidRPr="004234C3">
        <w:rPr>
          <w:rFonts w:ascii="Times New Roman" w:hAnsi="Times New Roman" w:cs="Times New Roman"/>
        </w:rPr>
        <w:t xml:space="preserve">, что способствует информированию и вовлечению в процесс большего количества собственников квартир и снижает уровень фальсификаций», — подчеркнул замминистра строительства и ЖКХ РФ Константин </w:t>
      </w:r>
      <w:proofErr w:type="spellStart"/>
      <w:r w:rsidRPr="004234C3">
        <w:rPr>
          <w:rFonts w:ascii="Times New Roman" w:hAnsi="Times New Roman" w:cs="Times New Roman"/>
        </w:rPr>
        <w:t>Михайлик</w:t>
      </w:r>
      <w:proofErr w:type="spellEnd"/>
      <w:r w:rsidRPr="004234C3">
        <w:rPr>
          <w:rFonts w:ascii="Times New Roman" w:hAnsi="Times New Roman" w:cs="Times New Roman"/>
        </w:rPr>
        <w:t>.</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При проведении собрания в заочной форме с использованием системы у жителей остается возможность отдать свой голос через бюллетень. Администратор собрания обязан принимать бюллетени с решениями собственников только с указанными в них СНИЛС (ч. 10 ст. 47.1 Жилищного кодекса). Нередко жители опасаются делиться этими данными, но именно благодаря указанному номеру СНИЛС собственник может проверить, корректно ли внесен его голос администратором ОСС в ГИС ЖКХ и не фальсифицируются ли результаты. Если собственник беспокоится о передаче персональных данных, рекомендуется проголосовать онлайн через ГИС ЖКХ или «</w:t>
      </w:r>
      <w:proofErr w:type="spellStart"/>
      <w:r w:rsidRPr="004234C3">
        <w:rPr>
          <w:rFonts w:ascii="Times New Roman" w:hAnsi="Times New Roman" w:cs="Times New Roman"/>
        </w:rPr>
        <w:t>Госуслуги</w:t>
      </w:r>
      <w:proofErr w:type="spellEnd"/>
      <w:r w:rsidRPr="004234C3">
        <w:rPr>
          <w:rFonts w:ascii="Times New Roman" w:hAnsi="Times New Roman" w:cs="Times New Roman"/>
        </w:rPr>
        <w:t xml:space="preserve"> Дом».</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 xml:space="preserve">«Мы стараемся сделать процесс голосований максимально удобным как для собственников, так и для отрасли. В прошлом году мы подготовили ряд инструкций по проведению собраний для управляющих организаций, администраторов ОСС, жителей домов, а также провели </w:t>
      </w:r>
      <w:proofErr w:type="spellStart"/>
      <w:r w:rsidRPr="004234C3">
        <w:rPr>
          <w:rFonts w:ascii="Times New Roman" w:hAnsi="Times New Roman" w:cs="Times New Roman"/>
        </w:rPr>
        <w:t>вебинары</w:t>
      </w:r>
      <w:proofErr w:type="spellEnd"/>
      <w:r w:rsidRPr="004234C3">
        <w:rPr>
          <w:rFonts w:ascii="Times New Roman" w:hAnsi="Times New Roman" w:cs="Times New Roman"/>
        </w:rPr>
        <w:t xml:space="preserve"> для отрасли, внедрили рассылку удобных «</w:t>
      </w:r>
      <w:proofErr w:type="spellStart"/>
      <w:r w:rsidRPr="004234C3">
        <w:rPr>
          <w:rFonts w:ascii="Times New Roman" w:hAnsi="Times New Roman" w:cs="Times New Roman"/>
        </w:rPr>
        <w:t>шахматок</w:t>
      </w:r>
      <w:proofErr w:type="spellEnd"/>
      <w:r w:rsidRPr="004234C3">
        <w:rPr>
          <w:rFonts w:ascii="Times New Roman" w:hAnsi="Times New Roman" w:cs="Times New Roman"/>
        </w:rPr>
        <w:t xml:space="preserve">», позволяющих следить за ходом голосований. В этом году мы актуализировали все инструкции о голосованиях с учетом изменений в законодательстве», — рассказал Александр </w:t>
      </w:r>
      <w:proofErr w:type="spellStart"/>
      <w:r w:rsidRPr="004234C3">
        <w:rPr>
          <w:rFonts w:ascii="Times New Roman" w:hAnsi="Times New Roman" w:cs="Times New Roman"/>
        </w:rPr>
        <w:t>Абрамков</w:t>
      </w:r>
      <w:proofErr w:type="spellEnd"/>
      <w:r w:rsidRPr="004234C3">
        <w:rPr>
          <w:rFonts w:ascii="Times New Roman" w:hAnsi="Times New Roman" w:cs="Times New Roman"/>
        </w:rPr>
        <w:t>, генеральный директор АО «Оператор информационной системы».</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 xml:space="preserve">Оператор подготовил специальный </w:t>
      </w:r>
      <w:proofErr w:type="spellStart"/>
      <w:r w:rsidRPr="004234C3">
        <w:rPr>
          <w:rFonts w:ascii="Times New Roman" w:hAnsi="Times New Roman" w:cs="Times New Roman"/>
        </w:rPr>
        <w:t>лендинг</w:t>
      </w:r>
      <w:proofErr w:type="spellEnd"/>
      <w:r w:rsidRPr="004234C3">
        <w:rPr>
          <w:rFonts w:ascii="Times New Roman" w:hAnsi="Times New Roman" w:cs="Times New Roman"/>
        </w:rPr>
        <w:t xml:space="preserve">, где объединил актуальную информацию о проведении ОСС. Каждый инициатор или участник собрания может легко найти ответ на свой вопрос в обновленных инструкциях. </w:t>
      </w:r>
      <w:hyperlink r:id="rId4" w:history="1">
        <w:r w:rsidRPr="004234C3">
          <w:rPr>
            <w:rStyle w:val="a3"/>
            <w:rFonts w:ascii="Times New Roman" w:hAnsi="Times New Roman" w:cs="Times New Roman"/>
          </w:rPr>
          <w:t>https://gosuslugi-dom.ru/owner_day</w:t>
        </w:r>
      </w:hyperlink>
      <w:bookmarkStart w:id="0" w:name="_GoBack"/>
      <w:bookmarkEnd w:id="0"/>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Еще одно изменение коснулось жителей, которые хотят инициировать ОСС. Теперь они могут подать заявку не только в бумажном, но и в электронном виде (ч. 6 ст. 45 Жилищного кодекса). Для этого собственнику помещения в многоквартирном доме нужно скачать мобильное приложение «</w:t>
      </w:r>
      <w:proofErr w:type="spellStart"/>
      <w:r w:rsidRPr="004234C3">
        <w:rPr>
          <w:rFonts w:ascii="Times New Roman" w:hAnsi="Times New Roman" w:cs="Times New Roman"/>
        </w:rPr>
        <w:t>Госуслуги</w:t>
      </w:r>
      <w:proofErr w:type="spellEnd"/>
      <w:r w:rsidRPr="004234C3">
        <w:rPr>
          <w:rFonts w:ascii="Times New Roman" w:hAnsi="Times New Roman" w:cs="Times New Roman"/>
        </w:rPr>
        <w:t xml:space="preserve"> Дом», сделать коллективную заявку с темой «Инициирование ОСС», сформулировать в ней вопросы, подлежащие внесению в повестку дня собрания и опубликовать.</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После присоединения к заявке других собственников, заявитель может направить опубликованную заявку в управляющую организацию. Таким образом, организация, осуществляющая управление многоквартирным домом, увидит в своем личном кабинете заявку с вопросами повестки и всех присоединившихся к ней собственников.</w:t>
      </w:r>
    </w:p>
    <w:p w:rsidR="004234C3" w:rsidRPr="004234C3" w:rsidRDefault="004234C3" w:rsidP="004234C3">
      <w:pPr>
        <w:jc w:val="both"/>
        <w:rPr>
          <w:rFonts w:ascii="Times New Roman" w:hAnsi="Times New Roman" w:cs="Times New Roman"/>
        </w:rPr>
      </w:pP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Если к заявке присоединились собственники, которым принадлежит как минимум 10% голосов (собственники помещений, суммарная площадь которых составляет не менее 10% площади всех помещений в МКД), управляющая организация должна провести ОСС по предложенной повестке в течение 45 дней, добавив в сообщение о собрании всех собственников, присоединившихся в качестве инициаторов ОСС на основании данных соответствующего реестра.</w:t>
      </w:r>
    </w:p>
    <w:p w:rsidR="004234C3" w:rsidRPr="004234C3" w:rsidRDefault="004234C3" w:rsidP="004234C3">
      <w:pPr>
        <w:jc w:val="both"/>
        <w:rPr>
          <w:rFonts w:ascii="Times New Roman" w:hAnsi="Times New Roman" w:cs="Times New Roman"/>
        </w:rPr>
      </w:pPr>
      <w:r w:rsidRPr="004234C3">
        <w:rPr>
          <w:rFonts w:ascii="Times New Roman" w:hAnsi="Times New Roman" w:cs="Times New Roman"/>
        </w:rPr>
        <w:t>Для упрощения расчета 10% голосов собственников Оператор ГИС ЖКХ планирует выпустить функцию отображения доли голосов присоединившихся к коллективной заявке собственников, которая будет доступна как жильцам, так и управляющим организациям.</w:t>
      </w:r>
    </w:p>
    <w:sectPr w:rsidR="004234C3" w:rsidRPr="00423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C3"/>
    <w:rsid w:val="004234C3"/>
    <w:rsid w:val="00A7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27B02-65A5-4677-98D8-DD6F84C2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suslugi-dom.ru/owner_da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2025-04-24T03:32:00Z</dcterms:created>
  <dcterms:modified xsi:type="dcterms:W3CDTF">2025-04-24T03:34:00Z</dcterms:modified>
</cp:coreProperties>
</file>