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09" w:rsidRDefault="00E616C2" w:rsidP="00E616C2">
      <w:pPr>
        <w:tabs>
          <w:tab w:val="left" w:pos="8647"/>
        </w:tabs>
        <w:spacing w:line="100" w:lineRule="atLeast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5F09">
        <w:rPr>
          <w:rFonts w:ascii="Times New Roman" w:hAnsi="Times New Roman"/>
          <w:sz w:val="28"/>
          <w:szCs w:val="28"/>
        </w:rPr>
        <w:t>Приложение 4</w:t>
      </w:r>
    </w:p>
    <w:p w:rsidR="00E616C2" w:rsidRDefault="00E616C2" w:rsidP="00E616C2">
      <w:pPr>
        <w:tabs>
          <w:tab w:val="left" w:pos="6096"/>
        </w:tabs>
        <w:spacing w:line="100" w:lineRule="atLeast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F5F09">
        <w:rPr>
          <w:rFonts w:ascii="Times New Roman" w:hAnsi="Times New Roman"/>
          <w:sz w:val="28"/>
          <w:szCs w:val="28"/>
        </w:rPr>
        <w:t xml:space="preserve">к приказу </w:t>
      </w:r>
      <w:r w:rsidR="00BF5F09" w:rsidRPr="001D79CC">
        <w:rPr>
          <w:rFonts w:ascii="Times New Roman" w:hAnsi="Times New Roman"/>
          <w:sz w:val="28"/>
          <w:szCs w:val="28"/>
        </w:rPr>
        <w:t>департамента</w:t>
      </w:r>
    </w:p>
    <w:p w:rsidR="00BF5F09" w:rsidRPr="001D79CC" w:rsidRDefault="00E616C2" w:rsidP="00E616C2">
      <w:pPr>
        <w:tabs>
          <w:tab w:val="left" w:pos="6096"/>
        </w:tabs>
        <w:spacing w:line="100" w:lineRule="atLeast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5F09" w:rsidRPr="001D79CC">
        <w:rPr>
          <w:rFonts w:ascii="Times New Roman" w:hAnsi="Times New Roman"/>
          <w:sz w:val="28"/>
          <w:szCs w:val="28"/>
        </w:rPr>
        <w:t>образования</w:t>
      </w:r>
    </w:p>
    <w:p w:rsidR="00BF5F09" w:rsidRPr="001D79CC" w:rsidRDefault="00E616C2" w:rsidP="00E616C2">
      <w:pPr>
        <w:tabs>
          <w:tab w:val="left" w:pos="6096"/>
        </w:tabs>
        <w:spacing w:line="100" w:lineRule="atLeast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F5F09" w:rsidRPr="001D79CC">
        <w:rPr>
          <w:rFonts w:ascii="Times New Roman" w:hAnsi="Times New Roman"/>
          <w:sz w:val="28"/>
          <w:szCs w:val="28"/>
        </w:rPr>
        <w:t>Ярославской области</w:t>
      </w:r>
    </w:p>
    <w:p w:rsidR="00BF5F09" w:rsidRPr="001D79CC" w:rsidRDefault="00E616C2" w:rsidP="00E616C2">
      <w:pPr>
        <w:tabs>
          <w:tab w:val="left" w:pos="6096"/>
        </w:tabs>
        <w:spacing w:line="100" w:lineRule="atLeast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F5F09">
        <w:rPr>
          <w:rFonts w:ascii="Times New Roman" w:hAnsi="Times New Roman"/>
          <w:sz w:val="28"/>
          <w:szCs w:val="28"/>
        </w:rPr>
        <w:t>от                     №</w:t>
      </w:r>
    </w:p>
    <w:p w:rsidR="00217C4E" w:rsidRDefault="00217C4E" w:rsidP="00BF5F09">
      <w:pPr>
        <w:pStyle w:val="21"/>
        <w:shd w:val="clear" w:color="auto" w:fill="auto"/>
        <w:spacing w:before="0" w:after="0"/>
        <w:ind w:left="20" w:firstLine="720"/>
        <w:jc w:val="right"/>
        <w:rPr>
          <w:b/>
        </w:rPr>
      </w:pPr>
    </w:p>
    <w:p w:rsidR="00217C4E" w:rsidRPr="00EE5CCB" w:rsidRDefault="00217C4E" w:rsidP="00EE5CCB">
      <w:pPr>
        <w:pStyle w:val="21"/>
        <w:shd w:val="clear" w:color="auto" w:fill="auto"/>
        <w:spacing w:before="0" w:after="0"/>
        <w:ind w:left="20" w:firstLine="720"/>
        <w:jc w:val="center"/>
        <w:rPr>
          <w:b/>
          <w:sz w:val="28"/>
          <w:szCs w:val="28"/>
        </w:rPr>
      </w:pPr>
      <w:r w:rsidRPr="00EE5CCB">
        <w:rPr>
          <w:b/>
          <w:sz w:val="28"/>
          <w:szCs w:val="28"/>
        </w:rPr>
        <w:t>ЗАДАНИЯ ПРАКТИЧЕСКОЙ ЧАСТИ</w:t>
      </w:r>
    </w:p>
    <w:p w:rsidR="00483FF7" w:rsidRDefault="00483FF7" w:rsidP="00EE5CCB">
      <w:pPr>
        <w:pStyle w:val="21"/>
        <w:shd w:val="clear" w:color="auto" w:fill="auto"/>
        <w:spacing w:before="0" w:after="0"/>
        <w:ind w:left="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</w:t>
      </w:r>
      <w:r w:rsidR="00217C4E" w:rsidRPr="00EE5CCB"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</w:rPr>
        <w:t xml:space="preserve">Всероссийской </w:t>
      </w:r>
      <w:r w:rsidR="00217C4E" w:rsidRPr="00EE5CCB">
        <w:rPr>
          <w:b/>
          <w:sz w:val="28"/>
          <w:szCs w:val="28"/>
        </w:rPr>
        <w:t xml:space="preserve">олимпиады профессионального мастерства среди студентов профессиональных </w:t>
      </w:r>
      <w:r w:rsidR="00EE5CCB">
        <w:rPr>
          <w:b/>
          <w:sz w:val="28"/>
          <w:szCs w:val="28"/>
        </w:rPr>
        <w:t>образовательных организаций Я</w:t>
      </w:r>
      <w:r w:rsidR="00217C4E" w:rsidRPr="00EE5CCB">
        <w:rPr>
          <w:b/>
          <w:sz w:val="28"/>
          <w:szCs w:val="28"/>
        </w:rPr>
        <w:t xml:space="preserve">рославской области по профессии </w:t>
      </w:r>
    </w:p>
    <w:p w:rsidR="00217C4E" w:rsidRPr="00EE5CCB" w:rsidRDefault="00217C4E" w:rsidP="00EE5CCB">
      <w:pPr>
        <w:pStyle w:val="21"/>
        <w:shd w:val="clear" w:color="auto" w:fill="auto"/>
        <w:spacing w:before="0" w:after="0"/>
        <w:ind w:left="20" w:firstLine="720"/>
        <w:jc w:val="center"/>
        <w:rPr>
          <w:b/>
          <w:sz w:val="28"/>
          <w:szCs w:val="28"/>
        </w:rPr>
      </w:pPr>
      <w:r w:rsidRPr="00EE5CCB">
        <w:rPr>
          <w:b/>
          <w:sz w:val="28"/>
          <w:szCs w:val="28"/>
        </w:rPr>
        <w:t>«</w:t>
      </w:r>
      <w:r w:rsidR="00EE5CCB">
        <w:rPr>
          <w:b/>
          <w:sz w:val="28"/>
          <w:szCs w:val="28"/>
        </w:rPr>
        <w:t>Т</w:t>
      </w:r>
      <w:r w:rsidRPr="00EE5CCB">
        <w:rPr>
          <w:b/>
          <w:sz w:val="28"/>
          <w:szCs w:val="28"/>
        </w:rPr>
        <w:t>ракторист-машинист сельскохозяйственного производства»</w:t>
      </w:r>
    </w:p>
    <w:p w:rsidR="00217C4E" w:rsidRPr="00EE5CCB" w:rsidRDefault="00217C4E">
      <w:pPr>
        <w:pStyle w:val="21"/>
        <w:shd w:val="clear" w:color="auto" w:fill="auto"/>
        <w:spacing w:before="0" w:after="0"/>
        <w:ind w:left="20" w:firstLine="720"/>
        <w:rPr>
          <w:b/>
          <w:sz w:val="28"/>
          <w:szCs w:val="28"/>
        </w:rPr>
      </w:pPr>
    </w:p>
    <w:p w:rsidR="00666117" w:rsidRPr="00EE5CCB" w:rsidRDefault="00DA4063">
      <w:pPr>
        <w:pStyle w:val="21"/>
        <w:shd w:val="clear" w:color="auto" w:fill="auto"/>
        <w:spacing w:before="0" w:after="0"/>
        <w:ind w:left="20" w:firstLine="720"/>
        <w:rPr>
          <w:b/>
          <w:sz w:val="28"/>
          <w:szCs w:val="28"/>
        </w:rPr>
      </w:pPr>
      <w:r w:rsidRPr="00EE5CCB">
        <w:rPr>
          <w:b/>
          <w:sz w:val="28"/>
          <w:szCs w:val="28"/>
        </w:rPr>
        <w:t>Практическое задание № 1: «</w:t>
      </w:r>
      <w:r w:rsidR="00FD13F4" w:rsidRPr="00EE5CCB">
        <w:rPr>
          <w:b/>
          <w:sz w:val="28"/>
          <w:szCs w:val="28"/>
        </w:rPr>
        <w:t>Фигурное в</w:t>
      </w:r>
      <w:r w:rsidRPr="00EE5CCB">
        <w:rPr>
          <w:b/>
          <w:sz w:val="28"/>
          <w:szCs w:val="28"/>
        </w:rPr>
        <w:t>ождение трактора</w:t>
      </w:r>
      <w:r w:rsidR="00FD13F4" w:rsidRPr="00EE5CCB">
        <w:rPr>
          <w:b/>
          <w:sz w:val="28"/>
          <w:szCs w:val="28"/>
        </w:rPr>
        <w:t xml:space="preserve"> МТЗ-82</w:t>
      </w:r>
      <w:r w:rsidRPr="00EE5CCB">
        <w:rPr>
          <w:b/>
          <w:sz w:val="28"/>
          <w:szCs w:val="28"/>
        </w:rPr>
        <w:t>».</w:t>
      </w:r>
    </w:p>
    <w:p w:rsidR="00666117" w:rsidRPr="00EE5CCB" w:rsidRDefault="00DA4063">
      <w:pPr>
        <w:pStyle w:val="2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EE5CCB">
        <w:rPr>
          <w:sz w:val="28"/>
          <w:szCs w:val="28"/>
        </w:rPr>
        <w:t>Практическое задание по вождению колесного трактора «</w:t>
      </w:r>
      <w:r w:rsidR="00865DDB" w:rsidRPr="00EE5CCB">
        <w:rPr>
          <w:sz w:val="28"/>
          <w:szCs w:val="28"/>
        </w:rPr>
        <w:t>МТЗ-82</w:t>
      </w:r>
      <w:r w:rsidRPr="00EE5CCB">
        <w:rPr>
          <w:sz w:val="28"/>
          <w:szCs w:val="28"/>
        </w:rPr>
        <w:t xml:space="preserve">» в ограниченных проездах выполняется на полигоне </w:t>
      </w:r>
      <w:r w:rsidR="00865DDB" w:rsidRPr="00EE5CCB">
        <w:rPr>
          <w:sz w:val="28"/>
          <w:szCs w:val="28"/>
        </w:rPr>
        <w:t>лицея</w:t>
      </w:r>
      <w:r w:rsidRPr="00EE5CCB">
        <w:rPr>
          <w:sz w:val="28"/>
          <w:szCs w:val="28"/>
        </w:rPr>
        <w:t xml:space="preserve">, оборудованном специальными элементами для отработки упражнений </w:t>
      </w:r>
      <w:r w:rsidR="002D42D4" w:rsidRPr="00EE5CCB">
        <w:rPr>
          <w:sz w:val="28"/>
          <w:szCs w:val="28"/>
        </w:rPr>
        <w:t>по Схеме движения</w:t>
      </w:r>
      <w:r w:rsidR="001F0447">
        <w:rPr>
          <w:sz w:val="28"/>
          <w:szCs w:val="28"/>
        </w:rPr>
        <w:t xml:space="preserve"> (Приложение 1, 2)</w:t>
      </w:r>
      <w:bookmarkStart w:id="0" w:name="_GoBack"/>
      <w:bookmarkEnd w:id="0"/>
      <w:r w:rsidRPr="00EE5CCB">
        <w:rPr>
          <w:sz w:val="28"/>
          <w:szCs w:val="28"/>
        </w:rPr>
        <w:t xml:space="preserve">. </w:t>
      </w:r>
    </w:p>
    <w:p w:rsidR="00666117" w:rsidRPr="00EE5CCB" w:rsidRDefault="00DA4063">
      <w:pPr>
        <w:pStyle w:val="2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EE5CCB">
        <w:rPr>
          <w:sz w:val="28"/>
          <w:szCs w:val="28"/>
        </w:rPr>
        <w:t>При заезде в бокс трактор с прицепом должен разместиться за пределами лицевых вешек, причём расстояние от заднего борта полуприцепа до задней стенки бокса не должно быть более 50 см</w:t>
      </w:r>
      <w:r w:rsidR="002D42D4" w:rsidRPr="00EE5CCB">
        <w:rPr>
          <w:sz w:val="28"/>
          <w:szCs w:val="28"/>
        </w:rPr>
        <w:t>.</w:t>
      </w:r>
    </w:p>
    <w:p w:rsidR="002D42D4" w:rsidRPr="00EE5CCB" w:rsidRDefault="002D42D4">
      <w:pPr>
        <w:pStyle w:val="2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EE5CCB">
        <w:rPr>
          <w:sz w:val="28"/>
          <w:szCs w:val="28"/>
        </w:rPr>
        <w:t>При выполнении задания учитывается соблюдение требований техники безопасности, пр</w:t>
      </w:r>
      <w:r w:rsidR="002A0272" w:rsidRPr="00EE5CCB">
        <w:rPr>
          <w:sz w:val="28"/>
          <w:szCs w:val="28"/>
        </w:rPr>
        <w:t>авильность выполнения элементов при движении</w:t>
      </w:r>
      <w:r w:rsidRPr="00EE5CCB">
        <w:rPr>
          <w:sz w:val="28"/>
          <w:szCs w:val="28"/>
        </w:rPr>
        <w:t xml:space="preserve"> по маршруту</w:t>
      </w:r>
      <w:r w:rsidR="002A0272" w:rsidRPr="00EE5CCB">
        <w:rPr>
          <w:sz w:val="28"/>
          <w:szCs w:val="28"/>
        </w:rPr>
        <w:t>, минимально затраченное время.</w:t>
      </w:r>
      <w:r w:rsidR="00A53A22">
        <w:rPr>
          <w:sz w:val="28"/>
          <w:szCs w:val="28"/>
        </w:rPr>
        <w:t xml:space="preserve"> </w:t>
      </w:r>
      <w:r w:rsidR="002A0272" w:rsidRPr="00EE5CCB">
        <w:rPr>
          <w:sz w:val="28"/>
          <w:szCs w:val="28"/>
        </w:rPr>
        <w:t>Ма</w:t>
      </w:r>
      <w:r w:rsidR="002A0CA3">
        <w:rPr>
          <w:sz w:val="28"/>
          <w:szCs w:val="28"/>
        </w:rPr>
        <w:t>ксимальное количество баллов – 2</w:t>
      </w:r>
      <w:r w:rsidR="002A0272" w:rsidRPr="00EE5CCB">
        <w:rPr>
          <w:sz w:val="28"/>
          <w:szCs w:val="28"/>
        </w:rPr>
        <w:t>5.</w:t>
      </w:r>
    </w:p>
    <w:p w:rsidR="00666117" w:rsidRPr="00EE5CCB" w:rsidRDefault="00DA4063">
      <w:pPr>
        <w:pStyle w:val="2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EE5CCB">
        <w:rPr>
          <w:sz w:val="28"/>
          <w:szCs w:val="28"/>
        </w:rPr>
        <w:t>За допуще</w:t>
      </w:r>
      <w:r w:rsidR="002D42D4" w:rsidRPr="00EE5CCB">
        <w:rPr>
          <w:sz w:val="28"/>
          <w:szCs w:val="28"/>
        </w:rPr>
        <w:t>нные ошибки</w:t>
      </w:r>
      <w:r w:rsidR="002A0272" w:rsidRPr="00EE5CCB">
        <w:rPr>
          <w:sz w:val="28"/>
          <w:szCs w:val="28"/>
        </w:rPr>
        <w:t xml:space="preserve"> при выполнении элементов</w:t>
      </w:r>
      <w:r w:rsidR="00443AE7">
        <w:rPr>
          <w:sz w:val="28"/>
          <w:szCs w:val="28"/>
        </w:rPr>
        <w:t xml:space="preserve"> </w:t>
      </w:r>
      <w:r w:rsidR="002A0272" w:rsidRPr="00EE5CCB">
        <w:rPr>
          <w:sz w:val="28"/>
          <w:szCs w:val="28"/>
        </w:rPr>
        <w:t>вычитаются</w:t>
      </w:r>
      <w:r w:rsidR="002D42D4" w:rsidRPr="00EE5CCB">
        <w:rPr>
          <w:sz w:val="28"/>
          <w:szCs w:val="28"/>
        </w:rPr>
        <w:t xml:space="preserve"> штрафные</w:t>
      </w:r>
      <w:r w:rsidR="00443AE7">
        <w:rPr>
          <w:sz w:val="28"/>
          <w:szCs w:val="28"/>
        </w:rPr>
        <w:t xml:space="preserve"> </w:t>
      </w:r>
      <w:r w:rsidR="002D42D4" w:rsidRPr="00EE5CCB">
        <w:rPr>
          <w:sz w:val="28"/>
          <w:szCs w:val="28"/>
        </w:rPr>
        <w:t>баллы</w:t>
      </w:r>
      <w:r w:rsidRPr="00EE5CCB">
        <w:rPr>
          <w:sz w:val="28"/>
          <w:szCs w:val="28"/>
        </w:rPr>
        <w:t xml:space="preserve"> на всех элементах маршрута в соответствии с Критериями оценки.</w:t>
      </w:r>
    </w:p>
    <w:p w:rsidR="0028063F" w:rsidRPr="00EE5CCB" w:rsidRDefault="00DA4063" w:rsidP="0028063F">
      <w:pPr>
        <w:pStyle w:val="2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EE5CCB">
        <w:rPr>
          <w:sz w:val="28"/>
          <w:szCs w:val="28"/>
        </w:rPr>
        <w:t xml:space="preserve">При подведении итогов Практического задания №1 </w:t>
      </w:r>
      <w:r w:rsidR="002A0272" w:rsidRPr="00EE5CCB">
        <w:rPr>
          <w:sz w:val="28"/>
          <w:szCs w:val="28"/>
        </w:rPr>
        <w:t xml:space="preserve">баллы подсчитывается количество набранных баллов. </w:t>
      </w:r>
      <w:r w:rsidRPr="00EE5CCB">
        <w:rPr>
          <w:sz w:val="28"/>
          <w:szCs w:val="28"/>
        </w:rPr>
        <w:t xml:space="preserve">Победителем практического задания № 1 является участник, </w:t>
      </w:r>
      <w:r w:rsidR="002A0272" w:rsidRPr="00EE5CCB">
        <w:rPr>
          <w:sz w:val="28"/>
          <w:szCs w:val="28"/>
        </w:rPr>
        <w:t>набравший наибольшее количество баллов. Если участники набирают одинаковое количество баллов, то победитель определяется по количеству времени, затраченному на выполнение задания.</w:t>
      </w:r>
    </w:p>
    <w:p w:rsidR="002A0272" w:rsidRPr="00EE5CCB" w:rsidRDefault="002A0272" w:rsidP="0028063F">
      <w:pPr>
        <w:pStyle w:val="2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</w:p>
    <w:p w:rsidR="001B7851" w:rsidRDefault="002A0272" w:rsidP="001B7851">
      <w:pPr>
        <w:pStyle w:val="21"/>
        <w:shd w:val="clear" w:color="auto" w:fill="auto"/>
        <w:spacing w:before="0" w:after="0"/>
        <w:ind w:left="20"/>
        <w:jc w:val="center"/>
        <w:rPr>
          <w:b/>
          <w:sz w:val="28"/>
          <w:szCs w:val="28"/>
        </w:rPr>
      </w:pPr>
      <w:r w:rsidRPr="00EE5CCB">
        <w:rPr>
          <w:b/>
          <w:sz w:val="28"/>
          <w:szCs w:val="28"/>
        </w:rPr>
        <w:t>Практическое задание № 2</w:t>
      </w:r>
      <w:r w:rsidR="00DA4063" w:rsidRPr="00EE5CCB">
        <w:rPr>
          <w:b/>
          <w:sz w:val="28"/>
          <w:szCs w:val="28"/>
        </w:rPr>
        <w:t>: «Вспашка</w:t>
      </w:r>
      <w:r w:rsidR="00E82880" w:rsidRPr="00EE5CCB">
        <w:rPr>
          <w:b/>
          <w:sz w:val="28"/>
          <w:szCs w:val="28"/>
        </w:rPr>
        <w:t xml:space="preserve"> пахотным агрегатом </w:t>
      </w:r>
      <w:r w:rsidR="002438E8" w:rsidRPr="00EE5CCB">
        <w:rPr>
          <w:b/>
          <w:sz w:val="28"/>
          <w:szCs w:val="28"/>
        </w:rPr>
        <w:t>МТЗ-1523 ,</w:t>
      </w:r>
      <w:r w:rsidR="007B2D35">
        <w:rPr>
          <w:b/>
          <w:sz w:val="28"/>
          <w:szCs w:val="28"/>
        </w:rPr>
        <w:t xml:space="preserve"> </w:t>
      </w:r>
    </w:p>
    <w:p w:rsidR="00666117" w:rsidRPr="00EE5CCB" w:rsidRDefault="007B2D35" w:rsidP="001B7851">
      <w:pPr>
        <w:pStyle w:val="21"/>
        <w:shd w:val="clear" w:color="auto" w:fill="auto"/>
        <w:spacing w:before="0" w:after="0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82880" w:rsidRPr="00EE5CC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 w:rsidR="00E82880" w:rsidRPr="00EE5CC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(4+1)</w:t>
      </w:r>
      <w:r w:rsidR="00E82880" w:rsidRPr="00EE5CCB">
        <w:rPr>
          <w:b/>
          <w:sz w:val="28"/>
          <w:szCs w:val="28"/>
        </w:rPr>
        <w:t>-40</w:t>
      </w:r>
      <w:r>
        <w:rPr>
          <w:b/>
          <w:sz w:val="28"/>
          <w:szCs w:val="28"/>
        </w:rPr>
        <w:t>КЗ</w:t>
      </w:r>
      <w:r w:rsidR="00DA4063" w:rsidRPr="00EE5CCB">
        <w:rPr>
          <w:b/>
          <w:sz w:val="28"/>
          <w:szCs w:val="28"/>
        </w:rPr>
        <w:t>.</w:t>
      </w:r>
    </w:p>
    <w:p w:rsidR="00EE5CCB" w:rsidRDefault="00EE5CCB">
      <w:pPr>
        <w:pStyle w:val="21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</w:p>
    <w:p w:rsidR="00666117" w:rsidRPr="00EE5CCB" w:rsidRDefault="00DA4063">
      <w:pPr>
        <w:pStyle w:val="21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EE5CCB">
        <w:rPr>
          <w:sz w:val="28"/>
          <w:szCs w:val="28"/>
        </w:rPr>
        <w:t xml:space="preserve">Производится вспашка участка </w:t>
      </w:r>
      <w:r w:rsidRPr="00EE5CCB">
        <w:rPr>
          <w:rStyle w:val="1"/>
          <w:sz w:val="28"/>
          <w:szCs w:val="28"/>
          <w:u w:val="none"/>
        </w:rPr>
        <w:t>ши</w:t>
      </w:r>
      <w:r w:rsidRPr="00EE5CCB">
        <w:rPr>
          <w:sz w:val="28"/>
          <w:szCs w:val="28"/>
        </w:rPr>
        <w:t xml:space="preserve">риной </w:t>
      </w:r>
      <w:r w:rsidR="00BD58F8" w:rsidRPr="00EE5CCB">
        <w:rPr>
          <w:sz w:val="28"/>
          <w:szCs w:val="28"/>
        </w:rPr>
        <w:t>16</w:t>
      </w:r>
      <w:r w:rsidRPr="00EE5CCB">
        <w:rPr>
          <w:sz w:val="28"/>
          <w:szCs w:val="28"/>
        </w:rPr>
        <w:t xml:space="preserve"> м и длиной 50 м пахотным агрегатом. Оценка выполнения производится в соответствии с Критериями оценки</w:t>
      </w:r>
      <w:r w:rsidR="002A0272" w:rsidRPr="00EE5CCB">
        <w:rPr>
          <w:sz w:val="28"/>
          <w:szCs w:val="28"/>
        </w:rPr>
        <w:t>.</w:t>
      </w:r>
      <w:r w:rsidR="001B7851">
        <w:rPr>
          <w:sz w:val="28"/>
          <w:szCs w:val="28"/>
        </w:rPr>
        <w:t xml:space="preserve"> </w:t>
      </w:r>
      <w:r w:rsidR="002A0272" w:rsidRPr="00EE5CCB">
        <w:rPr>
          <w:sz w:val="28"/>
          <w:szCs w:val="28"/>
        </w:rPr>
        <w:t xml:space="preserve">Максимальное количество баллов </w:t>
      </w:r>
      <w:r w:rsidRPr="00EE5CCB">
        <w:rPr>
          <w:sz w:val="28"/>
          <w:szCs w:val="28"/>
        </w:rPr>
        <w:t xml:space="preserve">- </w:t>
      </w:r>
      <w:r w:rsidR="002A0CA3">
        <w:rPr>
          <w:sz w:val="28"/>
          <w:szCs w:val="28"/>
        </w:rPr>
        <w:t>4</w:t>
      </w:r>
      <w:r w:rsidRPr="00EE5CCB">
        <w:rPr>
          <w:sz w:val="28"/>
          <w:szCs w:val="28"/>
        </w:rPr>
        <w:t>5 баллов.</w:t>
      </w:r>
    </w:p>
    <w:p w:rsidR="00217C4E" w:rsidRPr="00EE5CCB" w:rsidRDefault="00217C4E">
      <w:pPr>
        <w:pStyle w:val="21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</w:p>
    <w:p w:rsidR="00217C4E" w:rsidRPr="00EE5CCB" w:rsidRDefault="00217C4E">
      <w:pPr>
        <w:pStyle w:val="21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EE5CCB">
        <w:rPr>
          <w:sz w:val="28"/>
          <w:szCs w:val="28"/>
        </w:rPr>
        <w:t>По итогам двух заданий баллы суммируются. Победителем практической части олимпиады является участник, набравший наибольшее количество баллов.</w:t>
      </w:r>
    </w:p>
    <w:p w:rsidR="0028063F" w:rsidRPr="00EE5CCB" w:rsidRDefault="0028063F">
      <w:pPr>
        <w:pStyle w:val="21"/>
        <w:shd w:val="clear" w:color="auto" w:fill="auto"/>
        <w:spacing w:before="0" w:after="297" w:line="317" w:lineRule="exact"/>
        <w:ind w:left="720" w:right="2440"/>
        <w:jc w:val="left"/>
        <w:rPr>
          <w:sz w:val="28"/>
          <w:szCs w:val="28"/>
        </w:rPr>
      </w:pPr>
    </w:p>
    <w:p w:rsidR="0028063F" w:rsidRDefault="0028063F">
      <w:pPr>
        <w:pStyle w:val="21"/>
        <w:shd w:val="clear" w:color="auto" w:fill="auto"/>
        <w:spacing w:before="0" w:after="297" w:line="317" w:lineRule="exact"/>
        <w:ind w:left="720" w:right="2440"/>
        <w:jc w:val="left"/>
      </w:pPr>
    </w:p>
    <w:p w:rsidR="0028063F" w:rsidRDefault="0028063F">
      <w:pPr>
        <w:pStyle w:val="21"/>
        <w:shd w:val="clear" w:color="auto" w:fill="auto"/>
        <w:spacing w:before="0" w:after="297" w:line="317" w:lineRule="exact"/>
        <w:ind w:left="720" w:right="2440"/>
        <w:jc w:val="left"/>
      </w:pPr>
    </w:p>
    <w:p w:rsidR="00666117" w:rsidRDefault="00DA4063">
      <w:pPr>
        <w:pStyle w:val="20"/>
        <w:shd w:val="clear" w:color="auto" w:fill="auto"/>
        <w:spacing w:after="0" w:line="322" w:lineRule="exact"/>
        <w:ind w:right="400"/>
      </w:pPr>
      <w:r>
        <w:lastRenderedPageBreak/>
        <w:t>КРИТЕРИИ</w:t>
      </w:r>
    </w:p>
    <w:p w:rsidR="00EE5CCB" w:rsidRDefault="00EE5CCB">
      <w:pPr>
        <w:pStyle w:val="21"/>
        <w:shd w:val="clear" w:color="auto" w:fill="auto"/>
        <w:spacing w:before="0" w:after="66" w:line="270" w:lineRule="exact"/>
        <w:ind w:left="1860"/>
        <w:jc w:val="left"/>
        <w:rPr>
          <w:b/>
        </w:rPr>
      </w:pPr>
    </w:p>
    <w:p w:rsidR="00666117" w:rsidRDefault="00DA4063">
      <w:pPr>
        <w:pStyle w:val="21"/>
        <w:shd w:val="clear" w:color="auto" w:fill="auto"/>
        <w:spacing w:before="0" w:after="66" w:line="270" w:lineRule="exact"/>
        <w:ind w:left="1860"/>
        <w:jc w:val="left"/>
        <w:rPr>
          <w:b/>
        </w:rPr>
      </w:pPr>
      <w:r w:rsidRPr="00F62979">
        <w:rPr>
          <w:b/>
        </w:rPr>
        <w:t>Практическое задание №1: «</w:t>
      </w:r>
      <w:r w:rsidR="00F62979" w:rsidRPr="00F62979">
        <w:rPr>
          <w:b/>
        </w:rPr>
        <w:t>Фигурное в</w:t>
      </w:r>
      <w:r w:rsidRPr="00F62979">
        <w:rPr>
          <w:b/>
        </w:rPr>
        <w:t>ождение трактора</w:t>
      </w:r>
      <w:r w:rsidR="00F62979" w:rsidRPr="00F62979">
        <w:rPr>
          <w:b/>
        </w:rPr>
        <w:t xml:space="preserve"> МТЗ-82</w:t>
      </w:r>
      <w:r w:rsidRPr="00F62979">
        <w:rPr>
          <w:b/>
        </w:rPr>
        <w:t>»</w:t>
      </w:r>
    </w:p>
    <w:p w:rsidR="00F62979" w:rsidRPr="00F62979" w:rsidRDefault="00F62979">
      <w:pPr>
        <w:pStyle w:val="21"/>
        <w:shd w:val="clear" w:color="auto" w:fill="auto"/>
        <w:spacing w:before="0" w:after="66" w:line="270" w:lineRule="exact"/>
        <w:ind w:left="1860"/>
        <w:jc w:val="left"/>
        <w:rPr>
          <w:b/>
        </w:rPr>
      </w:pP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6445"/>
        <w:gridCol w:w="2658"/>
      </w:tblGrid>
      <w:tr w:rsidR="00666117" w:rsidRPr="00386C33" w:rsidTr="00386C33">
        <w:trPr>
          <w:trHeight w:hRule="exact" w:val="88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117" w:rsidRPr="00386C33" w:rsidRDefault="00DA406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№ п/п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117" w:rsidRPr="00386C33" w:rsidRDefault="00DA406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Наименование ошибок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117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Количество штрафных</w:t>
            </w:r>
            <w:r w:rsidR="002A0CA3">
              <w:rPr>
                <w:rStyle w:val="115pt"/>
                <w:sz w:val="28"/>
                <w:szCs w:val="28"/>
              </w:rPr>
              <w:t xml:space="preserve"> </w:t>
            </w:r>
            <w:r>
              <w:rPr>
                <w:rStyle w:val="115pt"/>
                <w:sz w:val="28"/>
                <w:szCs w:val="28"/>
              </w:rPr>
              <w:t>баллов</w:t>
            </w:r>
          </w:p>
        </w:tc>
      </w:tr>
      <w:tr w:rsidR="00666117" w:rsidRPr="00386C33" w:rsidTr="00386C33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Касание боковых стоек (подвесок) границ трассы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2A0272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1 балл</w:t>
            </w:r>
          </w:p>
        </w:tc>
      </w:tr>
      <w:tr w:rsidR="00666117" w:rsidRPr="00386C33" w:rsidTr="00386C33">
        <w:trPr>
          <w:trHeight w:hRule="exact" w:val="44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Касание задней стенки бокса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2A0272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2 балла</w:t>
            </w:r>
          </w:p>
        </w:tc>
      </w:tr>
      <w:tr w:rsidR="002A0272" w:rsidRPr="00386C33" w:rsidTr="00CA4F69">
        <w:trPr>
          <w:trHeight w:hRule="exact" w:val="87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83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Расстояние между задним бортом прицепа и задней стенкой бокса более 50 см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272" w:rsidRDefault="002A0272" w:rsidP="002A0272">
            <w:pPr>
              <w:framePr w:w="10219" w:wrap="notBeside" w:vAnchor="text" w:hAnchor="text" w:xAlign="center" w:y="1"/>
              <w:jc w:val="center"/>
            </w:pPr>
            <w:r w:rsidRPr="00C669FB">
              <w:rPr>
                <w:rStyle w:val="115pt"/>
                <w:rFonts w:eastAsia="Courier New"/>
                <w:sz w:val="28"/>
                <w:szCs w:val="28"/>
              </w:rPr>
              <w:t>1 балл</w:t>
            </w:r>
          </w:p>
        </w:tc>
      </w:tr>
      <w:tr w:rsidR="002A0272" w:rsidRPr="00386C33" w:rsidTr="00CA4F69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4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Касание стойки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272" w:rsidRDefault="002A0272" w:rsidP="002A0272">
            <w:pPr>
              <w:framePr w:w="10219" w:wrap="notBeside" w:vAnchor="text" w:hAnchor="text" w:xAlign="center" w:y="1"/>
              <w:jc w:val="center"/>
            </w:pPr>
            <w:r w:rsidRPr="00C669FB">
              <w:rPr>
                <w:rStyle w:val="115pt"/>
                <w:rFonts w:eastAsia="Courier New"/>
                <w:sz w:val="28"/>
                <w:szCs w:val="28"/>
              </w:rPr>
              <w:t>1 балл</w:t>
            </w:r>
          </w:p>
        </w:tc>
      </w:tr>
      <w:tr w:rsidR="00666117" w:rsidRPr="00386C33" w:rsidTr="00386C33">
        <w:trPr>
          <w:trHeight w:hRule="exact" w:val="44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Наезд на стойку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2A0272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2 балла</w:t>
            </w:r>
          </w:p>
        </w:tc>
      </w:tr>
      <w:tr w:rsidR="002A0272" w:rsidRPr="00386C33" w:rsidTr="009804A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6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sz w:val="28"/>
                <w:szCs w:val="28"/>
              </w:rPr>
              <w:t>Не доехал или переехал линию «Стоп» более 0,5 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272" w:rsidRDefault="002A0272" w:rsidP="002A0272">
            <w:pPr>
              <w:framePr w:w="10219" w:wrap="notBeside" w:vAnchor="text" w:hAnchor="text" w:xAlign="center" w:y="1"/>
              <w:jc w:val="center"/>
            </w:pPr>
            <w:r w:rsidRPr="00886772">
              <w:rPr>
                <w:rStyle w:val="115pt"/>
                <w:rFonts w:eastAsia="Courier New"/>
                <w:sz w:val="28"/>
                <w:szCs w:val="28"/>
              </w:rPr>
              <w:t>1 балл</w:t>
            </w:r>
          </w:p>
        </w:tc>
      </w:tr>
      <w:tr w:rsidR="002A0272" w:rsidRPr="00386C33" w:rsidTr="009804AB">
        <w:trPr>
          <w:trHeight w:hRule="exact" w:val="44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7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sz w:val="28"/>
                <w:szCs w:val="28"/>
              </w:rPr>
              <w:t>Откат более 0,5 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272" w:rsidRDefault="002A0272" w:rsidP="002A0272">
            <w:pPr>
              <w:framePr w:w="10219" w:wrap="notBeside" w:vAnchor="text" w:hAnchor="text" w:xAlign="center" w:y="1"/>
              <w:jc w:val="center"/>
            </w:pPr>
            <w:r w:rsidRPr="00886772">
              <w:rPr>
                <w:rStyle w:val="115pt"/>
                <w:rFonts w:eastAsia="Courier New"/>
                <w:sz w:val="28"/>
                <w:szCs w:val="28"/>
              </w:rPr>
              <w:t>1 балл</w:t>
            </w:r>
          </w:p>
        </w:tc>
      </w:tr>
      <w:tr w:rsidR="002A0272" w:rsidRPr="00386C33" w:rsidTr="009804AB">
        <w:trPr>
          <w:trHeight w:hRule="exact" w:val="87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8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272" w:rsidRPr="00386C33" w:rsidRDefault="002A0272" w:rsidP="002A0272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69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sz w:val="28"/>
                <w:szCs w:val="28"/>
              </w:rPr>
              <w:t>Двигатель «заглох»;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272" w:rsidRDefault="002A0272" w:rsidP="002A0272">
            <w:pPr>
              <w:framePr w:w="10219" w:wrap="notBeside" w:vAnchor="text" w:hAnchor="text" w:xAlign="center" w:y="1"/>
              <w:jc w:val="center"/>
            </w:pPr>
            <w:r w:rsidRPr="00886772">
              <w:rPr>
                <w:rStyle w:val="115pt"/>
                <w:rFonts w:eastAsia="Courier New"/>
                <w:sz w:val="28"/>
                <w:szCs w:val="28"/>
              </w:rPr>
              <w:t>1 балл</w:t>
            </w:r>
          </w:p>
        </w:tc>
      </w:tr>
      <w:tr w:rsidR="00666117" w:rsidRPr="00386C33" w:rsidTr="00386C33">
        <w:trPr>
          <w:trHeight w:hRule="exact" w:val="45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10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117" w:rsidRPr="00386C33" w:rsidRDefault="00DA4063" w:rsidP="00386C3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center"/>
              <w:rPr>
                <w:sz w:val="28"/>
                <w:szCs w:val="28"/>
              </w:rPr>
            </w:pPr>
            <w:r w:rsidRPr="00386C33">
              <w:rPr>
                <w:rStyle w:val="115pt"/>
                <w:sz w:val="28"/>
                <w:szCs w:val="28"/>
              </w:rPr>
              <w:t>Нарушение правил техники безопасности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117" w:rsidRPr="00386C33" w:rsidRDefault="002A0272" w:rsidP="00EE5CCB">
            <w:pPr>
              <w:pStyle w:val="21"/>
              <w:framePr w:w="1021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балла</w:t>
            </w:r>
          </w:p>
        </w:tc>
      </w:tr>
    </w:tbl>
    <w:p w:rsidR="00666117" w:rsidRDefault="00666117">
      <w:pPr>
        <w:rPr>
          <w:sz w:val="2"/>
          <w:szCs w:val="2"/>
        </w:rPr>
      </w:pPr>
    </w:p>
    <w:p w:rsidR="002438E8" w:rsidRDefault="002438E8">
      <w:pPr>
        <w:pStyle w:val="21"/>
        <w:shd w:val="clear" w:color="auto" w:fill="auto"/>
        <w:spacing w:before="281" w:after="246" w:line="270" w:lineRule="exact"/>
        <w:ind w:left="260"/>
        <w:jc w:val="center"/>
      </w:pPr>
    </w:p>
    <w:p w:rsidR="00386C33" w:rsidRPr="00853317" w:rsidRDefault="00EE5CCB" w:rsidP="00443AE7">
      <w:pPr>
        <w:widowControl/>
        <w:spacing w:line="360" w:lineRule="auto"/>
        <w:ind w:left="22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Практическое задание №2: 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Работа на пахотном агрегате МТЗ 1523 с плугом </w:t>
      </w:r>
      <w:r w:rsidR="00853317" w:rsidRPr="00853317">
        <w:rPr>
          <w:rFonts w:ascii="Times New Roman" w:hAnsi="Times New Roman" w:cs="Times New Roman"/>
          <w:b/>
          <w:sz w:val="28"/>
          <w:szCs w:val="28"/>
        </w:rPr>
        <w:t>ППО-(4+1)-40КЗ</w:t>
      </w:r>
    </w:p>
    <w:p w:rsidR="001B7851" w:rsidRDefault="00217C4E" w:rsidP="001B7851">
      <w:pPr>
        <w:widowControl/>
        <w:ind w:left="284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Вспашка, участка за 8</w:t>
      </w:r>
      <w:r w:rsidR="00386C33"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проходов применяя технологию гладкой вспашки.</w:t>
      </w:r>
    </w:p>
    <w:p w:rsidR="00386C33" w:rsidRPr="00386C33" w:rsidRDefault="00386C33" w:rsidP="001B7851">
      <w:pPr>
        <w:widowControl/>
        <w:ind w:left="284"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Предельная величина </w:t>
      </w:r>
      <w:r w:rsidR="002A0CA3">
        <w:rPr>
          <w:rFonts w:ascii="Times New Roman" w:eastAsia="Times New Roman" w:hAnsi="Times New Roman" w:cs="Times New Roman"/>
          <w:color w:val="auto"/>
          <w:sz w:val="28"/>
          <w:szCs w:val="28"/>
        </w:rPr>
        <w:t>общей оценки качества пахоты - 4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5 баллов, она распределяется следующим образом:</w:t>
      </w:r>
    </w:p>
    <w:p w:rsidR="00386C33" w:rsidRPr="00386C33" w:rsidRDefault="00386C33" w:rsidP="00483FF7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tblInd w:w="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6379"/>
        <w:gridCol w:w="2693"/>
      </w:tblGrid>
      <w:tr w:rsidR="00386C33" w:rsidRPr="00386C33" w:rsidTr="00443AE7">
        <w:trPr>
          <w:trHeight w:hRule="exact"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Максимальная оценка в баллах</w:t>
            </w:r>
          </w:p>
        </w:tc>
      </w:tr>
      <w:tr w:rsidR="00386C33" w:rsidRPr="00386C33" w:rsidTr="00443AE7">
        <w:trPr>
          <w:trHeight w:hRule="exact"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Соблюдение глубины вспашки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2A0CA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386C33" w:rsidRPr="00386C33" w:rsidTr="00443AE7">
        <w:trPr>
          <w:trHeight w:hRule="exact"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Соблюдение боковых границ вспашки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2A0CA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386C33" w:rsidRPr="00386C33" w:rsidTr="00443AE7">
        <w:trPr>
          <w:trHeight w:hRule="exact"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Внешний вид поверхности вспашки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2A0CA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386C33" w:rsidRPr="00386C33" w:rsidTr="00443AE7">
        <w:trPr>
          <w:trHeight w:hRule="exact"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Прямолинейность вспашки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2A0CA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386C33" w:rsidRPr="00386C33" w:rsidTr="00443AE7">
        <w:trPr>
          <w:trHeight w:hRule="exact"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Соблюдение границ заглубления и подъема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386C33" w:rsidRPr="00386C33" w:rsidTr="00443AE7">
        <w:trPr>
          <w:trHeight w:hRule="exact" w:val="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Нарушение техники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217C4E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-3</w:t>
            </w:r>
          </w:p>
        </w:tc>
      </w:tr>
      <w:tr w:rsidR="00386C33" w:rsidRPr="00386C33" w:rsidTr="00443AE7">
        <w:trPr>
          <w:trHeight w:hRule="exact"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C33" w:rsidRPr="00386C33" w:rsidRDefault="00386C3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C33" w:rsidRPr="00386C33" w:rsidRDefault="002A0CA3" w:rsidP="00386C3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Итого: 4</w:t>
            </w:r>
            <w:r w:rsidR="00386C33"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баллов</w:t>
            </w:r>
          </w:p>
        </w:tc>
      </w:tr>
    </w:tbl>
    <w:p w:rsidR="00386C33" w:rsidRPr="00386C33" w:rsidRDefault="00386C33" w:rsidP="00386C33">
      <w:pPr>
        <w:widowControl/>
        <w:spacing w:line="360" w:lineRule="auto"/>
        <w:ind w:left="-13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17C4E" w:rsidRDefault="00217C4E" w:rsidP="00217C4E">
      <w:pPr>
        <w:widowControl/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B7851" w:rsidRDefault="001B7851" w:rsidP="00217C4E">
      <w:pPr>
        <w:widowControl/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86C33" w:rsidRPr="00217C4E" w:rsidRDefault="00443AE7" w:rsidP="00443AE7">
      <w:pPr>
        <w:pStyle w:val="ae"/>
        <w:widowControl/>
        <w:spacing w:before="240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1. </w:t>
      </w:r>
      <w:r w:rsidR="00386C33" w:rsidRPr="00217C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Соблюдение равномерности глубины вспашки.</w:t>
      </w:r>
    </w:p>
    <w:p w:rsidR="00386C33" w:rsidRPr="00386C33" w:rsidRDefault="002A0CA3" w:rsidP="00443AE7">
      <w:pPr>
        <w:widowControl/>
        <w:spacing w:before="24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Максимальная оценка - 10</w:t>
      </w:r>
      <w:r w:rsidR="00386C33"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баллов.</w:t>
      </w:r>
    </w:p>
    <w:p w:rsidR="00386C33" w:rsidRPr="00386C33" w:rsidRDefault="00386C33" w:rsidP="00443AE7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Заданная глубина вспашки 18 см.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Глубина вспашки считается постоянной, если е</w:t>
      </w:r>
      <w:r w:rsidR="001B7851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отклонение от глубины в отдельных проходах агрегата не превышает 2 см.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В этом показателе равномерность глубины вспашки в двух первых проходах в свальном загоне не оценивается.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Глубину вспашки замеряют в 4-х проходах агрегата по три раза в каждом (два крайних прохода и два прохода в середине участка). Затем вычисляют среднюю глубину вспашки каждого из 4-х проходов.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снижается на 0,5 балла за каждый проход агрегата, если отклонение превышает на 2 см от заданной глубины вспашки.</w:t>
      </w:r>
    </w:p>
    <w:p w:rsidR="00386C33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Измерения проводят только в типичных </w:t>
      </w:r>
      <w:r w:rsidR="001B7851">
        <w:rPr>
          <w:rFonts w:ascii="Times New Roman" w:eastAsia="Times New Roman" w:hAnsi="Times New Roman" w:cs="Times New Roman"/>
          <w:color w:val="auto"/>
          <w:sz w:val="28"/>
          <w:szCs w:val="28"/>
        </w:rPr>
        <w:t>местах участка. Исключают из учё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та места, где на глубину вспашки могли повлиять неровности поля, препятствия (камни и т.д.) или сильное уплотнение почвы (колея транспортных средств).</w:t>
      </w:r>
    </w:p>
    <w:p w:rsidR="001B7851" w:rsidRPr="00386C33" w:rsidRDefault="001B7851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6C33" w:rsidRDefault="00443AE7" w:rsidP="00443AE7">
      <w:pPr>
        <w:widowControl/>
        <w:spacing w:before="100" w:beforeAutospacing="1" w:after="100" w:afterAutospacing="1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2. 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Соблюдение боков</w:t>
      </w:r>
      <w:r w:rsidR="002A0C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ых границ вспашки участка (0 - 10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баллов)</w:t>
      </w:r>
    </w:p>
    <w:p w:rsidR="00443AE7" w:rsidRPr="00386C33" w:rsidRDefault="00443AE7" w:rsidP="00443AE7">
      <w:pPr>
        <w:widowControl/>
        <w:spacing w:before="100" w:beforeAutospacing="1" w:after="100" w:afterAutospacing="1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86C33" w:rsidRPr="00386C33" w:rsidRDefault="00386C33" w:rsidP="00443AE7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Разметка и вспашка участка должны быть проведены так, чтобы боковые границы вспашки совпадали с границами участка.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2"/>
        <w:gridCol w:w="3197"/>
      </w:tblGrid>
      <w:tr w:rsidR="00386C33" w:rsidRPr="00386C33" w:rsidTr="00483FF7">
        <w:trPr>
          <w:trHeight w:hRule="exact" w:val="6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C33" w:rsidRPr="00386C33" w:rsidRDefault="00386C33" w:rsidP="00483FF7">
            <w:pPr>
              <w:widowControl/>
              <w:spacing w:before="100" w:beforeAutospacing="1" w:after="100" w:afterAutospacing="1"/>
              <w:ind w:left="56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Размеры максимального отклонения борозды от границ</w:t>
            </w:r>
          </w:p>
          <w:p w:rsidR="00386C33" w:rsidRPr="00386C33" w:rsidRDefault="00386C33" w:rsidP="00217C4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участка, см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минус</w:t>
            </w:r>
          </w:p>
        </w:tc>
      </w:tr>
      <w:tr w:rsidR="00386C33" w:rsidRPr="00386C33" w:rsidTr="00483FF7">
        <w:trPr>
          <w:trHeight w:hRule="exact"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далее 10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86C33" w:rsidRPr="00386C33" w:rsidTr="00483FF7">
        <w:trPr>
          <w:trHeight w:hRule="exact"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10,1 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86C33" w:rsidRPr="00386C33" w:rsidTr="00483FF7">
        <w:trPr>
          <w:trHeight w:hRule="exact"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20,1 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30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86C33" w:rsidRPr="00386C33" w:rsidTr="00483FF7">
        <w:trPr>
          <w:trHeight w:hRule="exact"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30,1 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40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386C33" w:rsidRPr="00386C33" w:rsidTr="00483FF7">
        <w:trPr>
          <w:trHeight w:hRule="exact"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40,1 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50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386C33" w:rsidRPr="00386C33" w:rsidTr="00483FF7">
        <w:trPr>
          <w:trHeight w:hRule="exact"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Свыше 50</w:t>
            </w:r>
            <w:r w:rsidR="00217C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C33" w:rsidRPr="00386C33" w:rsidRDefault="00386C33" w:rsidP="00217C4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8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</w:tbl>
    <w:p w:rsidR="00217C4E" w:rsidRDefault="00217C4E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386C33"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тклонения измеряют в точках наибольшего удаления стенки борозды от границы участка.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Величину максимального отклонения оп</w:t>
      </w:r>
      <w:r w:rsidR="00443AE7">
        <w:rPr>
          <w:rFonts w:ascii="Times New Roman" w:eastAsia="Times New Roman" w:hAnsi="Times New Roman" w:cs="Times New Roman"/>
          <w:color w:val="auto"/>
          <w:sz w:val="28"/>
          <w:szCs w:val="28"/>
        </w:rPr>
        <w:t>ределяют с помощью визирования.</w:t>
      </w:r>
    </w:p>
    <w:p w:rsidR="00386C33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Границу определяют от центральной линии, отмеченной маркировочными кольями по центру нейтральной полосы (межи).</w:t>
      </w:r>
    </w:p>
    <w:p w:rsidR="00386C33" w:rsidRPr="00386C33" w:rsidRDefault="00443AE7" w:rsidP="00443AE7">
      <w:pPr>
        <w:widowControl/>
        <w:spacing w:before="100" w:beforeAutospacing="1" w:after="100" w:afterAutospacing="1"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3. 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Внешни</w:t>
      </w:r>
      <w:r w:rsidR="002A0C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й вид поверхности вспашки (0 - 10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баллов)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Пласты должны плотно и ровно прилегать друг к другу, </w:t>
      </w:r>
      <w:r w:rsidR="001B7851">
        <w:rPr>
          <w:rFonts w:ascii="Times New Roman" w:eastAsia="Times New Roman" w:hAnsi="Times New Roman" w:cs="Times New Roman"/>
          <w:color w:val="auto"/>
          <w:sz w:val="28"/>
          <w:szCs w:val="28"/>
        </w:rPr>
        <w:t>гребни и бороздки должны быть чё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тко выражены, однородны по величине и форме и находиться на одинаковом расстоянии друг от друга.</w:t>
      </w:r>
    </w:p>
    <w:p w:rsidR="00386C33" w:rsidRPr="00386C33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снижается от 5 до 0 баллов в следующем порядке:</w:t>
      </w:r>
    </w:p>
    <w:p w:rsidR="00386C33" w:rsidRPr="00386C33" w:rsidRDefault="00386C33" w:rsidP="00483FF7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на 0,5 балла за каждый проход агрегата, где допущено «смазывание поверхности пашни на протяжении более 10 м (не заметно гребней и бороздок, поверхность пашни ровная, смазанная);</w:t>
      </w:r>
    </w:p>
    <w:p w:rsidR="00386C33" w:rsidRPr="00386C33" w:rsidRDefault="00386C33" w:rsidP="00483FF7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на 0,5 балла за каждый случай образования высокого гребня или глубокой бороздки.</w:t>
      </w:r>
    </w:p>
    <w:p w:rsidR="00386C33" w:rsidRPr="00386C33" w:rsidRDefault="00386C33" w:rsidP="00443AE7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Оценка снижается за гребни и бороздки, высота или глубина которых отличается от соседних больше чем на 10 см и протяженность этого нарушения более 10 м.</w:t>
      </w:r>
    </w:p>
    <w:p w:rsidR="00386C33" w:rsidRPr="00386C33" w:rsidRDefault="00443AE7" w:rsidP="00443AE7">
      <w:pPr>
        <w:widowControl/>
        <w:spacing w:before="100" w:beforeAutospacing="1" w:after="100" w:afterAutospacing="1"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4. 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Прямол</w:t>
      </w:r>
      <w:r w:rsidR="002A0C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инейность вспашки участка (0 - 10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баллов)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Вспашка считается прямолинейной, если искривления в направлении вспашки не превышают + 10 см (искривления в прямолинейности вспашки умещаются в прямоугольник 5000 х 10 см).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снижается на 0,5 балла за каждый проход агрегата, в котором допущено искривление в прямолинейности вспашки выше указанных пределов.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Прямолинейность пахоты можно оп</w:t>
      </w:r>
      <w:r w:rsidR="001B7851">
        <w:rPr>
          <w:rFonts w:ascii="Times New Roman" w:eastAsia="Times New Roman" w:hAnsi="Times New Roman" w:cs="Times New Roman"/>
          <w:color w:val="auto"/>
          <w:sz w:val="28"/>
          <w:szCs w:val="28"/>
        </w:rPr>
        <w:t>ределить визуально, а также путё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м наложения шнура или визирования вдоль гребней или бороздок и замеро</w:t>
      </w:r>
      <w:r w:rsidR="00443AE7">
        <w:rPr>
          <w:rFonts w:ascii="Times New Roman" w:eastAsia="Times New Roman" w:hAnsi="Times New Roman" w:cs="Times New Roman"/>
          <w:color w:val="auto"/>
          <w:sz w:val="28"/>
          <w:szCs w:val="28"/>
        </w:rPr>
        <w:t>в отклонений.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При визуальном определении отклонения смотрят вдоль гребней: установив наличие искривления, определяют его размер. При этом учитывают, что рабочий захват одного корпуса плуга равен 40 см и четк</w:t>
      </w:r>
      <w:r w:rsidR="00443AE7">
        <w:rPr>
          <w:rFonts w:ascii="Times New Roman" w:eastAsia="Times New Roman" w:hAnsi="Times New Roman" w:cs="Times New Roman"/>
          <w:color w:val="auto"/>
          <w:sz w:val="28"/>
          <w:szCs w:val="28"/>
        </w:rPr>
        <w:t>о заметен на поверхности пашни.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Сравнив ширину захвата корпуса с величиной искривления гребня от прямой линии глазомерно, определяют размер отклонения.</w:t>
      </w:r>
    </w:p>
    <w:p w:rsidR="00386C33" w:rsidRPr="00386C33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В тех случаях, когда вспашка проведена на высокой скорости и на поверхности вспашки не заметно гребней и борозд, оценка за прямолинейность 0.</w:t>
      </w:r>
    </w:p>
    <w:p w:rsidR="00386C33" w:rsidRPr="00386C33" w:rsidRDefault="00443AE7" w:rsidP="00443AE7">
      <w:pPr>
        <w:widowControl/>
        <w:spacing w:before="100" w:beforeAutospacing="1" w:after="100" w:afterAutospacing="1"/>
        <w:ind w:left="10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5. </w:t>
      </w:r>
      <w:r w:rsidR="00386C33" w:rsidRPr="0038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Соблюдение границ заглубления и подъема плуга (0 - 5 баллов)</w:t>
      </w:r>
    </w:p>
    <w:p w:rsidR="00443AE7" w:rsidRDefault="001B7851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Заглубление и подъё</w:t>
      </w:r>
      <w:r w:rsidR="00386C33"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м плуга следует производить на одной линии, расположенной от стартовой и противоположной границ участка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снижается от 5 до 0 баллов - по </w:t>
      </w:r>
      <w:r w:rsidR="001B7851">
        <w:rPr>
          <w:rFonts w:ascii="Times New Roman" w:eastAsia="Times New Roman" w:hAnsi="Times New Roman" w:cs="Times New Roman"/>
          <w:color w:val="auto"/>
          <w:sz w:val="28"/>
          <w:szCs w:val="28"/>
        </w:rPr>
        <w:t>0,5 балла за каждый случай подъё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ма или заглу</w:t>
      </w:r>
      <w:r w:rsidR="001B7851">
        <w:rPr>
          <w:rFonts w:ascii="Times New Roman" w:eastAsia="Times New Roman" w:hAnsi="Times New Roman" w:cs="Times New Roman"/>
          <w:color w:val="auto"/>
          <w:sz w:val="28"/>
          <w:szCs w:val="28"/>
        </w:rPr>
        <w:t>бления плуга, произведё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нного ближе или дальше 0,5 м от установленной линии начала пахоты.</w:t>
      </w:r>
    </w:p>
    <w:p w:rsidR="00443AE7" w:rsidRDefault="00386C33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Точкой начала работы плуга считается место, где задний корпус плуга </w:t>
      </w:r>
      <w:r w:rsidR="001B7851">
        <w:rPr>
          <w:rFonts w:ascii="Times New Roman" w:eastAsia="Times New Roman" w:hAnsi="Times New Roman" w:cs="Times New Roman"/>
          <w:color w:val="auto"/>
          <w:sz w:val="28"/>
          <w:szCs w:val="28"/>
        </w:rPr>
        <w:t>начал входить в почву. При подъё</w:t>
      </w:r>
      <w:r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ме плуга точкой завершения его работы считается место, где первый корпус перестал рыхлить почву.</w:t>
      </w:r>
    </w:p>
    <w:p w:rsidR="00386C33" w:rsidRPr="00386C33" w:rsidRDefault="001B7851" w:rsidP="00443A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Замер отклонений точек подъё</w:t>
      </w:r>
      <w:r w:rsidR="00386C33" w:rsidRPr="00386C33">
        <w:rPr>
          <w:rFonts w:ascii="Times New Roman" w:eastAsia="Times New Roman" w:hAnsi="Times New Roman" w:cs="Times New Roman"/>
          <w:color w:val="auto"/>
          <w:sz w:val="28"/>
          <w:szCs w:val="28"/>
        </w:rPr>
        <w:t>ма и заглубления плуга производится на стартовом и противоположном концах участка с помощью шнуров.</w:t>
      </w:r>
    </w:p>
    <w:p w:rsidR="002438E8" w:rsidRDefault="002438E8" w:rsidP="00483FF7">
      <w:pPr>
        <w:pStyle w:val="21"/>
        <w:shd w:val="clear" w:color="auto" w:fill="auto"/>
        <w:spacing w:before="281" w:after="246" w:line="240" w:lineRule="auto"/>
        <w:ind w:left="260"/>
      </w:pPr>
    </w:p>
    <w:p w:rsidR="00666117" w:rsidRDefault="00666117" w:rsidP="00217C4E">
      <w:pPr>
        <w:rPr>
          <w:sz w:val="2"/>
          <w:szCs w:val="2"/>
        </w:rPr>
      </w:pPr>
    </w:p>
    <w:p w:rsidR="00666117" w:rsidRDefault="00666117" w:rsidP="00217C4E">
      <w:pPr>
        <w:rPr>
          <w:sz w:val="2"/>
          <w:szCs w:val="2"/>
        </w:rPr>
      </w:pPr>
    </w:p>
    <w:p w:rsidR="002438E8" w:rsidRDefault="002438E8" w:rsidP="00217C4E">
      <w:pPr>
        <w:pStyle w:val="30"/>
        <w:shd w:val="clear" w:color="auto" w:fill="auto"/>
        <w:spacing w:after="206" w:line="240" w:lineRule="auto"/>
        <w:ind w:right="20"/>
      </w:pPr>
    </w:p>
    <w:p w:rsidR="002438E8" w:rsidRDefault="002438E8" w:rsidP="00217C4E">
      <w:pPr>
        <w:pStyle w:val="30"/>
        <w:shd w:val="clear" w:color="auto" w:fill="auto"/>
        <w:spacing w:after="206" w:line="240" w:lineRule="auto"/>
        <w:ind w:right="20"/>
      </w:pPr>
    </w:p>
    <w:p w:rsidR="002438E8" w:rsidRDefault="002438E8" w:rsidP="00217C4E">
      <w:pPr>
        <w:pStyle w:val="20"/>
        <w:shd w:val="clear" w:color="auto" w:fill="auto"/>
        <w:spacing w:after="0" w:line="240" w:lineRule="auto"/>
        <w:ind w:left="20"/>
      </w:pPr>
    </w:p>
    <w:p w:rsidR="002438E8" w:rsidRDefault="002438E8" w:rsidP="00217C4E">
      <w:pPr>
        <w:pStyle w:val="20"/>
        <w:shd w:val="clear" w:color="auto" w:fill="auto"/>
        <w:spacing w:after="0" w:line="240" w:lineRule="auto"/>
        <w:ind w:left="20"/>
      </w:pPr>
    </w:p>
    <w:sectPr w:rsidR="002438E8" w:rsidSect="00F62979">
      <w:headerReference w:type="default" r:id="rId7"/>
      <w:headerReference w:type="first" r:id="rId8"/>
      <w:type w:val="continuous"/>
      <w:pgSz w:w="11909" w:h="16838"/>
      <w:pgMar w:top="542" w:right="674" w:bottom="1281" w:left="6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87" w:rsidRDefault="005C4C87">
      <w:r>
        <w:separator/>
      </w:r>
    </w:p>
  </w:endnote>
  <w:endnote w:type="continuationSeparator" w:id="1">
    <w:p w:rsidR="005C4C87" w:rsidRDefault="005C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87" w:rsidRDefault="005C4C87"/>
  </w:footnote>
  <w:footnote w:type="continuationSeparator" w:id="1">
    <w:p w:rsidR="005C4C87" w:rsidRDefault="005C4C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D4" w:rsidRDefault="002D42D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D4" w:rsidRDefault="00470E3B">
    <w:pPr>
      <w:rPr>
        <w:sz w:val="2"/>
        <w:szCs w:val="2"/>
      </w:rPr>
    </w:pPr>
    <w:r w:rsidRPr="00470E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7.55pt;margin-top:168.15pt;width:151.2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" filled="f" stroked="f">
          <v:textbox style="mso-fit-shape-to-text:t" inset="0,0,0,0">
            <w:txbxContent>
              <w:p w:rsidR="00E82880" w:rsidRDefault="00E8288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7D3"/>
    <w:multiLevelType w:val="multilevel"/>
    <w:tmpl w:val="4B24F6AC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60B25"/>
    <w:multiLevelType w:val="multilevel"/>
    <w:tmpl w:val="5EF08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53C5E"/>
    <w:multiLevelType w:val="hybridMultilevel"/>
    <w:tmpl w:val="2D50D63E"/>
    <w:lvl w:ilvl="0" w:tplc="38740E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5A15"/>
    <w:multiLevelType w:val="multilevel"/>
    <w:tmpl w:val="22F6A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32010"/>
    <w:multiLevelType w:val="multilevel"/>
    <w:tmpl w:val="6E540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44C54"/>
    <w:multiLevelType w:val="multilevel"/>
    <w:tmpl w:val="E4EA6A8E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44430"/>
    <w:multiLevelType w:val="multilevel"/>
    <w:tmpl w:val="4134CE1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1B4E3C"/>
    <w:multiLevelType w:val="hybridMultilevel"/>
    <w:tmpl w:val="15C2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26A28"/>
    <w:multiLevelType w:val="hybridMultilevel"/>
    <w:tmpl w:val="642E9568"/>
    <w:lvl w:ilvl="0" w:tplc="8A9E6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D1082B"/>
    <w:multiLevelType w:val="multilevel"/>
    <w:tmpl w:val="19727F4E"/>
    <w:lvl w:ilvl="0">
      <w:start w:val="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D06DD"/>
    <w:multiLevelType w:val="multilevel"/>
    <w:tmpl w:val="DA36C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992B08"/>
    <w:multiLevelType w:val="hybridMultilevel"/>
    <w:tmpl w:val="870ECE1E"/>
    <w:lvl w:ilvl="0" w:tplc="B72EDEB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>
    <w:nsid w:val="648F13D7"/>
    <w:multiLevelType w:val="multilevel"/>
    <w:tmpl w:val="92681DD0"/>
    <w:lvl w:ilvl="0"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C80BCF"/>
    <w:multiLevelType w:val="multilevel"/>
    <w:tmpl w:val="8C704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C3C94"/>
    <w:multiLevelType w:val="multilevel"/>
    <w:tmpl w:val="7564D914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17A35"/>
    <w:multiLevelType w:val="multilevel"/>
    <w:tmpl w:val="3B9E7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66117"/>
    <w:rsid w:val="00001E46"/>
    <w:rsid w:val="00032F2C"/>
    <w:rsid w:val="00082867"/>
    <w:rsid w:val="00123910"/>
    <w:rsid w:val="001B7851"/>
    <w:rsid w:val="001F0447"/>
    <w:rsid w:val="0020608B"/>
    <w:rsid w:val="00217C4E"/>
    <w:rsid w:val="002438E8"/>
    <w:rsid w:val="0028063F"/>
    <w:rsid w:val="002A0272"/>
    <w:rsid w:val="002A0CA3"/>
    <w:rsid w:val="002D42D4"/>
    <w:rsid w:val="00386C33"/>
    <w:rsid w:val="00391859"/>
    <w:rsid w:val="00405645"/>
    <w:rsid w:val="00443AE7"/>
    <w:rsid w:val="00470E3B"/>
    <w:rsid w:val="00483FF7"/>
    <w:rsid w:val="0053204E"/>
    <w:rsid w:val="0054236C"/>
    <w:rsid w:val="0054432F"/>
    <w:rsid w:val="005C4C87"/>
    <w:rsid w:val="00634CAD"/>
    <w:rsid w:val="00666117"/>
    <w:rsid w:val="006A2CAE"/>
    <w:rsid w:val="007003ED"/>
    <w:rsid w:val="00765D05"/>
    <w:rsid w:val="007B2D35"/>
    <w:rsid w:val="008156EB"/>
    <w:rsid w:val="00853317"/>
    <w:rsid w:val="00860BBD"/>
    <w:rsid w:val="00865DDB"/>
    <w:rsid w:val="009528F2"/>
    <w:rsid w:val="009B4D49"/>
    <w:rsid w:val="00A1576C"/>
    <w:rsid w:val="00A53A22"/>
    <w:rsid w:val="00A94BE5"/>
    <w:rsid w:val="00AB0F1F"/>
    <w:rsid w:val="00BD1B60"/>
    <w:rsid w:val="00BD58F8"/>
    <w:rsid w:val="00BF5F09"/>
    <w:rsid w:val="00DA4063"/>
    <w:rsid w:val="00DB1FAA"/>
    <w:rsid w:val="00E239E8"/>
    <w:rsid w:val="00E616C2"/>
    <w:rsid w:val="00E82880"/>
    <w:rsid w:val="00EE5CCB"/>
    <w:rsid w:val="00F62979"/>
    <w:rsid w:val="00FC0D7E"/>
    <w:rsid w:val="00FD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B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E46"/>
    <w:rPr>
      <w:color w:val="0066CC"/>
      <w:u w:val="single"/>
    </w:rPr>
  </w:style>
  <w:style w:type="character" w:customStyle="1" w:styleId="Exact">
    <w:name w:val="Основной текст Exact"/>
    <w:basedOn w:val="a0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00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00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;Полужирный"/>
    <w:basedOn w:val="a4"/>
    <w:rsid w:val="0000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sid w:val="0000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4"/>
    <w:rsid w:val="00001E4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01E46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01E46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01E46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001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438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8E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438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8E8"/>
    <w:rPr>
      <w:color w:val="000000"/>
    </w:rPr>
  </w:style>
  <w:style w:type="paragraph" w:styleId="ac">
    <w:name w:val="footer"/>
    <w:basedOn w:val="a"/>
    <w:link w:val="ad"/>
    <w:uiPriority w:val="99"/>
    <w:unhideWhenUsed/>
    <w:rsid w:val="002438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38E8"/>
    <w:rPr>
      <w:color w:val="000000"/>
    </w:rPr>
  </w:style>
  <w:style w:type="paragraph" w:styleId="ae">
    <w:name w:val="List Paragraph"/>
    <w:basedOn w:val="a"/>
    <w:uiPriority w:val="34"/>
    <w:qFormat/>
    <w:rsid w:val="0021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B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438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8E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438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8E8"/>
    <w:rPr>
      <w:color w:val="000000"/>
    </w:rPr>
  </w:style>
  <w:style w:type="paragraph" w:styleId="ac">
    <w:name w:val="footer"/>
    <w:basedOn w:val="a"/>
    <w:link w:val="ad"/>
    <w:uiPriority w:val="99"/>
    <w:unhideWhenUsed/>
    <w:rsid w:val="002438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38E8"/>
    <w:rPr>
      <w:color w:val="000000"/>
    </w:rPr>
  </w:style>
  <w:style w:type="paragraph" w:styleId="ae">
    <w:name w:val="List Paragraph"/>
    <w:basedOn w:val="a"/>
    <w:uiPriority w:val="34"/>
    <w:qFormat/>
    <w:rsid w:val="00217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2012 году областного конкурса профессионального</vt:lpstr>
    </vt:vector>
  </TitlesOfParts>
  <Company>Reanimator Extreme Edition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2012 году областного конкурса профессионального</dc:title>
  <dc:creator>Тепленев</dc:creator>
  <cp:lastModifiedBy>admin</cp:lastModifiedBy>
  <cp:revision>15</cp:revision>
  <cp:lastPrinted>2014-04-21T07:01:00Z</cp:lastPrinted>
  <dcterms:created xsi:type="dcterms:W3CDTF">2014-02-23T05:39:00Z</dcterms:created>
  <dcterms:modified xsi:type="dcterms:W3CDTF">2016-03-28T09:30:00Z</dcterms:modified>
</cp:coreProperties>
</file>