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9923" w14:textId="77777777" w:rsidR="007D0B6A" w:rsidRDefault="007D0B6A" w:rsidP="00817C3B">
      <w:pPr>
        <w:spacing w:after="0" w:line="360" w:lineRule="auto"/>
        <w:jc w:val="center"/>
        <w:rPr>
          <w:rFonts w:ascii="Times New Roman" w:hAnsi="Times New Roman"/>
          <w:b/>
          <w:caps/>
        </w:rPr>
      </w:pPr>
    </w:p>
    <w:p w14:paraId="096FF298" w14:textId="0074A0EF" w:rsidR="00817C3B" w:rsidRPr="00817C3B" w:rsidRDefault="00817C3B" w:rsidP="00817C3B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817C3B">
        <w:rPr>
          <w:rFonts w:ascii="Times New Roman" w:hAnsi="Times New Roman"/>
          <w:b/>
          <w:caps/>
        </w:rPr>
        <w:t xml:space="preserve">Критерии оценки в ходе второй предзащиты </w:t>
      </w:r>
    </w:p>
    <w:p w14:paraId="26BA782D" w14:textId="5DB6EAF2" w:rsidR="00817C3B" w:rsidRPr="00817C3B" w:rsidRDefault="00A44511" w:rsidP="00817C3B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ДИПЛОМНОЙ</w:t>
      </w:r>
      <w:r w:rsidR="00817C3B" w:rsidRPr="00817C3B">
        <w:rPr>
          <w:rFonts w:ascii="Times New Roman" w:hAnsi="Times New Roman"/>
          <w:b/>
          <w:caps/>
        </w:rPr>
        <w:t xml:space="preserve"> работы</w:t>
      </w:r>
    </w:p>
    <w:p w14:paraId="5AA130B6" w14:textId="77777777" w:rsidR="00817C3B" w:rsidRPr="00817C3B" w:rsidRDefault="00817C3B" w:rsidP="00817C3B">
      <w:pPr>
        <w:spacing w:after="0" w:line="360" w:lineRule="auto"/>
        <w:rPr>
          <w:rFonts w:ascii="Times New Roman" w:hAnsi="Times New Roman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1841"/>
        <w:gridCol w:w="567"/>
        <w:gridCol w:w="567"/>
        <w:gridCol w:w="567"/>
        <w:gridCol w:w="567"/>
        <w:gridCol w:w="567"/>
        <w:gridCol w:w="567"/>
        <w:gridCol w:w="567"/>
      </w:tblGrid>
      <w:tr w:rsidR="00817C3B" w:rsidRPr="00817C3B" w14:paraId="0481F372" w14:textId="77777777" w:rsidTr="00817C3B">
        <w:trPr>
          <w:trHeight w:val="41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23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Критерий</w:t>
            </w:r>
          </w:p>
          <w:p w14:paraId="66B3B7C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79EDDF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4B5D97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0F64A5C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338FE0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ABC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B3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Ф.И. обучающегося</w:t>
            </w:r>
          </w:p>
        </w:tc>
      </w:tr>
      <w:tr w:rsidR="00817C3B" w:rsidRPr="00817C3B" w14:paraId="7CEEECDB" w14:textId="77777777" w:rsidTr="00817C3B">
        <w:trPr>
          <w:trHeight w:val="116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0D92" w14:textId="77777777" w:rsidR="00817C3B" w:rsidRPr="00817C3B" w:rsidRDefault="00817C3B" w:rsidP="00817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383" w14:textId="77777777" w:rsidR="00817C3B" w:rsidRPr="00817C3B" w:rsidRDefault="00817C3B" w:rsidP="00817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84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4C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540EF7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72FE0D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2D1FA9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C8836B3" w14:textId="77777777" w:rsidR="00817C3B" w:rsidRPr="00817C3B" w:rsidRDefault="00817C3B" w:rsidP="00817C3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30A72674" w14:textId="77777777" w:rsidR="00817C3B" w:rsidRPr="00817C3B" w:rsidRDefault="00817C3B" w:rsidP="00817C3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72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45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F6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29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80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10738A85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018AFC" w14:textId="37E7CBDF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1. Разработка аппарата исследования</w:t>
            </w:r>
            <w:r w:rsidR="00A44511">
              <w:rPr>
                <w:rFonts w:ascii="Times New Roman" w:hAnsi="Times New Roman"/>
                <w:b/>
              </w:rPr>
              <w:t xml:space="preserve"> дипломной</w:t>
            </w:r>
            <w:r w:rsidRPr="00817C3B">
              <w:rPr>
                <w:rFonts w:ascii="Times New Roman" w:hAnsi="Times New Roman"/>
                <w:b/>
              </w:rPr>
              <w:t xml:space="preserve"> работы (введение)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3DE87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 xml:space="preserve">6 </w:t>
            </w:r>
          </w:p>
          <w:p w14:paraId="7D0B43D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6748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2269B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D79A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1BB8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460D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5064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EC5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14DF67B7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DB2C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актуальность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EC1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42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5E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F6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0A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977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07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B3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02E4EAA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F30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противоречий и проблемы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C7C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36B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12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95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68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3E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FB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DE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04DEB99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B7FC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цели и задач работы (их соответствие цели)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0B6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60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A9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A5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B9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60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6B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17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020B74AD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241A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объекта и предмета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B2E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11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56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C6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CE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40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7A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A9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F730294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9F2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методов исследования в работе, теоретико-методологической базы и значимости работы (теоретической и практической)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0C2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5D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4B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F6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05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D3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19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5C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71849094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6C3B3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2. Содержание теоретической и практической глав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FEA55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10</w:t>
            </w:r>
          </w:p>
          <w:p w14:paraId="311A938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99E14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5499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456E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5E4B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63CDF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1713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C242A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66EDA33E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84A5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корректировка первой главы работы в соответствии с целью и задачами исследования (в т.ч. исправление замечаний по первой предзащите 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505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50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9D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4C7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3E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26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F7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60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3CBB5823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7FC7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наличие комплекта диагностических материалов в соответствии с целью и задачами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19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8C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EF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DF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AA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F6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7A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F3A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662EF74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03F6" w14:textId="67F4EDB1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наличие предварительного варианта «продукта» исследования (в зависимости от специфики работы, это может быть описание программы, системы занятий, НОД, мероприятий, условий, средств, предметно-развивающей среды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FEF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 / 3 /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4E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C0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26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9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AE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5C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00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817B21A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0DDB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логика построения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6C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A9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B7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81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BC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C7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BB2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14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0D8D1A6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1879C4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lastRenderedPageBreak/>
              <w:t>3. Выступление на предзащите (защитное слово)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044AB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5</w:t>
            </w:r>
          </w:p>
          <w:p w14:paraId="1DB41C4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DFE7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76B2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A5934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10C14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44FA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0D21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7E7E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1B6CBB71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EBE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логика выступления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F6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58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71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20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21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2C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22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2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3E1A3E80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AFF3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аргументированность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C53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A7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D9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EB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EF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D2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55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41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5F62FC0F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98E8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свободное владение материалом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BF0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CC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7E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3C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95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48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1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2B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05C2899D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B146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C4D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4A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63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4E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3F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3E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C0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7C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AB648C8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0F9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D82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24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06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2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A5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9E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37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C1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467628D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12FF71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4. Ответы на вопросы (после защитного слова)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E634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5</w:t>
            </w:r>
          </w:p>
          <w:p w14:paraId="73934A5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99057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736FE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8203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8EC7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358A0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FDB3E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EB214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52569C32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8DF1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аргументированность (обоснованность) и полнота ответов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44C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 xml:space="preserve">0 /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AD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1A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4B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0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82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C0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CC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A007C66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00B4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проявление личной точки зрения (позиции)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F1B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B7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EC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62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FF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5C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F3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4D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3E4F8C6E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2E7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понимание перспектив дальнейшей работы над практической частью (второй главой) исследования в соответствии с индивидуальным заданием на преддипломную практику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565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 /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07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43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A2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30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5D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BA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67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7CA229BA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CB32B4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5. Оформление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64D59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4</w:t>
            </w:r>
          </w:p>
          <w:p w14:paraId="3962F68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81F0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B8A7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CBEA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B774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3B610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6A7B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93E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7B8D91EC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C299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 xml:space="preserve">- </w:t>
            </w:r>
            <w:r w:rsidRPr="00817C3B">
              <w:rPr>
                <w:rFonts w:ascii="Times New Roman" w:hAnsi="Times New Roman"/>
              </w:rPr>
              <w:t xml:space="preserve">не менее 20-ти источников литературы (актуальных представленному содержанию работы);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558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B5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13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2F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2F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84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82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6C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B6188C8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F596" w14:textId="7BEC4E3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наличие современных источников</w:t>
            </w:r>
            <w:r w:rsidR="00D07DC8">
              <w:rPr>
                <w:rFonts w:ascii="Times New Roman" w:hAnsi="Times New Roman"/>
              </w:rPr>
              <w:t xml:space="preserve"> литературы (не менее 30% - 20</w:t>
            </w:r>
            <w:r w:rsidR="00A44511">
              <w:rPr>
                <w:rFonts w:ascii="Times New Roman" w:hAnsi="Times New Roman"/>
              </w:rPr>
              <w:t>19</w:t>
            </w:r>
            <w:r w:rsidR="00D07DC8">
              <w:rPr>
                <w:rFonts w:ascii="Times New Roman" w:hAnsi="Times New Roman"/>
              </w:rPr>
              <w:t>-20</w:t>
            </w:r>
            <w:r w:rsidR="007D0B6A">
              <w:rPr>
                <w:rFonts w:ascii="Times New Roman" w:hAnsi="Times New Roman"/>
              </w:rPr>
              <w:t>2</w:t>
            </w:r>
            <w:r w:rsidR="00A44511">
              <w:rPr>
                <w:rFonts w:ascii="Times New Roman" w:hAnsi="Times New Roman"/>
              </w:rPr>
              <w:t>3</w:t>
            </w:r>
            <w:r w:rsidRPr="00817C3B">
              <w:rPr>
                <w:rFonts w:ascii="Times New Roman" w:hAnsi="Times New Roman"/>
              </w:rPr>
              <w:t xml:space="preserve"> г.г. издания)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2FD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03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B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53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0A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62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21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67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470AAB1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5EC" w14:textId="77777777" w:rsidR="00817C3B" w:rsidRPr="00817C3B" w:rsidRDefault="00817C3B" w:rsidP="007D0B6A">
            <w:pPr>
              <w:spacing w:after="0" w:line="360" w:lineRule="auto"/>
              <w:ind w:left="33"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наличие правильно оформленного титульного 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3B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24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BB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7E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F4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53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68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4A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022B1576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8DA" w14:textId="689F7EFF" w:rsidR="00817C3B" w:rsidRPr="00817C3B" w:rsidRDefault="00817C3B" w:rsidP="007D0B6A">
            <w:pPr>
              <w:spacing w:after="0" w:line="360" w:lineRule="auto"/>
              <w:ind w:left="33"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 xml:space="preserve">- соответствие требованиям к оформлению </w:t>
            </w:r>
            <w:r w:rsidR="00A44511">
              <w:rPr>
                <w:rFonts w:ascii="Times New Roman" w:hAnsi="Times New Roman"/>
              </w:rPr>
              <w:t>дипломной</w:t>
            </w:r>
            <w:r w:rsidRPr="00817C3B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20C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4B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D3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83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1D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AD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B4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10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8EDD44F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07D7" w14:textId="77777777" w:rsidR="00817C3B" w:rsidRPr="00817C3B" w:rsidRDefault="00817C3B" w:rsidP="00817C3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0E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D6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0C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81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11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3B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BB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84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6F6AAB9" w14:textId="77777777" w:rsidR="00817C3B" w:rsidRPr="00817C3B" w:rsidRDefault="00817C3B" w:rsidP="00817C3B">
      <w:pPr>
        <w:spacing w:after="0" w:line="360" w:lineRule="auto"/>
        <w:rPr>
          <w:rFonts w:ascii="Times New Roman" w:hAnsi="Times New Roman"/>
        </w:rPr>
      </w:pPr>
    </w:p>
    <w:p w14:paraId="000054C0" w14:textId="50838B4E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  <w:b/>
        </w:rPr>
        <w:t xml:space="preserve">Оценка предзащиты </w:t>
      </w:r>
      <w:r w:rsidRPr="00817C3B">
        <w:rPr>
          <w:rFonts w:ascii="Times New Roman" w:hAnsi="Times New Roman"/>
        </w:rPr>
        <w:t>(по сумме полученных баллов):</w:t>
      </w:r>
    </w:p>
    <w:p w14:paraId="27BFFF8D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30 – 26 баллов – 5 (отлично)</w:t>
      </w:r>
    </w:p>
    <w:p w14:paraId="0BBB87BD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25 – 21 балл – 4 (хорошо)</w:t>
      </w:r>
    </w:p>
    <w:p w14:paraId="345311D0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20 – 15 баллов – 3 (удовлетворительно)</w:t>
      </w:r>
    </w:p>
    <w:p w14:paraId="71DF1C38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14 баллов и менее – 2 (неудовлетворительно)</w:t>
      </w:r>
    </w:p>
    <w:p w14:paraId="174A9160" w14:textId="77777777" w:rsidR="00017085" w:rsidRPr="00817C3B" w:rsidRDefault="00017085" w:rsidP="00817C3B"/>
    <w:sectPr w:rsidR="00017085" w:rsidRPr="00817C3B" w:rsidSect="005B6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E9"/>
    <w:rsid w:val="00017085"/>
    <w:rsid w:val="001E3BE9"/>
    <w:rsid w:val="0021172B"/>
    <w:rsid w:val="003138F3"/>
    <w:rsid w:val="0043532B"/>
    <w:rsid w:val="005B62A7"/>
    <w:rsid w:val="007D0B6A"/>
    <w:rsid w:val="00817C3B"/>
    <w:rsid w:val="00A44511"/>
    <w:rsid w:val="00AF2523"/>
    <w:rsid w:val="00C55AA8"/>
    <w:rsid w:val="00CC3027"/>
    <w:rsid w:val="00D07DC8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B355"/>
  <w15:docId w15:val="{5EE5E263-F712-4C22-AE70-8F20167B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Владимир Евгеньевич Смирнов</cp:lastModifiedBy>
  <cp:revision>5</cp:revision>
  <cp:lastPrinted>2021-03-22T07:50:00Z</cp:lastPrinted>
  <dcterms:created xsi:type="dcterms:W3CDTF">2022-03-11T06:03:00Z</dcterms:created>
  <dcterms:modified xsi:type="dcterms:W3CDTF">2023-03-13T10:30:00Z</dcterms:modified>
</cp:coreProperties>
</file>