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6"/>
        <w:gridCol w:w="7839"/>
      </w:tblGrid>
      <w:tr w:rsidR="00737E3B" w:rsidRPr="00737E3B" w14:paraId="66AE93C4" w14:textId="77777777" w:rsidTr="006C0074">
        <w:tc>
          <w:tcPr>
            <w:tcW w:w="1728" w:type="dxa"/>
            <w:tcBorders>
              <w:top w:val="nil"/>
              <w:left w:val="nil"/>
              <w:bottom w:val="single" w:sz="4" w:space="0" w:color="auto"/>
              <w:right w:val="nil"/>
            </w:tcBorders>
            <w:hideMark/>
          </w:tcPr>
          <w:p w14:paraId="5A52731D" w14:textId="77777777" w:rsidR="00737E3B" w:rsidRPr="00737E3B" w:rsidRDefault="00737E3B" w:rsidP="007D4436">
            <w:pPr>
              <w:widowControl/>
              <w:tabs>
                <w:tab w:val="left" w:pos="690"/>
              </w:tabs>
              <w:rPr>
                <w:rFonts w:ascii="Times New Roman" w:eastAsia="Times New Roman" w:hAnsi="Times New Roman" w:cs="Times New Roman"/>
                <w:color w:val="auto"/>
                <w:lang w:bidi="ar-SA"/>
              </w:rPr>
            </w:pPr>
            <w:r w:rsidRPr="00737E3B">
              <w:rPr>
                <w:rFonts w:ascii="Times New Roman" w:eastAsia="Times New Roman" w:hAnsi="Times New Roman" w:cs="Times New Roman"/>
                <w:noProof/>
                <w:color w:val="auto"/>
                <w:lang w:bidi="ar-SA"/>
              </w:rPr>
              <w:drawing>
                <wp:anchor distT="0" distB="0" distL="114300" distR="114300" simplePos="0" relativeHeight="251661312" behindDoc="0" locked="0" layoutInCell="1" allowOverlap="1" wp14:anchorId="10651535" wp14:editId="10EB55B1">
                  <wp:simplePos x="0" y="0"/>
                  <wp:positionH relativeFrom="column">
                    <wp:posOffset>-114300</wp:posOffset>
                  </wp:positionH>
                  <wp:positionV relativeFrom="paragraph">
                    <wp:posOffset>-209550</wp:posOffset>
                  </wp:positionV>
                  <wp:extent cx="1143000" cy="673735"/>
                  <wp:effectExtent l="19050" t="0" r="0" b="0"/>
                  <wp:wrapNone/>
                  <wp:docPr id="2"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8" cstate="print">
                            <a:lum bright="12000"/>
                          </a:blip>
                          <a:srcRect l="16600" t="20844" r="19897" b="26468"/>
                          <a:stretch>
                            <a:fillRect/>
                          </a:stretch>
                        </pic:blipFill>
                        <pic:spPr bwMode="auto">
                          <a:xfrm>
                            <a:off x="0" y="0"/>
                            <a:ext cx="1143000" cy="673735"/>
                          </a:xfrm>
                          <a:prstGeom prst="rect">
                            <a:avLst/>
                          </a:prstGeom>
                          <a:noFill/>
                        </pic:spPr>
                      </pic:pic>
                    </a:graphicData>
                  </a:graphic>
                </wp:anchor>
              </w:drawing>
            </w:r>
          </w:p>
        </w:tc>
        <w:tc>
          <w:tcPr>
            <w:tcW w:w="7843" w:type="dxa"/>
            <w:tcBorders>
              <w:top w:val="nil"/>
              <w:left w:val="nil"/>
              <w:bottom w:val="single" w:sz="4" w:space="0" w:color="auto"/>
              <w:right w:val="nil"/>
            </w:tcBorders>
          </w:tcPr>
          <w:p w14:paraId="28171626" w14:textId="77777777" w:rsidR="00737E3B" w:rsidRPr="00737E3B" w:rsidRDefault="00737E3B" w:rsidP="00737E3B">
            <w:pPr>
              <w:widowControl/>
              <w:jc w:val="center"/>
              <w:rPr>
                <w:rFonts w:ascii="Times New Roman" w:eastAsia="Times New Roman" w:hAnsi="Times New Roman" w:cs="Times New Roman"/>
                <w:color w:val="auto"/>
                <w:lang w:bidi="ar-SA"/>
              </w:rPr>
            </w:pPr>
            <w:r w:rsidRPr="00737E3B">
              <w:rPr>
                <w:rFonts w:ascii="Times New Roman" w:eastAsia="Times New Roman" w:hAnsi="Times New Roman" w:cs="Times New Roman"/>
                <w:color w:val="auto"/>
                <w:lang w:bidi="ar-SA"/>
              </w:rPr>
              <w:t xml:space="preserve">Государственное профессиональное образовательное </w:t>
            </w:r>
          </w:p>
          <w:p w14:paraId="18B977E3" w14:textId="77777777" w:rsidR="00737E3B" w:rsidRPr="00737E3B" w:rsidRDefault="00737E3B" w:rsidP="00737E3B">
            <w:pPr>
              <w:widowControl/>
              <w:jc w:val="center"/>
              <w:rPr>
                <w:rFonts w:ascii="Times New Roman" w:eastAsia="Times New Roman" w:hAnsi="Times New Roman" w:cs="Times New Roman"/>
                <w:color w:val="auto"/>
                <w:lang w:bidi="ar-SA"/>
              </w:rPr>
            </w:pPr>
            <w:r w:rsidRPr="00737E3B">
              <w:rPr>
                <w:rFonts w:ascii="Times New Roman" w:eastAsia="Times New Roman" w:hAnsi="Times New Roman" w:cs="Times New Roman"/>
                <w:color w:val="auto"/>
                <w:lang w:bidi="ar-SA"/>
              </w:rPr>
              <w:t xml:space="preserve">автономное учреждение Ярославской области </w:t>
            </w:r>
          </w:p>
          <w:p w14:paraId="1E390F44" w14:textId="77777777" w:rsidR="00737E3B" w:rsidRPr="00737E3B" w:rsidRDefault="00737E3B" w:rsidP="00737E3B">
            <w:pPr>
              <w:widowControl/>
              <w:jc w:val="center"/>
              <w:rPr>
                <w:rFonts w:ascii="Times New Roman" w:eastAsia="Times New Roman" w:hAnsi="Times New Roman" w:cs="Times New Roman"/>
                <w:b/>
                <w:color w:val="auto"/>
                <w:lang w:bidi="ar-SA"/>
              </w:rPr>
            </w:pPr>
            <w:r w:rsidRPr="00737E3B">
              <w:rPr>
                <w:rFonts w:ascii="Times New Roman" w:eastAsia="Times New Roman" w:hAnsi="Times New Roman" w:cs="Times New Roman"/>
                <w:b/>
                <w:color w:val="auto"/>
                <w:lang w:bidi="ar-SA"/>
              </w:rPr>
              <w:t>Ярославский педагогический колледж</w:t>
            </w:r>
          </w:p>
          <w:p w14:paraId="0E0B6857" w14:textId="77777777" w:rsidR="00737E3B" w:rsidRPr="00737E3B" w:rsidRDefault="00737E3B" w:rsidP="00737E3B">
            <w:pPr>
              <w:widowControl/>
              <w:jc w:val="center"/>
              <w:rPr>
                <w:rFonts w:ascii="Times New Roman" w:eastAsia="Times New Roman" w:hAnsi="Times New Roman" w:cs="Times New Roman"/>
                <w:b/>
                <w:color w:val="auto"/>
                <w:sz w:val="22"/>
                <w:szCs w:val="22"/>
                <w:lang w:bidi="ar-SA"/>
              </w:rPr>
            </w:pPr>
          </w:p>
        </w:tc>
      </w:tr>
      <w:tr w:rsidR="00737E3B" w:rsidRPr="00737E3B" w14:paraId="4E39CF1C" w14:textId="77777777" w:rsidTr="006C0074">
        <w:tc>
          <w:tcPr>
            <w:tcW w:w="1728" w:type="dxa"/>
            <w:tcBorders>
              <w:top w:val="single" w:sz="4" w:space="0" w:color="auto"/>
              <w:left w:val="nil"/>
              <w:bottom w:val="nil"/>
              <w:right w:val="nil"/>
            </w:tcBorders>
            <w:hideMark/>
          </w:tcPr>
          <w:p w14:paraId="5267AEF4" w14:textId="77777777" w:rsidR="00737E3B" w:rsidRPr="00737E3B" w:rsidRDefault="00737E3B" w:rsidP="00737E3B">
            <w:pPr>
              <w:widowControl/>
              <w:rPr>
                <w:rFonts w:ascii="Times New Roman" w:eastAsia="Times New Roman" w:hAnsi="Times New Roman" w:cs="Times New Roman"/>
                <w:noProof/>
                <w:color w:val="auto"/>
                <w:sz w:val="16"/>
                <w:szCs w:val="16"/>
                <w:lang w:bidi="ar-SA"/>
              </w:rPr>
            </w:pPr>
            <w:r w:rsidRPr="00737E3B">
              <w:rPr>
                <w:rFonts w:ascii="Times New Roman" w:eastAsia="Times New Roman" w:hAnsi="Times New Roman" w:cs="Times New Roman"/>
                <w:noProof/>
                <w:color w:val="auto"/>
                <w:sz w:val="16"/>
                <w:szCs w:val="16"/>
                <w:lang w:bidi="ar-SA"/>
              </w:rPr>
              <w:t>150029 г. Ярославль</w:t>
            </w:r>
          </w:p>
          <w:p w14:paraId="6EAF9DEE" w14:textId="77777777" w:rsidR="00737E3B" w:rsidRPr="00737E3B" w:rsidRDefault="00737E3B" w:rsidP="00737E3B">
            <w:pPr>
              <w:widowControl/>
              <w:rPr>
                <w:rFonts w:ascii="Times New Roman" w:eastAsia="Times New Roman" w:hAnsi="Times New Roman" w:cs="Times New Roman"/>
                <w:noProof/>
                <w:color w:val="auto"/>
                <w:lang w:bidi="ar-SA"/>
              </w:rPr>
            </w:pPr>
            <w:r w:rsidRPr="00737E3B">
              <w:rPr>
                <w:rFonts w:ascii="Times New Roman" w:eastAsia="Times New Roman" w:hAnsi="Times New Roman" w:cs="Times New Roman"/>
                <w:noProof/>
                <w:color w:val="auto"/>
                <w:sz w:val="16"/>
                <w:szCs w:val="16"/>
                <w:lang w:bidi="ar-SA"/>
              </w:rPr>
              <w:t>улица Маланова, 14</w:t>
            </w:r>
          </w:p>
        </w:tc>
        <w:tc>
          <w:tcPr>
            <w:tcW w:w="7843" w:type="dxa"/>
            <w:tcBorders>
              <w:top w:val="single" w:sz="4" w:space="0" w:color="auto"/>
              <w:left w:val="nil"/>
              <w:bottom w:val="nil"/>
              <w:right w:val="nil"/>
            </w:tcBorders>
            <w:hideMark/>
          </w:tcPr>
          <w:p w14:paraId="624AA4C0" w14:textId="77777777" w:rsidR="00737E3B" w:rsidRPr="00737E3B" w:rsidRDefault="00737E3B" w:rsidP="00737E3B">
            <w:pPr>
              <w:widowControl/>
              <w:ind w:left="5516"/>
              <w:jc w:val="right"/>
              <w:rPr>
                <w:rFonts w:ascii="Times New Roman" w:eastAsia="Times New Roman" w:hAnsi="Times New Roman" w:cs="Times New Roman"/>
                <w:color w:val="auto"/>
                <w:sz w:val="16"/>
                <w:szCs w:val="16"/>
                <w:lang w:bidi="ar-SA"/>
              </w:rPr>
            </w:pPr>
            <w:r w:rsidRPr="00737E3B">
              <w:rPr>
                <w:rFonts w:ascii="Times New Roman" w:eastAsia="Times New Roman" w:hAnsi="Times New Roman" w:cs="Times New Roman"/>
                <w:color w:val="auto"/>
                <w:sz w:val="16"/>
                <w:szCs w:val="16"/>
                <w:lang w:bidi="ar-SA"/>
              </w:rPr>
              <w:t>Телефон: (4852) 32-64-14</w:t>
            </w:r>
          </w:p>
          <w:p w14:paraId="649F4C2A" w14:textId="77777777" w:rsidR="00737E3B" w:rsidRPr="00737E3B" w:rsidRDefault="00737E3B" w:rsidP="00737E3B">
            <w:pPr>
              <w:widowControl/>
              <w:ind w:left="5516" w:firstLine="180"/>
              <w:jc w:val="right"/>
              <w:rPr>
                <w:rFonts w:ascii="Times New Roman" w:eastAsia="Times New Roman" w:hAnsi="Times New Roman" w:cs="Times New Roman"/>
                <w:color w:val="auto"/>
                <w:lang w:bidi="ar-SA"/>
              </w:rPr>
            </w:pPr>
            <w:r w:rsidRPr="00737E3B">
              <w:rPr>
                <w:rFonts w:ascii="Times New Roman" w:eastAsia="Times New Roman" w:hAnsi="Times New Roman" w:cs="Times New Roman"/>
                <w:color w:val="auto"/>
                <w:sz w:val="16"/>
                <w:szCs w:val="16"/>
                <w:lang w:bidi="ar-SA"/>
              </w:rPr>
              <w:t>Факс: (4852) 32-64-14</w:t>
            </w:r>
          </w:p>
        </w:tc>
      </w:tr>
    </w:tbl>
    <w:p w14:paraId="1ACB3593" w14:textId="77777777" w:rsidR="008D640D" w:rsidRDefault="008D640D">
      <w:pPr>
        <w:spacing w:line="219" w:lineRule="exact"/>
        <w:rPr>
          <w:sz w:val="18"/>
          <w:szCs w:val="18"/>
        </w:rPr>
      </w:pPr>
    </w:p>
    <w:p w14:paraId="00D2F810" w14:textId="77777777" w:rsidR="008D640D" w:rsidRDefault="008D640D">
      <w:pPr>
        <w:spacing w:line="1" w:lineRule="exact"/>
      </w:pPr>
    </w:p>
    <w:p w14:paraId="38831F02" w14:textId="77777777" w:rsidR="00737E3B" w:rsidRDefault="00737E3B">
      <w:pPr>
        <w:spacing w:line="1" w:lineRule="exact"/>
      </w:pPr>
    </w:p>
    <w:p w14:paraId="1949551D" w14:textId="77777777" w:rsidR="00737E3B" w:rsidRDefault="00737E3B">
      <w:pPr>
        <w:spacing w:line="1" w:lineRule="exact"/>
      </w:pPr>
    </w:p>
    <w:p w14:paraId="2D53001E" w14:textId="77777777" w:rsidR="00737E3B" w:rsidRDefault="00737E3B">
      <w:pPr>
        <w:spacing w:line="1" w:lineRule="exact"/>
      </w:pPr>
    </w:p>
    <w:p w14:paraId="64385CC8" w14:textId="77777777" w:rsidR="00737E3B" w:rsidRDefault="00737E3B">
      <w:pPr>
        <w:spacing w:line="1" w:lineRule="exact"/>
      </w:pPr>
    </w:p>
    <w:p w14:paraId="614C5559" w14:textId="77777777" w:rsidR="00737E3B" w:rsidRDefault="00737E3B">
      <w:pPr>
        <w:spacing w:line="1" w:lineRule="exact"/>
      </w:pPr>
    </w:p>
    <w:p w14:paraId="4873185D" w14:textId="77777777" w:rsidR="00737E3B" w:rsidRDefault="00737E3B">
      <w:pPr>
        <w:spacing w:line="1" w:lineRule="exact"/>
      </w:pPr>
    </w:p>
    <w:p w14:paraId="027A8A3F" w14:textId="77777777" w:rsidR="00737E3B" w:rsidRDefault="00737E3B">
      <w:pPr>
        <w:spacing w:line="1" w:lineRule="exact"/>
      </w:pPr>
    </w:p>
    <w:p w14:paraId="321639ED" w14:textId="77777777" w:rsidR="00737E3B" w:rsidRDefault="00737E3B">
      <w:pPr>
        <w:spacing w:line="1" w:lineRule="exact"/>
      </w:pPr>
    </w:p>
    <w:p w14:paraId="19B904EE" w14:textId="77777777" w:rsidR="00737E3B" w:rsidRDefault="00737E3B">
      <w:pPr>
        <w:spacing w:line="1" w:lineRule="exact"/>
      </w:pPr>
    </w:p>
    <w:p w14:paraId="69FEE20B" w14:textId="77777777" w:rsidR="00737E3B" w:rsidRDefault="00737E3B">
      <w:pPr>
        <w:spacing w:line="1" w:lineRule="exact"/>
      </w:pPr>
    </w:p>
    <w:p w14:paraId="7232BA0D" w14:textId="77777777" w:rsidR="00737E3B" w:rsidRDefault="00737E3B">
      <w:pPr>
        <w:spacing w:line="1" w:lineRule="exact"/>
      </w:pPr>
    </w:p>
    <w:p w14:paraId="1F1880CE" w14:textId="77777777" w:rsidR="00737E3B" w:rsidRDefault="00737E3B">
      <w:pPr>
        <w:spacing w:line="1" w:lineRule="exact"/>
      </w:pPr>
    </w:p>
    <w:p w14:paraId="0A1230E3" w14:textId="77777777" w:rsidR="00737E3B" w:rsidRDefault="00737E3B">
      <w:pPr>
        <w:spacing w:line="1" w:lineRule="exact"/>
      </w:pPr>
    </w:p>
    <w:p w14:paraId="76EA23F7" w14:textId="77777777" w:rsidR="00737E3B" w:rsidRDefault="00737E3B">
      <w:pPr>
        <w:spacing w:line="1" w:lineRule="exact"/>
      </w:pPr>
    </w:p>
    <w:p w14:paraId="0F72C115" w14:textId="77777777" w:rsidR="00737E3B" w:rsidRDefault="00737E3B">
      <w:pPr>
        <w:spacing w:line="1" w:lineRule="exact"/>
      </w:pPr>
    </w:p>
    <w:p w14:paraId="4065E9F7" w14:textId="77777777" w:rsidR="006875A2" w:rsidRPr="006875A2" w:rsidRDefault="006875A2" w:rsidP="006875A2"/>
    <w:p w14:paraId="1D71E66C" w14:textId="6B605BA8" w:rsidR="00973849" w:rsidRDefault="00813215" w:rsidP="009D6477">
      <w:pPr>
        <w:pStyle w:val="1"/>
        <w:tabs>
          <w:tab w:val="left" w:pos="5812"/>
        </w:tabs>
        <w:spacing w:line="240" w:lineRule="auto"/>
        <w:ind w:right="108" w:firstLine="0"/>
        <w:jc w:val="center"/>
        <w:rPr>
          <w:sz w:val="24"/>
          <w:szCs w:val="24"/>
        </w:rPr>
      </w:pPr>
      <w:r w:rsidRPr="00813215">
        <w:rPr>
          <w:b/>
          <w:bCs/>
          <w:sz w:val="24"/>
          <w:szCs w:val="24"/>
        </w:rPr>
        <w:t xml:space="preserve">                                                                   </w:t>
      </w:r>
      <w:r w:rsidR="00973849">
        <w:rPr>
          <w:sz w:val="24"/>
          <w:szCs w:val="24"/>
        </w:rPr>
        <w:t>УТВЕРЖДЕНО</w:t>
      </w:r>
      <w:r w:rsidR="00973849" w:rsidRPr="00973849">
        <w:rPr>
          <w:sz w:val="24"/>
          <w:szCs w:val="24"/>
        </w:rPr>
        <w:t xml:space="preserve"> </w:t>
      </w:r>
    </w:p>
    <w:p w14:paraId="20CD906F" w14:textId="57BC3C41" w:rsidR="00737E3B" w:rsidRDefault="00973849" w:rsidP="00973849">
      <w:pPr>
        <w:pStyle w:val="1"/>
        <w:spacing w:line="240" w:lineRule="auto"/>
        <w:ind w:right="108" w:firstLine="0"/>
        <w:jc w:val="center"/>
        <w:rPr>
          <w:sz w:val="24"/>
          <w:szCs w:val="24"/>
        </w:rPr>
      </w:pPr>
      <w:r>
        <w:rPr>
          <w:sz w:val="24"/>
          <w:szCs w:val="24"/>
        </w:rPr>
        <w:t xml:space="preserve">                                                                          приказом директора</w:t>
      </w:r>
    </w:p>
    <w:p w14:paraId="099BE644" w14:textId="08CA661E" w:rsidR="00973849" w:rsidRDefault="00973849" w:rsidP="00973849">
      <w:pPr>
        <w:pStyle w:val="1"/>
        <w:spacing w:line="240" w:lineRule="auto"/>
        <w:ind w:right="110" w:firstLine="0"/>
        <w:jc w:val="center"/>
        <w:rPr>
          <w:color w:val="auto"/>
          <w:sz w:val="24"/>
          <w:szCs w:val="24"/>
        </w:rPr>
      </w:pPr>
      <w:r>
        <w:rPr>
          <w:color w:val="auto"/>
          <w:sz w:val="24"/>
          <w:szCs w:val="24"/>
        </w:rPr>
        <w:t xml:space="preserve">                                                                        </w:t>
      </w:r>
      <w:r w:rsidRPr="009C5CC9">
        <w:rPr>
          <w:color w:val="auto"/>
          <w:sz w:val="24"/>
          <w:szCs w:val="24"/>
        </w:rPr>
        <w:t>от 2</w:t>
      </w:r>
      <w:r>
        <w:rPr>
          <w:color w:val="auto"/>
          <w:sz w:val="24"/>
          <w:szCs w:val="24"/>
        </w:rPr>
        <w:t>7</w:t>
      </w:r>
      <w:r w:rsidRPr="009C5CC9">
        <w:rPr>
          <w:color w:val="auto"/>
          <w:sz w:val="24"/>
          <w:szCs w:val="24"/>
        </w:rPr>
        <w:t>.02.202</w:t>
      </w:r>
      <w:r>
        <w:rPr>
          <w:color w:val="auto"/>
          <w:sz w:val="24"/>
          <w:szCs w:val="24"/>
        </w:rPr>
        <w:t>3</w:t>
      </w:r>
      <w:r w:rsidRPr="009C5CC9">
        <w:rPr>
          <w:color w:val="auto"/>
          <w:sz w:val="24"/>
          <w:szCs w:val="24"/>
        </w:rPr>
        <w:t xml:space="preserve"> №</w:t>
      </w:r>
      <w:r>
        <w:rPr>
          <w:color w:val="auto"/>
          <w:sz w:val="24"/>
          <w:szCs w:val="24"/>
        </w:rPr>
        <w:t xml:space="preserve"> 48</w:t>
      </w:r>
    </w:p>
    <w:p w14:paraId="38C0ABE6" w14:textId="3F979114" w:rsidR="00973849" w:rsidRPr="00813215" w:rsidRDefault="00973849" w:rsidP="00BC4EC8">
      <w:pPr>
        <w:pStyle w:val="1"/>
        <w:tabs>
          <w:tab w:val="left" w:pos="5812"/>
        </w:tabs>
        <w:spacing w:line="240" w:lineRule="auto"/>
        <w:ind w:right="110" w:firstLine="0"/>
        <w:jc w:val="center"/>
        <w:rPr>
          <w:sz w:val="24"/>
          <w:szCs w:val="24"/>
        </w:rPr>
      </w:pPr>
      <w:r>
        <w:rPr>
          <w:color w:val="auto"/>
          <w:sz w:val="24"/>
          <w:szCs w:val="24"/>
        </w:rPr>
        <w:t xml:space="preserve">                                                     </w:t>
      </w:r>
      <w:r w:rsidR="002722EF">
        <w:rPr>
          <w:color w:val="auto"/>
          <w:sz w:val="24"/>
          <w:szCs w:val="24"/>
        </w:rPr>
        <w:t xml:space="preserve">                                   </w:t>
      </w:r>
      <w:r w:rsidR="00BC4EC8">
        <w:rPr>
          <w:color w:val="auto"/>
          <w:sz w:val="24"/>
          <w:szCs w:val="24"/>
        </w:rPr>
        <w:t>«</w:t>
      </w:r>
      <w:r w:rsidR="002722EF">
        <w:rPr>
          <w:color w:val="auto"/>
          <w:sz w:val="24"/>
          <w:szCs w:val="24"/>
        </w:rPr>
        <w:t>в ред</w:t>
      </w:r>
      <w:r w:rsidR="00BC4EC8">
        <w:rPr>
          <w:color w:val="auto"/>
          <w:sz w:val="24"/>
          <w:szCs w:val="24"/>
        </w:rPr>
        <w:t>.</w:t>
      </w:r>
      <w:r w:rsidR="002722EF">
        <w:rPr>
          <w:color w:val="auto"/>
          <w:sz w:val="24"/>
          <w:szCs w:val="24"/>
        </w:rPr>
        <w:t xml:space="preserve"> от 17.11.2023 № 287</w:t>
      </w:r>
      <w:r w:rsidR="00BC4EC8">
        <w:rPr>
          <w:color w:val="auto"/>
          <w:sz w:val="24"/>
          <w:szCs w:val="24"/>
        </w:rPr>
        <w:t>»</w:t>
      </w:r>
    </w:p>
    <w:p w14:paraId="60AECDF6" w14:textId="2FCB263C" w:rsidR="00737E3B" w:rsidRDefault="00813215" w:rsidP="00973849">
      <w:pPr>
        <w:pStyle w:val="1"/>
        <w:spacing w:line="240" w:lineRule="auto"/>
        <w:ind w:firstLine="0"/>
        <w:jc w:val="center"/>
        <w:rPr>
          <w:sz w:val="24"/>
          <w:szCs w:val="24"/>
        </w:rPr>
      </w:pPr>
      <w:r w:rsidRPr="00813215">
        <w:rPr>
          <w:sz w:val="24"/>
          <w:szCs w:val="24"/>
        </w:rPr>
        <w:t xml:space="preserve">                                                                      </w:t>
      </w:r>
      <w:r>
        <w:rPr>
          <w:sz w:val="24"/>
          <w:szCs w:val="24"/>
        </w:rPr>
        <w:t xml:space="preserve">             </w:t>
      </w:r>
    </w:p>
    <w:p w14:paraId="5F6AE828" w14:textId="77777777" w:rsidR="00737E3B" w:rsidRDefault="00737E3B" w:rsidP="00AB170B">
      <w:pPr>
        <w:pStyle w:val="1"/>
        <w:spacing w:line="240" w:lineRule="auto"/>
        <w:ind w:firstLine="0"/>
        <w:jc w:val="center"/>
        <w:rPr>
          <w:b/>
          <w:bCs/>
        </w:rPr>
      </w:pPr>
    </w:p>
    <w:p w14:paraId="54A0A95D" w14:textId="45DE0EB8" w:rsidR="00973849" w:rsidRPr="00CE4644" w:rsidRDefault="00973849" w:rsidP="00973849">
      <w:pPr>
        <w:ind w:left="5812"/>
        <w:rPr>
          <w:rFonts w:ascii="Times New Roman" w:eastAsia="Times New Roman" w:hAnsi="Times New Roman" w:cs="Times New Roman"/>
        </w:rPr>
      </w:pPr>
      <w:r>
        <w:rPr>
          <w:rFonts w:ascii="Times New Roman" w:eastAsia="Times New Roman" w:hAnsi="Times New Roman"/>
        </w:rPr>
        <w:t xml:space="preserve">                 </w:t>
      </w:r>
    </w:p>
    <w:p w14:paraId="7EE6A294" w14:textId="77777777" w:rsidR="00973849" w:rsidRDefault="00973849" w:rsidP="00AB170B">
      <w:pPr>
        <w:pStyle w:val="1"/>
        <w:spacing w:line="240" w:lineRule="auto"/>
        <w:ind w:firstLine="0"/>
        <w:jc w:val="center"/>
        <w:rPr>
          <w:b/>
          <w:bCs/>
        </w:rPr>
      </w:pPr>
    </w:p>
    <w:p w14:paraId="235922EB" w14:textId="77777777" w:rsidR="00737E3B" w:rsidRDefault="00AB170B" w:rsidP="00AB170B">
      <w:pPr>
        <w:pStyle w:val="1"/>
        <w:spacing w:line="240" w:lineRule="auto"/>
        <w:ind w:firstLine="0"/>
        <w:jc w:val="center"/>
        <w:rPr>
          <w:b/>
          <w:bCs/>
        </w:rPr>
      </w:pPr>
      <w:r>
        <w:rPr>
          <w:b/>
          <w:bCs/>
        </w:rPr>
        <w:t>ПРАВИЛА</w:t>
      </w:r>
    </w:p>
    <w:p w14:paraId="2D9D69CA" w14:textId="77777777" w:rsidR="008D640D" w:rsidRDefault="00B603B3" w:rsidP="00AB170B">
      <w:pPr>
        <w:pStyle w:val="1"/>
        <w:spacing w:line="240" w:lineRule="auto"/>
        <w:ind w:firstLine="0"/>
        <w:jc w:val="center"/>
        <w:rPr>
          <w:b/>
          <w:bCs/>
        </w:rPr>
      </w:pPr>
      <w:r>
        <w:rPr>
          <w:b/>
          <w:bCs/>
        </w:rPr>
        <w:t>приёма граждан в государственное профессиональное образовательное</w:t>
      </w:r>
      <w:r>
        <w:rPr>
          <w:b/>
          <w:bCs/>
        </w:rPr>
        <w:br/>
        <w:t>автономное учре</w:t>
      </w:r>
      <w:r w:rsidR="00AB170B">
        <w:rPr>
          <w:b/>
          <w:bCs/>
        </w:rPr>
        <w:t>ж</w:t>
      </w:r>
      <w:r>
        <w:rPr>
          <w:b/>
          <w:bCs/>
        </w:rPr>
        <w:t>дение Ярославской области Ярославский педагогический колледж</w:t>
      </w:r>
      <w:r>
        <w:rPr>
          <w:b/>
          <w:bCs/>
        </w:rPr>
        <w:br/>
        <w:t>на обучение по образовательным программам среднего профессионального</w:t>
      </w:r>
      <w:r>
        <w:rPr>
          <w:b/>
          <w:bCs/>
        </w:rPr>
        <w:br/>
        <w:t>образования на 202</w:t>
      </w:r>
      <w:r w:rsidR="00B8565D">
        <w:rPr>
          <w:b/>
          <w:bCs/>
        </w:rPr>
        <w:t>3</w:t>
      </w:r>
      <w:r>
        <w:rPr>
          <w:b/>
          <w:bCs/>
        </w:rPr>
        <w:t>/202</w:t>
      </w:r>
      <w:r w:rsidR="00B8565D">
        <w:rPr>
          <w:b/>
          <w:bCs/>
        </w:rPr>
        <w:t xml:space="preserve">4 </w:t>
      </w:r>
      <w:r>
        <w:rPr>
          <w:b/>
          <w:bCs/>
        </w:rPr>
        <w:t>учебный год</w:t>
      </w:r>
    </w:p>
    <w:p w14:paraId="0AF02AC0" w14:textId="77777777" w:rsidR="00AB170B" w:rsidRDefault="00AB170B" w:rsidP="00AB170B">
      <w:pPr>
        <w:pStyle w:val="1"/>
        <w:spacing w:line="240" w:lineRule="auto"/>
        <w:ind w:firstLine="0"/>
        <w:jc w:val="center"/>
      </w:pPr>
    </w:p>
    <w:p w14:paraId="3AA4BC5A" w14:textId="77777777" w:rsidR="008D640D" w:rsidRDefault="00B603B3">
      <w:pPr>
        <w:pStyle w:val="11"/>
        <w:keepNext/>
        <w:keepLines/>
        <w:numPr>
          <w:ilvl w:val="0"/>
          <w:numId w:val="1"/>
        </w:numPr>
        <w:tabs>
          <w:tab w:val="left" w:pos="279"/>
        </w:tabs>
        <w:spacing w:after="260" w:line="240" w:lineRule="auto"/>
      </w:pPr>
      <w:bookmarkStart w:id="0" w:name="bookmark0"/>
      <w:r>
        <w:t>Общие положения</w:t>
      </w:r>
      <w:bookmarkEnd w:id="0"/>
    </w:p>
    <w:p w14:paraId="5CDA8FCD" w14:textId="77777777" w:rsidR="008D640D" w:rsidRPr="008228D3" w:rsidRDefault="00B603B3" w:rsidP="008228D3">
      <w:pPr>
        <w:pStyle w:val="1"/>
        <w:numPr>
          <w:ilvl w:val="1"/>
          <w:numId w:val="1"/>
        </w:numPr>
        <w:tabs>
          <w:tab w:val="left" w:pos="1143"/>
        </w:tabs>
        <w:ind w:firstLine="720"/>
        <w:jc w:val="both"/>
        <w:rPr>
          <w:b/>
          <w:color w:val="FF0000"/>
        </w:rPr>
      </w:pPr>
      <w:r>
        <w:t xml:space="preserve">Настоящие Правила регламентируют приём граждан Российской Федерации, иностранных граждан, лиц без гражданства, в том числе соотечественников, проживающих за рубежом (далее </w:t>
      </w:r>
      <w:r w:rsidR="003840C9">
        <w:t>–</w:t>
      </w:r>
      <w:r>
        <w:t xml:space="preserve"> граждане, лица, поступающие) в государственное профессиональное образовательное автономное учреждение Ярославской области Ярославский педагогический колледж (далее </w:t>
      </w:r>
      <w:r w:rsidR="003840C9">
        <w:t>–</w:t>
      </w:r>
      <w:r>
        <w:t xml:space="preserve"> колледж) на обучение по образовательным программам среднего профессионального образования (далее </w:t>
      </w:r>
      <w:r w:rsidR="003840C9">
        <w:t>–</w:t>
      </w:r>
      <w:r>
        <w:t xml:space="preserve"> СПО) по специальностям СПО (далее </w:t>
      </w:r>
      <w:r w:rsidR="003840C9">
        <w:t>–</w:t>
      </w:r>
      <w:r>
        <w:t xml:space="preserve"> образовательные программы) за счёт бюджетных ассигнований областного бюджета</w:t>
      </w:r>
      <w:r w:rsidR="003840C9">
        <w:t xml:space="preserve"> </w:t>
      </w:r>
      <w:r w:rsidR="003840C9" w:rsidRPr="00187018">
        <w:rPr>
          <w:color w:val="000000" w:themeColor="text1"/>
        </w:rPr>
        <w:t>(далее – за счёт средств областного бюджета)</w:t>
      </w:r>
      <w:r w:rsidRPr="00187018">
        <w:rPr>
          <w:color w:val="000000" w:themeColor="text1"/>
        </w:rPr>
        <w:t xml:space="preserve">, а также по договорам </w:t>
      </w:r>
      <w:r w:rsidR="008228D3" w:rsidRPr="00187018">
        <w:rPr>
          <w:color w:val="000000" w:themeColor="text1"/>
        </w:rPr>
        <w:t xml:space="preserve">об образовании на обучение по образовательным программам среднего профессионального образования, </w:t>
      </w:r>
      <w:r w:rsidRPr="00187018">
        <w:rPr>
          <w:color w:val="000000" w:themeColor="text1"/>
        </w:rPr>
        <w:t xml:space="preserve">заключаемым при приёме на обучение за счёт средств физических и (или) юридических лиц (далее </w:t>
      </w:r>
      <w:r w:rsidR="003840C9" w:rsidRPr="00187018">
        <w:rPr>
          <w:color w:val="000000" w:themeColor="text1"/>
        </w:rPr>
        <w:t>–</w:t>
      </w:r>
      <w:r w:rsidRPr="00187018">
        <w:rPr>
          <w:color w:val="000000" w:themeColor="text1"/>
        </w:rPr>
        <w:t xml:space="preserve"> договор </w:t>
      </w:r>
      <w:r w:rsidR="008228D3" w:rsidRPr="00187018">
        <w:rPr>
          <w:color w:val="000000" w:themeColor="text1"/>
        </w:rPr>
        <w:t>об образовании</w:t>
      </w:r>
      <w:r w:rsidRPr="00187018">
        <w:rPr>
          <w:color w:val="000000" w:themeColor="text1"/>
        </w:rPr>
        <w:t xml:space="preserve">), </w:t>
      </w:r>
      <w:r>
        <w:t>а также определяет особенности проведения вступительных испытаний для инвалидов и лиц с ограниченными возможностями здоровья.</w:t>
      </w:r>
    </w:p>
    <w:p w14:paraId="47CB93C6" w14:textId="77777777" w:rsidR="008D640D" w:rsidRPr="008228D3" w:rsidRDefault="00B603B3">
      <w:pPr>
        <w:pStyle w:val="1"/>
        <w:ind w:firstLine="720"/>
        <w:jc w:val="both"/>
        <w:rPr>
          <w:color w:val="auto"/>
        </w:rPr>
      </w:pPr>
      <w:r>
        <w:t xml:space="preserve">Приём иностранных граждан в колледж на обучение по образовательным программам осуществляется в соответствии с настоящими Правилами и международными договорами Российской Федерации за счёт средств областного бюджета, </w:t>
      </w:r>
      <w:r w:rsidRPr="008228D3">
        <w:rPr>
          <w:color w:val="auto"/>
        </w:rPr>
        <w:t xml:space="preserve">а также по договорам </w:t>
      </w:r>
      <w:r w:rsidR="008228D3" w:rsidRPr="008228D3">
        <w:rPr>
          <w:color w:val="auto"/>
        </w:rPr>
        <w:t>об образовании</w:t>
      </w:r>
      <w:r w:rsidRPr="008228D3">
        <w:rPr>
          <w:color w:val="auto"/>
        </w:rPr>
        <w:t>.</w:t>
      </w:r>
    </w:p>
    <w:p w14:paraId="67F0E6C6" w14:textId="77777777" w:rsidR="008D640D" w:rsidRDefault="00B603B3">
      <w:pPr>
        <w:pStyle w:val="1"/>
        <w:numPr>
          <w:ilvl w:val="1"/>
          <w:numId w:val="1"/>
        </w:numPr>
        <w:tabs>
          <w:tab w:val="left" w:pos="1134"/>
        </w:tabs>
        <w:ind w:firstLine="720"/>
        <w:jc w:val="both"/>
      </w:pPr>
      <w:r>
        <w:t>Особенности проведения приёма иностранных граждан установлены главой 9 настоящих Правил.</w:t>
      </w:r>
    </w:p>
    <w:p w14:paraId="1FD21D96" w14:textId="77777777" w:rsidR="008D640D" w:rsidRDefault="00B603B3">
      <w:pPr>
        <w:pStyle w:val="1"/>
        <w:numPr>
          <w:ilvl w:val="1"/>
          <w:numId w:val="1"/>
        </w:numPr>
        <w:tabs>
          <w:tab w:val="left" w:pos="1134"/>
        </w:tabs>
        <w:ind w:firstLine="720"/>
        <w:jc w:val="both"/>
      </w:pPr>
      <w:r>
        <w:t>Приём в колледж лиц для обучения по образовательным программам осуществляется по заявлениям лиц, имеющих:</w:t>
      </w:r>
    </w:p>
    <w:p w14:paraId="5AC5CD4C" w14:textId="77777777" w:rsidR="008D640D" w:rsidRDefault="00B603B3">
      <w:pPr>
        <w:pStyle w:val="1"/>
        <w:numPr>
          <w:ilvl w:val="0"/>
          <w:numId w:val="2"/>
        </w:numPr>
        <w:tabs>
          <w:tab w:val="left" w:pos="927"/>
        </w:tabs>
        <w:ind w:firstLine="720"/>
        <w:jc w:val="both"/>
      </w:pPr>
      <w:r>
        <w:t>основное общее образование;</w:t>
      </w:r>
    </w:p>
    <w:p w14:paraId="7161B339" w14:textId="77777777" w:rsidR="008D640D" w:rsidRDefault="00B603B3">
      <w:pPr>
        <w:pStyle w:val="1"/>
        <w:numPr>
          <w:ilvl w:val="0"/>
          <w:numId w:val="2"/>
        </w:numPr>
        <w:tabs>
          <w:tab w:val="left" w:pos="927"/>
        </w:tabs>
        <w:ind w:firstLine="720"/>
        <w:jc w:val="both"/>
      </w:pPr>
      <w:r>
        <w:t>среднее общее образование.</w:t>
      </w:r>
    </w:p>
    <w:p w14:paraId="4C259103" w14:textId="77777777" w:rsidR="008D640D" w:rsidRDefault="00B603B3">
      <w:pPr>
        <w:pStyle w:val="1"/>
        <w:ind w:firstLine="720"/>
        <w:jc w:val="both"/>
      </w:pPr>
      <w:r>
        <w:t xml:space="preserve">На основании ч. 3 ст. 5 Федерального закона от 29 декабря 2012 г. </w:t>
      </w:r>
      <w:r w:rsidR="003840C9">
        <w:rPr>
          <w:lang w:eastAsia="en-US" w:bidi="en-US"/>
        </w:rPr>
        <w:t>№</w:t>
      </w:r>
      <w:r w:rsidRPr="00737E3B">
        <w:rPr>
          <w:lang w:eastAsia="en-US" w:bidi="en-US"/>
        </w:rPr>
        <w:t xml:space="preserve"> </w:t>
      </w:r>
      <w:r>
        <w:t>273-ФЗ «Об образовании в Российской Федерации» приём лиц, получивших высшее профессиональное образование, осуществляется на общих основаниях.</w:t>
      </w:r>
    </w:p>
    <w:p w14:paraId="5838EAF1" w14:textId="7BE9ED7B" w:rsidR="008D640D" w:rsidRPr="00591B8F" w:rsidRDefault="00B603B3">
      <w:pPr>
        <w:pStyle w:val="1"/>
        <w:spacing w:after="260"/>
        <w:ind w:firstLine="720"/>
        <w:jc w:val="both"/>
      </w:pPr>
      <w:r>
        <w:t>Лица, получившие среднее профессиональное образование</w:t>
      </w:r>
      <w:r w:rsidR="00C81FC6">
        <w:t xml:space="preserve"> по программам подготовки специалистов среднего звена</w:t>
      </w:r>
      <w:r>
        <w:t xml:space="preserve">, принимаются в колледж </w:t>
      </w:r>
      <w:r w:rsidR="008228D3" w:rsidRPr="008228D3">
        <w:rPr>
          <w:color w:val="auto"/>
        </w:rPr>
        <w:t>по договорам об образовании</w:t>
      </w:r>
      <w:r w:rsidR="008228D3">
        <w:rPr>
          <w:color w:val="auto"/>
        </w:rPr>
        <w:t>.</w:t>
      </w:r>
      <w:r w:rsidR="008228D3" w:rsidRPr="00591B8F">
        <w:t xml:space="preserve"> </w:t>
      </w:r>
      <w:r w:rsidRPr="00591B8F">
        <w:br w:type="page"/>
      </w:r>
    </w:p>
    <w:p w14:paraId="1A9A0B00" w14:textId="77777777" w:rsidR="008D640D" w:rsidRDefault="00B603B3">
      <w:pPr>
        <w:pStyle w:val="1"/>
        <w:numPr>
          <w:ilvl w:val="1"/>
          <w:numId w:val="1"/>
        </w:numPr>
        <w:tabs>
          <w:tab w:val="left" w:pos="1139"/>
        </w:tabs>
        <w:spacing w:line="254" w:lineRule="auto"/>
        <w:ind w:firstLine="700"/>
        <w:jc w:val="both"/>
      </w:pPr>
      <w:r>
        <w:lastRenderedPageBreak/>
        <w:t>Приём для обучения за счёт бюджетных ассигнований бюджета Ярославской области является общедоступным.</w:t>
      </w:r>
    </w:p>
    <w:p w14:paraId="22A4C49C" w14:textId="77777777" w:rsidR="008D640D" w:rsidRDefault="00B603B3" w:rsidP="00C96263">
      <w:pPr>
        <w:pStyle w:val="1"/>
        <w:numPr>
          <w:ilvl w:val="1"/>
          <w:numId w:val="1"/>
        </w:numPr>
        <w:tabs>
          <w:tab w:val="left" w:pos="1144"/>
        </w:tabs>
        <w:spacing w:after="520" w:line="254" w:lineRule="auto"/>
        <w:ind w:firstLine="709"/>
        <w:jc w:val="both"/>
      </w:pPr>
      <w:r>
        <w:t>Объём и структура приёма лиц в колледж для обучения за счёт средств областного бюджета определяются в соответствии с контрольными цифрами приёма, устанавливаемыми ежегодно приказом департамента образования Ярославской области.</w:t>
      </w:r>
    </w:p>
    <w:p w14:paraId="261764B2" w14:textId="77777777" w:rsidR="00C96263" w:rsidRDefault="00B603B3">
      <w:pPr>
        <w:pStyle w:val="a7"/>
        <w:ind w:firstLine="0"/>
        <w:jc w:val="center"/>
      </w:pPr>
      <w:r>
        <w:t xml:space="preserve">Объём и структура приёма граждан за счёт средств бюджета </w:t>
      </w:r>
    </w:p>
    <w:p w14:paraId="6A7EDA33" w14:textId="77777777" w:rsidR="008D640D" w:rsidRPr="00C96263" w:rsidRDefault="00B603B3">
      <w:pPr>
        <w:pStyle w:val="a7"/>
        <w:ind w:firstLine="0"/>
        <w:jc w:val="center"/>
      </w:pPr>
      <w:r w:rsidRPr="00C96263">
        <w:t>Ярославской области на 202</w:t>
      </w:r>
      <w:r w:rsidR="00591B8F">
        <w:t>3</w:t>
      </w:r>
      <w:r w:rsidRPr="00C96263">
        <w:t>/202</w:t>
      </w:r>
      <w:r w:rsidR="00591B8F">
        <w:t>4</w:t>
      </w:r>
      <w:r w:rsidRPr="00C96263">
        <w:t xml:space="preserve"> учебный год</w:t>
      </w:r>
    </w:p>
    <w:tbl>
      <w:tblPr>
        <w:tblOverlap w:val="never"/>
        <w:tblW w:w="9351" w:type="dxa"/>
        <w:jc w:val="center"/>
        <w:tblLayout w:type="fixed"/>
        <w:tblCellMar>
          <w:left w:w="10" w:type="dxa"/>
          <w:right w:w="10" w:type="dxa"/>
        </w:tblCellMar>
        <w:tblLook w:val="04A0" w:firstRow="1" w:lastRow="0" w:firstColumn="1" w:lastColumn="0" w:noHBand="0" w:noVBand="1"/>
      </w:tblPr>
      <w:tblGrid>
        <w:gridCol w:w="3053"/>
        <w:gridCol w:w="1766"/>
        <w:gridCol w:w="2264"/>
        <w:gridCol w:w="2268"/>
      </w:tblGrid>
      <w:tr w:rsidR="008228D3" w:rsidRPr="008228D3" w14:paraId="29EB3B8A" w14:textId="77777777" w:rsidTr="00926DC0">
        <w:trPr>
          <w:trHeight w:hRule="exact" w:val="288"/>
          <w:jc w:val="center"/>
        </w:trPr>
        <w:tc>
          <w:tcPr>
            <w:tcW w:w="3053" w:type="dxa"/>
            <w:vMerge w:val="restart"/>
            <w:tcBorders>
              <w:top w:val="single" w:sz="4" w:space="0" w:color="auto"/>
              <w:left w:val="single" w:sz="4" w:space="0" w:color="auto"/>
            </w:tcBorders>
            <w:shd w:val="clear" w:color="auto" w:fill="auto"/>
            <w:vAlign w:val="bottom"/>
          </w:tcPr>
          <w:p w14:paraId="1F85D90E" w14:textId="77777777" w:rsidR="008D640D" w:rsidRPr="008228D3" w:rsidRDefault="00B603B3">
            <w:pPr>
              <w:pStyle w:val="a9"/>
              <w:ind w:firstLine="0"/>
              <w:rPr>
                <w:color w:val="auto"/>
              </w:rPr>
            </w:pPr>
            <w:r w:rsidRPr="008228D3">
              <w:rPr>
                <w:color w:val="auto"/>
              </w:rPr>
              <w:t>Наименование специальностей</w:t>
            </w:r>
          </w:p>
        </w:tc>
        <w:tc>
          <w:tcPr>
            <w:tcW w:w="1766" w:type="dxa"/>
            <w:vMerge w:val="restart"/>
            <w:tcBorders>
              <w:top w:val="single" w:sz="4" w:space="0" w:color="auto"/>
              <w:left w:val="single" w:sz="4" w:space="0" w:color="auto"/>
            </w:tcBorders>
            <w:shd w:val="clear" w:color="auto" w:fill="auto"/>
            <w:vAlign w:val="bottom"/>
          </w:tcPr>
          <w:p w14:paraId="6CE4B198" w14:textId="77777777" w:rsidR="008D640D" w:rsidRPr="008228D3" w:rsidRDefault="00B603B3">
            <w:pPr>
              <w:pStyle w:val="a9"/>
              <w:ind w:firstLine="0"/>
              <w:rPr>
                <w:color w:val="auto"/>
              </w:rPr>
            </w:pPr>
            <w:r w:rsidRPr="008228D3">
              <w:rPr>
                <w:color w:val="auto"/>
              </w:rPr>
              <w:t>Коды специальностей</w:t>
            </w:r>
          </w:p>
        </w:tc>
        <w:tc>
          <w:tcPr>
            <w:tcW w:w="4532" w:type="dxa"/>
            <w:gridSpan w:val="2"/>
            <w:tcBorders>
              <w:top w:val="single" w:sz="4" w:space="0" w:color="auto"/>
              <w:left w:val="single" w:sz="4" w:space="0" w:color="auto"/>
              <w:right w:val="single" w:sz="4" w:space="0" w:color="auto"/>
            </w:tcBorders>
            <w:shd w:val="clear" w:color="auto" w:fill="auto"/>
            <w:vAlign w:val="bottom"/>
          </w:tcPr>
          <w:p w14:paraId="1C7E0750" w14:textId="77777777" w:rsidR="008D640D" w:rsidRPr="008228D3" w:rsidRDefault="00B603B3">
            <w:pPr>
              <w:pStyle w:val="a9"/>
              <w:spacing w:line="240" w:lineRule="auto"/>
              <w:ind w:firstLine="0"/>
              <w:jc w:val="center"/>
              <w:rPr>
                <w:color w:val="auto"/>
              </w:rPr>
            </w:pPr>
            <w:r w:rsidRPr="008228D3">
              <w:rPr>
                <w:color w:val="auto"/>
              </w:rPr>
              <w:t>Форма обучения</w:t>
            </w:r>
          </w:p>
        </w:tc>
      </w:tr>
      <w:tr w:rsidR="008228D3" w:rsidRPr="008228D3" w14:paraId="6DA76BD6" w14:textId="77777777" w:rsidTr="00926DC0">
        <w:trPr>
          <w:trHeight w:hRule="exact" w:val="278"/>
          <w:jc w:val="center"/>
        </w:trPr>
        <w:tc>
          <w:tcPr>
            <w:tcW w:w="3053" w:type="dxa"/>
            <w:vMerge/>
            <w:tcBorders>
              <w:left w:val="single" w:sz="4" w:space="0" w:color="auto"/>
            </w:tcBorders>
            <w:shd w:val="clear" w:color="auto" w:fill="auto"/>
            <w:vAlign w:val="bottom"/>
          </w:tcPr>
          <w:p w14:paraId="4057EECE" w14:textId="77777777" w:rsidR="008D640D" w:rsidRPr="008228D3" w:rsidRDefault="008D640D">
            <w:pPr>
              <w:rPr>
                <w:color w:val="auto"/>
              </w:rPr>
            </w:pPr>
          </w:p>
        </w:tc>
        <w:tc>
          <w:tcPr>
            <w:tcW w:w="1766" w:type="dxa"/>
            <w:vMerge/>
            <w:tcBorders>
              <w:left w:val="single" w:sz="4" w:space="0" w:color="auto"/>
            </w:tcBorders>
            <w:shd w:val="clear" w:color="auto" w:fill="auto"/>
            <w:vAlign w:val="bottom"/>
          </w:tcPr>
          <w:p w14:paraId="08712E3B" w14:textId="77777777" w:rsidR="008D640D" w:rsidRPr="008228D3" w:rsidRDefault="008D640D">
            <w:pPr>
              <w:rPr>
                <w:color w:val="auto"/>
              </w:rPr>
            </w:pPr>
          </w:p>
        </w:tc>
        <w:tc>
          <w:tcPr>
            <w:tcW w:w="2264" w:type="dxa"/>
            <w:tcBorders>
              <w:top w:val="single" w:sz="4" w:space="0" w:color="auto"/>
              <w:left w:val="single" w:sz="4" w:space="0" w:color="auto"/>
            </w:tcBorders>
            <w:shd w:val="clear" w:color="auto" w:fill="auto"/>
          </w:tcPr>
          <w:p w14:paraId="7907354B" w14:textId="77777777" w:rsidR="008D640D" w:rsidRPr="008228D3" w:rsidRDefault="00B603B3">
            <w:pPr>
              <w:pStyle w:val="a9"/>
              <w:spacing w:line="240" w:lineRule="auto"/>
              <w:ind w:firstLine="0"/>
              <w:jc w:val="center"/>
              <w:rPr>
                <w:color w:val="auto"/>
              </w:rPr>
            </w:pPr>
            <w:r w:rsidRPr="008228D3">
              <w:rPr>
                <w:color w:val="auto"/>
              </w:rPr>
              <w:t>Очная</w:t>
            </w:r>
          </w:p>
        </w:tc>
        <w:tc>
          <w:tcPr>
            <w:tcW w:w="2268" w:type="dxa"/>
            <w:tcBorders>
              <w:top w:val="single" w:sz="4" w:space="0" w:color="auto"/>
              <w:left w:val="single" w:sz="4" w:space="0" w:color="auto"/>
              <w:right w:val="single" w:sz="4" w:space="0" w:color="auto"/>
            </w:tcBorders>
            <w:shd w:val="clear" w:color="auto" w:fill="auto"/>
          </w:tcPr>
          <w:p w14:paraId="2494705D" w14:textId="77777777" w:rsidR="008D640D" w:rsidRPr="008228D3" w:rsidRDefault="00B603B3">
            <w:pPr>
              <w:pStyle w:val="a9"/>
              <w:spacing w:line="240" w:lineRule="auto"/>
              <w:ind w:firstLine="0"/>
              <w:jc w:val="center"/>
              <w:rPr>
                <w:color w:val="auto"/>
              </w:rPr>
            </w:pPr>
            <w:r w:rsidRPr="008228D3">
              <w:rPr>
                <w:color w:val="auto"/>
              </w:rPr>
              <w:t>Заочная</w:t>
            </w:r>
          </w:p>
        </w:tc>
      </w:tr>
      <w:tr w:rsidR="008228D3" w:rsidRPr="008228D3" w14:paraId="269197C0" w14:textId="77777777" w:rsidTr="00926DC0">
        <w:trPr>
          <w:trHeight w:hRule="exact" w:val="538"/>
          <w:jc w:val="center"/>
        </w:trPr>
        <w:tc>
          <w:tcPr>
            <w:tcW w:w="3053" w:type="dxa"/>
            <w:tcBorders>
              <w:top w:val="single" w:sz="4" w:space="0" w:color="auto"/>
              <w:left w:val="single" w:sz="4" w:space="0" w:color="auto"/>
            </w:tcBorders>
            <w:shd w:val="clear" w:color="auto" w:fill="auto"/>
            <w:vAlign w:val="bottom"/>
          </w:tcPr>
          <w:p w14:paraId="4AE0D898" w14:textId="77777777" w:rsidR="008D640D" w:rsidRPr="008228D3" w:rsidRDefault="00B603B3">
            <w:pPr>
              <w:pStyle w:val="a9"/>
              <w:ind w:firstLine="0"/>
              <w:rPr>
                <w:color w:val="auto"/>
              </w:rPr>
            </w:pPr>
            <w:r w:rsidRPr="008228D3">
              <w:rPr>
                <w:color w:val="auto"/>
              </w:rPr>
              <w:t>Преподавание в начальных классах</w:t>
            </w:r>
          </w:p>
        </w:tc>
        <w:tc>
          <w:tcPr>
            <w:tcW w:w="1766" w:type="dxa"/>
            <w:tcBorders>
              <w:top w:val="single" w:sz="4" w:space="0" w:color="auto"/>
              <w:left w:val="single" w:sz="4" w:space="0" w:color="auto"/>
            </w:tcBorders>
            <w:shd w:val="clear" w:color="auto" w:fill="auto"/>
          </w:tcPr>
          <w:p w14:paraId="2EE20FC5" w14:textId="77777777" w:rsidR="008D640D" w:rsidRPr="008228D3" w:rsidRDefault="00B603B3">
            <w:pPr>
              <w:pStyle w:val="a9"/>
              <w:spacing w:line="240" w:lineRule="auto"/>
              <w:ind w:firstLine="460"/>
              <w:rPr>
                <w:color w:val="auto"/>
              </w:rPr>
            </w:pPr>
            <w:r w:rsidRPr="008228D3">
              <w:rPr>
                <w:color w:val="auto"/>
              </w:rPr>
              <w:t>44.02.02</w:t>
            </w:r>
          </w:p>
        </w:tc>
        <w:tc>
          <w:tcPr>
            <w:tcW w:w="2264" w:type="dxa"/>
            <w:tcBorders>
              <w:top w:val="single" w:sz="4" w:space="0" w:color="auto"/>
              <w:left w:val="single" w:sz="4" w:space="0" w:color="auto"/>
            </w:tcBorders>
            <w:shd w:val="clear" w:color="auto" w:fill="auto"/>
          </w:tcPr>
          <w:p w14:paraId="3183B629" w14:textId="77777777" w:rsidR="008D640D" w:rsidRPr="008228D3" w:rsidRDefault="00677ED0">
            <w:pPr>
              <w:pStyle w:val="a9"/>
              <w:spacing w:line="240" w:lineRule="auto"/>
              <w:ind w:firstLine="0"/>
              <w:jc w:val="center"/>
              <w:rPr>
                <w:color w:val="auto"/>
              </w:rPr>
            </w:pPr>
            <w:r w:rsidRPr="008228D3">
              <w:rPr>
                <w:color w:val="auto"/>
              </w:rPr>
              <w:t>25</w:t>
            </w:r>
          </w:p>
        </w:tc>
        <w:tc>
          <w:tcPr>
            <w:tcW w:w="2268" w:type="dxa"/>
            <w:tcBorders>
              <w:top w:val="single" w:sz="4" w:space="0" w:color="auto"/>
              <w:left w:val="single" w:sz="4" w:space="0" w:color="auto"/>
              <w:right w:val="single" w:sz="4" w:space="0" w:color="auto"/>
            </w:tcBorders>
            <w:shd w:val="clear" w:color="auto" w:fill="auto"/>
          </w:tcPr>
          <w:p w14:paraId="24F00236" w14:textId="77777777" w:rsidR="008D640D" w:rsidRPr="008228D3" w:rsidRDefault="00B603B3">
            <w:pPr>
              <w:pStyle w:val="a9"/>
              <w:spacing w:before="140" w:line="240" w:lineRule="auto"/>
              <w:ind w:firstLine="0"/>
              <w:jc w:val="center"/>
              <w:rPr>
                <w:color w:val="auto"/>
              </w:rPr>
            </w:pPr>
            <w:r w:rsidRPr="008228D3">
              <w:rPr>
                <w:color w:val="auto"/>
              </w:rPr>
              <w:t>-</w:t>
            </w:r>
          </w:p>
        </w:tc>
      </w:tr>
      <w:tr w:rsidR="008228D3" w:rsidRPr="008228D3" w14:paraId="6998DFED" w14:textId="77777777" w:rsidTr="00926DC0">
        <w:trPr>
          <w:trHeight w:hRule="exact" w:val="542"/>
          <w:jc w:val="center"/>
        </w:trPr>
        <w:tc>
          <w:tcPr>
            <w:tcW w:w="3053" w:type="dxa"/>
            <w:tcBorders>
              <w:top w:val="single" w:sz="4" w:space="0" w:color="auto"/>
              <w:left w:val="single" w:sz="4" w:space="0" w:color="auto"/>
            </w:tcBorders>
            <w:shd w:val="clear" w:color="auto" w:fill="auto"/>
            <w:vAlign w:val="bottom"/>
          </w:tcPr>
          <w:p w14:paraId="3A777B30" w14:textId="77777777" w:rsidR="008D640D" w:rsidRPr="008228D3" w:rsidRDefault="00B603B3">
            <w:pPr>
              <w:pStyle w:val="a9"/>
              <w:spacing w:line="254" w:lineRule="auto"/>
              <w:ind w:firstLine="0"/>
              <w:rPr>
                <w:color w:val="auto"/>
              </w:rPr>
            </w:pPr>
            <w:r w:rsidRPr="008228D3">
              <w:rPr>
                <w:color w:val="auto"/>
              </w:rPr>
              <w:t>Коррекционная педагогика в начальном образовании</w:t>
            </w:r>
          </w:p>
        </w:tc>
        <w:tc>
          <w:tcPr>
            <w:tcW w:w="1766" w:type="dxa"/>
            <w:tcBorders>
              <w:top w:val="single" w:sz="4" w:space="0" w:color="auto"/>
              <w:left w:val="single" w:sz="4" w:space="0" w:color="auto"/>
            </w:tcBorders>
            <w:shd w:val="clear" w:color="auto" w:fill="auto"/>
          </w:tcPr>
          <w:p w14:paraId="14BDC37F" w14:textId="77777777" w:rsidR="008D640D" w:rsidRPr="008228D3" w:rsidRDefault="00B603B3">
            <w:pPr>
              <w:pStyle w:val="a9"/>
              <w:spacing w:line="240" w:lineRule="auto"/>
              <w:ind w:firstLine="460"/>
              <w:rPr>
                <w:color w:val="auto"/>
              </w:rPr>
            </w:pPr>
            <w:r w:rsidRPr="008228D3">
              <w:rPr>
                <w:color w:val="auto"/>
              </w:rPr>
              <w:t>44.02.05</w:t>
            </w:r>
          </w:p>
        </w:tc>
        <w:tc>
          <w:tcPr>
            <w:tcW w:w="2264" w:type="dxa"/>
            <w:tcBorders>
              <w:top w:val="single" w:sz="4" w:space="0" w:color="auto"/>
              <w:left w:val="single" w:sz="4" w:space="0" w:color="auto"/>
            </w:tcBorders>
            <w:shd w:val="clear" w:color="auto" w:fill="auto"/>
          </w:tcPr>
          <w:p w14:paraId="4F01978F" w14:textId="77777777" w:rsidR="008D640D" w:rsidRPr="008228D3" w:rsidRDefault="00677ED0">
            <w:pPr>
              <w:pStyle w:val="a9"/>
              <w:spacing w:line="240" w:lineRule="auto"/>
              <w:ind w:firstLine="0"/>
              <w:jc w:val="center"/>
              <w:rPr>
                <w:color w:val="auto"/>
              </w:rPr>
            </w:pPr>
            <w:r w:rsidRPr="008228D3">
              <w:rPr>
                <w:color w:val="auto"/>
              </w:rPr>
              <w:t>25</w:t>
            </w:r>
          </w:p>
        </w:tc>
        <w:tc>
          <w:tcPr>
            <w:tcW w:w="2268" w:type="dxa"/>
            <w:tcBorders>
              <w:top w:val="single" w:sz="4" w:space="0" w:color="auto"/>
              <w:left w:val="single" w:sz="4" w:space="0" w:color="auto"/>
              <w:right w:val="single" w:sz="4" w:space="0" w:color="auto"/>
            </w:tcBorders>
            <w:shd w:val="clear" w:color="auto" w:fill="auto"/>
          </w:tcPr>
          <w:p w14:paraId="0B201A2D" w14:textId="77777777" w:rsidR="008D640D" w:rsidRPr="008228D3" w:rsidRDefault="00B603B3">
            <w:pPr>
              <w:pStyle w:val="a9"/>
              <w:spacing w:before="140" w:line="240" w:lineRule="auto"/>
              <w:ind w:firstLine="0"/>
              <w:jc w:val="center"/>
              <w:rPr>
                <w:color w:val="auto"/>
              </w:rPr>
            </w:pPr>
            <w:r w:rsidRPr="008228D3">
              <w:rPr>
                <w:color w:val="auto"/>
              </w:rPr>
              <w:t>-</w:t>
            </w:r>
          </w:p>
        </w:tc>
      </w:tr>
      <w:tr w:rsidR="008228D3" w:rsidRPr="008228D3" w14:paraId="1EDA3C36" w14:textId="77777777" w:rsidTr="00926DC0">
        <w:trPr>
          <w:trHeight w:hRule="exact" w:val="346"/>
          <w:jc w:val="center"/>
        </w:trPr>
        <w:tc>
          <w:tcPr>
            <w:tcW w:w="3053" w:type="dxa"/>
            <w:tcBorders>
              <w:top w:val="single" w:sz="4" w:space="0" w:color="auto"/>
              <w:left w:val="single" w:sz="4" w:space="0" w:color="auto"/>
            </w:tcBorders>
            <w:shd w:val="clear" w:color="auto" w:fill="auto"/>
          </w:tcPr>
          <w:p w14:paraId="28D36E0D" w14:textId="77777777" w:rsidR="008D640D" w:rsidRPr="008228D3" w:rsidRDefault="00B603B3">
            <w:pPr>
              <w:pStyle w:val="a9"/>
              <w:spacing w:line="240" w:lineRule="auto"/>
              <w:ind w:firstLine="0"/>
              <w:rPr>
                <w:color w:val="auto"/>
              </w:rPr>
            </w:pPr>
            <w:r w:rsidRPr="008228D3">
              <w:rPr>
                <w:color w:val="auto"/>
              </w:rPr>
              <w:t>Дошкольное образование</w:t>
            </w:r>
          </w:p>
        </w:tc>
        <w:tc>
          <w:tcPr>
            <w:tcW w:w="1766" w:type="dxa"/>
            <w:tcBorders>
              <w:top w:val="single" w:sz="4" w:space="0" w:color="auto"/>
              <w:left w:val="single" w:sz="4" w:space="0" w:color="auto"/>
            </w:tcBorders>
            <w:shd w:val="clear" w:color="auto" w:fill="auto"/>
          </w:tcPr>
          <w:p w14:paraId="5231B23A" w14:textId="77777777" w:rsidR="008D640D" w:rsidRPr="008228D3" w:rsidRDefault="00B603B3">
            <w:pPr>
              <w:pStyle w:val="a9"/>
              <w:spacing w:line="240" w:lineRule="auto"/>
              <w:ind w:firstLine="460"/>
              <w:rPr>
                <w:color w:val="auto"/>
              </w:rPr>
            </w:pPr>
            <w:r w:rsidRPr="008228D3">
              <w:rPr>
                <w:color w:val="auto"/>
              </w:rPr>
              <w:t>44.02.01</w:t>
            </w:r>
          </w:p>
        </w:tc>
        <w:tc>
          <w:tcPr>
            <w:tcW w:w="2264" w:type="dxa"/>
            <w:tcBorders>
              <w:top w:val="single" w:sz="4" w:space="0" w:color="auto"/>
              <w:left w:val="single" w:sz="4" w:space="0" w:color="auto"/>
            </w:tcBorders>
            <w:shd w:val="clear" w:color="auto" w:fill="auto"/>
          </w:tcPr>
          <w:p w14:paraId="578F3C2D" w14:textId="77777777" w:rsidR="008D640D" w:rsidRPr="008228D3" w:rsidRDefault="00B603B3">
            <w:pPr>
              <w:pStyle w:val="a9"/>
              <w:spacing w:line="240" w:lineRule="auto"/>
              <w:ind w:firstLine="0"/>
              <w:jc w:val="center"/>
              <w:rPr>
                <w:color w:val="auto"/>
              </w:rPr>
            </w:pPr>
            <w:r w:rsidRPr="008228D3">
              <w:rPr>
                <w:color w:val="auto"/>
              </w:rPr>
              <w:t>25</w:t>
            </w:r>
          </w:p>
        </w:tc>
        <w:tc>
          <w:tcPr>
            <w:tcW w:w="2268" w:type="dxa"/>
            <w:tcBorders>
              <w:top w:val="single" w:sz="4" w:space="0" w:color="auto"/>
              <w:left w:val="single" w:sz="4" w:space="0" w:color="auto"/>
              <w:right w:val="single" w:sz="4" w:space="0" w:color="auto"/>
            </w:tcBorders>
            <w:shd w:val="clear" w:color="auto" w:fill="auto"/>
          </w:tcPr>
          <w:p w14:paraId="2D0473C6" w14:textId="77777777" w:rsidR="008D640D" w:rsidRPr="008228D3" w:rsidRDefault="00B603B3">
            <w:pPr>
              <w:pStyle w:val="a9"/>
              <w:spacing w:line="240" w:lineRule="auto"/>
              <w:ind w:firstLine="0"/>
              <w:jc w:val="center"/>
              <w:rPr>
                <w:color w:val="auto"/>
              </w:rPr>
            </w:pPr>
            <w:r w:rsidRPr="008228D3">
              <w:rPr>
                <w:color w:val="auto"/>
              </w:rPr>
              <w:t>2</w:t>
            </w:r>
            <w:r w:rsidR="00677ED0" w:rsidRPr="008228D3">
              <w:rPr>
                <w:color w:val="auto"/>
              </w:rPr>
              <w:t>0</w:t>
            </w:r>
          </w:p>
        </w:tc>
      </w:tr>
      <w:tr w:rsidR="008228D3" w:rsidRPr="008228D3" w14:paraId="7073F10F" w14:textId="77777777" w:rsidTr="00926DC0">
        <w:trPr>
          <w:trHeight w:hRule="exact" w:val="341"/>
          <w:jc w:val="center"/>
        </w:trPr>
        <w:tc>
          <w:tcPr>
            <w:tcW w:w="3053" w:type="dxa"/>
            <w:tcBorders>
              <w:top w:val="single" w:sz="4" w:space="0" w:color="auto"/>
              <w:left w:val="single" w:sz="4" w:space="0" w:color="auto"/>
            </w:tcBorders>
            <w:shd w:val="clear" w:color="auto" w:fill="auto"/>
          </w:tcPr>
          <w:p w14:paraId="3544AFD2" w14:textId="77777777" w:rsidR="008D640D" w:rsidRPr="008228D3" w:rsidRDefault="00B603B3">
            <w:pPr>
              <w:pStyle w:val="a9"/>
              <w:spacing w:line="240" w:lineRule="auto"/>
              <w:ind w:firstLine="0"/>
              <w:rPr>
                <w:color w:val="auto"/>
              </w:rPr>
            </w:pPr>
            <w:r w:rsidRPr="008228D3">
              <w:rPr>
                <w:color w:val="auto"/>
              </w:rPr>
              <w:t>Физическая культура</w:t>
            </w:r>
          </w:p>
        </w:tc>
        <w:tc>
          <w:tcPr>
            <w:tcW w:w="1766" w:type="dxa"/>
            <w:tcBorders>
              <w:top w:val="single" w:sz="4" w:space="0" w:color="auto"/>
              <w:left w:val="single" w:sz="4" w:space="0" w:color="auto"/>
            </w:tcBorders>
            <w:shd w:val="clear" w:color="auto" w:fill="auto"/>
          </w:tcPr>
          <w:p w14:paraId="2719DAB7" w14:textId="77777777" w:rsidR="008D640D" w:rsidRPr="008228D3" w:rsidRDefault="00B603B3">
            <w:pPr>
              <w:pStyle w:val="a9"/>
              <w:spacing w:line="240" w:lineRule="auto"/>
              <w:ind w:firstLine="460"/>
              <w:rPr>
                <w:color w:val="auto"/>
              </w:rPr>
            </w:pPr>
            <w:r w:rsidRPr="008228D3">
              <w:rPr>
                <w:color w:val="auto"/>
              </w:rPr>
              <w:t>49.02.01</w:t>
            </w:r>
          </w:p>
        </w:tc>
        <w:tc>
          <w:tcPr>
            <w:tcW w:w="2264" w:type="dxa"/>
            <w:tcBorders>
              <w:top w:val="single" w:sz="4" w:space="0" w:color="auto"/>
              <w:left w:val="single" w:sz="4" w:space="0" w:color="auto"/>
            </w:tcBorders>
            <w:shd w:val="clear" w:color="auto" w:fill="auto"/>
          </w:tcPr>
          <w:p w14:paraId="25E866A3" w14:textId="77777777" w:rsidR="008D640D" w:rsidRPr="008228D3" w:rsidRDefault="00B603B3">
            <w:pPr>
              <w:pStyle w:val="a9"/>
              <w:spacing w:line="240" w:lineRule="auto"/>
              <w:ind w:firstLine="0"/>
              <w:jc w:val="center"/>
              <w:rPr>
                <w:color w:val="auto"/>
              </w:rPr>
            </w:pPr>
            <w:r w:rsidRPr="008228D3">
              <w:rPr>
                <w:color w:val="auto"/>
              </w:rPr>
              <w:t>25</w:t>
            </w:r>
          </w:p>
        </w:tc>
        <w:tc>
          <w:tcPr>
            <w:tcW w:w="2268" w:type="dxa"/>
            <w:tcBorders>
              <w:top w:val="single" w:sz="4" w:space="0" w:color="auto"/>
              <w:left w:val="single" w:sz="4" w:space="0" w:color="auto"/>
              <w:right w:val="single" w:sz="4" w:space="0" w:color="auto"/>
            </w:tcBorders>
            <w:shd w:val="clear" w:color="auto" w:fill="auto"/>
          </w:tcPr>
          <w:p w14:paraId="5FB651FB" w14:textId="77777777" w:rsidR="008D640D" w:rsidRPr="008228D3" w:rsidRDefault="00B603B3">
            <w:pPr>
              <w:pStyle w:val="a9"/>
              <w:spacing w:before="120" w:line="240" w:lineRule="auto"/>
              <w:ind w:firstLine="0"/>
              <w:jc w:val="center"/>
              <w:rPr>
                <w:color w:val="auto"/>
              </w:rPr>
            </w:pPr>
            <w:r w:rsidRPr="008228D3">
              <w:rPr>
                <w:color w:val="auto"/>
              </w:rPr>
              <w:t>-</w:t>
            </w:r>
          </w:p>
        </w:tc>
      </w:tr>
      <w:tr w:rsidR="008228D3" w:rsidRPr="008228D3" w14:paraId="4BAFF048" w14:textId="77777777" w:rsidTr="00926DC0">
        <w:trPr>
          <w:trHeight w:hRule="exact" w:val="293"/>
          <w:jc w:val="center"/>
        </w:trPr>
        <w:tc>
          <w:tcPr>
            <w:tcW w:w="3053" w:type="dxa"/>
            <w:tcBorders>
              <w:top w:val="single" w:sz="4" w:space="0" w:color="auto"/>
              <w:left w:val="single" w:sz="4" w:space="0" w:color="auto"/>
              <w:bottom w:val="single" w:sz="4" w:space="0" w:color="auto"/>
            </w:tcBorders>
            <w:shd w:val="clear" w:color="auto" w:fill="auto"/>
          </w:tcPr>
          <w:p w14:paraId="2AF3B55A" w14:textId="77777777" w:rsidR="008D640D" w:rsidRPr="008228D3" w:rsidRDefault="00B603B3">
            <w:pPr>
              <w:pStyle w:val="a9"/>
              <w:spacing w:line="240" w:lineRule="auto"/>
              <w:ind w:left="1240" w:firstLine="0"/>
              <w:rPr>
                <w:color w:val="auto"/>
              </w:rPr>
            </w:pPr>
            <w:r w:rsidRPr="008228D3">
              <w:rPr>
                <w:color w:val="auto"/>
              </w:rPr>
              <w:t>ИТОГО: 1</w:t>
            </w:r>
            <w:r w:rsidR="00677ED0" w:rsidRPr="008228D3">
              <w:rPr>
                <w:color w:val="auto"/>
              </w:rPr>
              <w:t>20</w:t>
            </w:r>
            <w:r w:rsidRPr="008228D3">
              <w:rPr>
                <w:color w:val="auto"/>
              </w:rPr>
              <w:t xml:space="preserve"> чел.</w:t>
            </w:r>
          </w:p>
        </w:tc>
        <w:tc>
          <w:tcPr>
            <w:tcW w:w="1766" w:type="dxa"/>
            <w:tcBorders>
              <w:top w:val="single" w:sz="4" w:space="0" w:color="auto"/>
              <w:left w:val="single" w:sz="4" w:space="0" w:color="auto"/>
              <w:bottom w:val="single" w:sz="4" w:space="0" w:color="auto"/>
            </w:tcBorders>
            <w:shd w:val="clear" w:color="auto" w:fill="auto"/>
          </w:tcPr>
          <w:p w14:paraId="6280FC8F" w14:textId="77777777" w:rsidR="008D640D" w:rsidRPr="008228D3" w:rsidRDefault="00B603B3">
            <w:pPr>
              <w:pStyle w:val="a9"/>
              <w:spacing w:line="240" w:lineRule="auto"/>
              <w:ind w:firstLine="0"/>
              <w:jc w:val="center"/>
              <w:rPr>
                <w:color w:val="auto"/>
              </w:rPr>
            </w:pPr>
            <w:r w:rsidRPr="008228D3">
              <w:rPr>
                <w:color w:val="auto"/>
              </w:rPr>
              <w:t>Из них:</w:t>
            </w:r>
          </w:p>
        </w:tc>
        <w:tc>
          <w:tcPr>
            <w:tcW w:w="2264" w:type="dxa"/>
            <w:tcBorders>
              <w:top w:val="single" w:sz="4" w:space="0" w:color="auto"/>
              <w:left w:val="single" w:sz="4" w:space="0" w:color="auto"/>
              <w:bottom w:val="single" w:sz="4" w:space="0" w:color="auto"/>
            </w:tcBorders>
            <w:shd w:val="clear" w:color="auto" w:fill="auto"/>
          </w:tcPr>
          <w:p w14:paraId="0965E301" w14:textId="77777777" w:rsidR="008D640D" w:rsidRPr="008228D3" w:rsidRDefault="00B603B3">
            <w:pPr>
              <w:pStyle w:val="a9"/>
              <w:spacing w:line="240" w:lineRule="auto"/>
              <w:ind w:firstLine="0"/>
              <w:jc w:val="center"/>
              <w:rPr>
                <w:color w:val="auto"/>
              </w:rPr>
            </w:pPr>
            <w:r w:rsidRPr="008228D3">
              <w:rPr>
                <w:color w:val="auto"/>
              </w:rPr>
              <w:t>1</w:t>
            </w:r>
            <w:r w:rsidR="00677ED0" w:rsidRPr="008228D3">
              <w:rPr>
                <w:color w:val="auto"/>
              </w:rPr>
              <w:t>0</w:t>
            </w:r>
            <w:r w:rsidRPr="008228D3">
              <w:rPr>
                <w:color w:val="auto"/>
              </w:rPr>
              <w:t>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4C243CE" w14:textId="77777777" w:rsidR="008D640D" w:rsidRPr="008228D3" w:rsidRDefault="00B603B3">
            <w:pPr>
              <w:pStyle w:val="a9"/>
              <w:spacing w:line="240" w:lineRule="auto"/>
              <w:ind w:firstLine="0"/>
              <w:jc w:val="center"/>
              <w:rPr>
                <w:color w:val="auto"/>
              </w:rPr>
            </w:pPr>
            <w:r w:rsidRPr="008228D3">
              <w:rPr>
                <w:color w:val="auto"/>
              </w:rPr>
              <w:t>2</w:t>
            </w:r>
            <w:r w:rsidR="00677ED0" w:rsidRPr="008228D3">
              <w:rPr>
                <w:color w:val="auto"/>
              </w:rPr>
              <w:t>0</w:t>
            </w:r>
          </w:p>
        </w:tc>
      </w:tr>
    </w:tbl>
    <w:p w14:paraId="37A1C7B5" w14:textId="77777777" w:rsidR="008D640D" w:rsidRPr="00187018" w:rsidRDefault="00E666B4" w:rsidP="00E666B4">
      <w:pPr>
        <w:pStyle w:val="a7"/>
        <w:tabs>
          <w:tab w:val="left" w:pos="709"/>
          <w:tab w:val="left" w:pos="1418"/>
          <w:tab w:val="left" w:pos="1560"/>
        </w:tabs>
        <w:ind w:firstLine="0"/>
        <w:jc w:val="both"/>
        <w:rPr>
          <w:color w:val="000000" w:themeColor="text1"/>
        </w:rPr>
      </w:pPr>
      <w:r>
        <w:t xml:space="preserve">            </w:t>
      </w:r>
      <w:r w:rsidR="00B603B3">
        <w:t xml:space="preserve">1.6. Колледж вправе осуществлять в соответствии с законодательством Российской Федерации в области образования приём граждан сверх контрольных цифр приёма, устанавливаемых ежегодно приказом департамента образования Ярославской области для обучения на основе </w:t>
      </w:r>
      <w:r w:rsidR="00B603B3" w:rsidRPr="00187018">
        <w:rPr>
          <w:color w:val="000000" w:themeColor="text1"/>
        </w:rPr>
        <w:t xml:space="preserve">договоров </w:t>
      </w:r>
      <w:r w:rsidR="003840C9" w:rsidRPr="00187018">
        <w:rPr>
          <w:color w:val="000000" w:themeColor="text1"/>
        </w:rPr>
        <w:t>об образовании</w:t>
      </w:r>
      <w:r w:rsidR="00B603B3" w:rsidRPr="00187018">
        <w:rPr>
          <w:color w:val="000000" w:themeColor="text1"/>
        </w:rPr>
        <w:t>.</w:t>
      </w:r>
    </w:p>
    <w:p w14:paraId="54774484" w14:textId="77777777" w:rsidR="008D640D" w:rsidRPr="00187018" w:rsidRDefault="008D640D">
      <w:pPr>
        <w:spacing w:after="239" w:line="1" w:lineRule="exact"/>
        <w:rPr>
          <w:color w:val="000000" w:themeColor="text1"/>
        </w:rPr>
      </w:pPr>
    </w:p>
    <w:p w14:paraId="7E8C6D04" w14:textId="77777777" w:rsidR="008D640D" w:rsidRDefault="008D640D">
      <w:pPr>
        <w:spacing w:line="1" w:lineRule="exact"/>
      </w:pPr>
    </w:p>
    <w:p w14:paraId="6C3F3653" w14:textId="77777777" w:rsidR="00287448" w:rsidRDefault="00B603B3" w:rsidP="00CB7A47">
      <w:pPr>
        <w:pStyle w:val="a7"/>
        <w:spacing w:line="254" w:lineRule="auto"/>
        <w:ind w:left="960" w:firstLine="0"/>
        <w:jc w:val="center"/>
        <w:rPr>
          <w:color w:val="000000" w:themeColor="text1"/>
        </w:rPr>
      </w:pPr>
      <w:r w:rsidRPr="00CB7A47">
        <w:t xml:space="preserve">Объём и структура приёма граждан на основе </w:t>
      </w:r>
      <w:r w:rsidRPr="00187018">
        <w:rPr>
          <w:color w:val="000000" w:themeColor="text1"/>
        </w:rPr>
        <w:t xml:space="preserve">договоров </w:t>
      </w:r>
      <w:r w:rsidR="003840C9" w:rsidRPr="00187018">
        <w:rPr>
          <w:color w:val="000000" w:themeColor="text1"/>
        </w:rPr>
        <w:t>об образовании</w:t>
      </w:r>
      <w:r w:rsidRPr="00187018">
        <w:rPr>
          <w:color w:val="000000" w:themeColor="text1"/>
        </w:rPr>
        <w:t xml:space="preserve"> </w:t>
      </w:r>
    </w:p>
    <w:p w14:paraId="5014025E" w14:textId="77777777" w:rsidR="008D640D" w:rsidRPr="00CB7A47" w:rsidRDefault="00B603B3" w:rsidP="00CB7A47">
      <w:pPr>
        <w:pStyle w:val="a7"/>
        <w:spacing w:line="254" w:lineRule="auto"/>
        <w:ind w:left="960" w:firstLine="0"/>
        <w:jc w:val="center"/>
      </w:pPr>
      <w:r w:rsidRPr="00CB7A47">
        <w:t>на 202</w:t>
      </w:r>
      <w:r w:rsidR="00591B8F">
        <w:t>3</w:t>
      </w:r>
      <w:r w:rsidRPr="00CB7A47">
        <w:t>/202</w:t>
      </w:r>
      <w:r w:rsidR="00591B8F">
        <w:t>4</w:t>
      </w:r>
      <w:r w:rsidRPr="00CB7A47">
        <w:t xml:space="preserve"> учебный год</w:t>
      </w:r>
    </w:p>
    <w:tbl>
      <w:tblPr>
        <w:tblOverlap w:val="never"/>
        <w:tblW w:w="9351" w:type="dxa"/>
        <w:jc w:val="center"/>
        <w:tblLayout w:type="fixed"/>
        <w:tblCellMar>
          <w:left w:w="10" w:type="dxa"/>
          <w:right w:w="10" w:type="dxa"/>
        </w:tblCellMar>
        <w:tblLook w:val="04A0" w:firstRow="1" w:lastRow="0" w:firstColumn="1" w:lastColumn="0" w:noHBand="0" w:noVBand="1"/>
      </w:tblPr>
      <w:tblGrid>
        <w:gridCol w:w="3053"/>
        <w:gridCol w:w="1766"/>
        <w:gridCol w:w="2093"/>
        <w:gridCol w:w="2439"/>
      </w:tblGrid>
      <w:tr w:rsidR="008228D3" w:rsidRPr="008228D3" w14:paraId="72205927" w14:textId="77777777" w:rsidTr="00926DC0">
        <w:trPr>
          <w:trHeight w:hRule="exact" w:val="293"/>
          <w:jc w:val="center"/>
        </w:trPr>
        <w:tc>
          <w:tcPr>
            <w:tcW w:w="3053" w:type="dxa"/>
            <w:vMerge w:val="restart"/>
            <w:tcBorders>
              <w:top w:val="single" w:sz="4" w:space="0" w:color="auto"/>
              <w:left w:val="single" w:sz="4" w:space="0" w:color="auto"/>
            </w:tcBorders>
            <w:shd w:val="clear" w:color="auto" w:fill="auto"/>
            <w:vAlign w:val="bottom"/>
          </w:tcPr>
          <w:p w14:paraId="2AAB9F80" w14:textId="77777777" w:rsidR="008D640D" w:rsidRPr="008228D3" w:rsidRDefault="00B603B3">
            <w:pPr>
              <w:pStyle w:val="a9"/>
              <w:ind w:firstLine="0"/>
              <w:rPr>
                <w:color w:val="auto"/>
              </w:rPr>
            </w:pPr>
            <w:r w:rsidRPr="008228D3">
              <w:rPr>
                <w:color w:val="auto"/>
              </w:rPr>
              <w:t>Наименование специальностей</w:t>
            </w:r>
          </w:p>
        </w:tc>
        <w:tc>
          <w:tcPr>
            <w:tcW w:w="1766" w:type="dxa"/>
            <w:vMerge w:val="restart"/>
            <w:tcBorders>
              <w:top w:val="single" w:sz="4" w:space="0" w:color="auto"/>
              <w:left w:val="single" w:sz="4" w:space="0" w:color="auto"/>
            </w:tcBorders>
            <w:shd w:val="clear" w:color="auto" w:fill="auto"/>
            <w:vAlign w:val="bottom"/>
          </w:tcPr>
          <w:p w14:paraId="1512B2B1" w14:textId="77777777" w:rsidR="008D640D" w:rsidRPr="008228D3" w:rsidRDefault="00B603B3">
            <w:pPr>
              <w:pStyle w:val="a9"/>
              <w:ind w:firstLine="0"/>
              <w:rPr>
                <w:color w:val="auto"/>
              </w:rPr>
            </w:pPr>
            <w:r w:rsidRPr="008228D3">
              <w:rPr>
                <w:color w:val="auto"/>
              </w:rPr>
              <w:t>Коды специальностей</w:t>
            </w:r>
          </w:p>
        </w:tc>
        <w:tc>
          <w:tcPr>
            <w:tcW w:w="4532" w:type="dxa"/>
            <w:gridSpan w:val="2"/>
            <w:tcBorders>
              <w:top w:val="single" w:sz="4" w:space="0" w:color="auto"/>
              <w:left w:val="single" w:sz="4" w:space="0" w:color="auto"/>
              <w:right w:val="single" w:sz="4" w:space="0" w:color="auto"/>
            </w:tcBorders>
            <w:shd w:val="clear" w:color="auto" w:fill="auto"/>
            <w:vAlign w:val="bottom"/>
          </w:tcPr>
          <w:p w14:paraId="095DE4D4" w14:textId="77777777" w:rsidR="008D640D" w:rsidRPr="008228D3" w:rsidRDefault="00B603B3">
            <w:pPr>
              <w:pStyle w:val="a9"/>
              <w:spacing w:line="240" w:lineRule="auto"/>
              <w:ind w:firstLine="0"/>
              <w:jc w:val="center"/>
              <w:rPr>
                <w:color w:val="auto"/>
              </w:rPr>
            </w:pPr>
            <w:r w:rsidRPr="008228D3">
              <w:rPr>
                <w:color w:val="auto"/>
              </w:rPr>
              <w:t>Форма обучения</w:t>
            </w:r>
          </w:p>
        </w:tc>
      </w:tr>
      <w:tr w:rsidR="008228D3" w:rsidRPr="008228D3" w14:paraId="07E1C91F" w14:textId="77777777" w:rsidTr="00926DC0">
        <w:trPr>
          <w:trHeight w:hRule="exact" w:val="269"/>
          <w:jc w:val="center"/>
        </w:trPr>
        <w:tc>
          <w:tcPr>
            <w:tcW w:w="3053" w:type="dxa"/>
            <w:vMerge/>
            <w:tcBorders>
              <w:left w:val="single" w:sz="4" w:space="0" w:color="auto"/>
            </w:tcBorders>
            <w:shd w:val="clear" w:color="auto" w:fill="auto"/>
            <w:vAlign w:val="bottom"/>
          </w:tcPr>
          <w:p w14:paraId="5E091996" w14:textId="77777777" w:rsidR="008D640D" w:rsidRPr="008228D3" w:rsidRDefault="008D640D">
            <w:pPr>
              <w:rPr>
                <w:color w:val="auto"/>
              </w:rPr>
            </w:pPr>
          </w:p>
        </w:tc>
        <w:tc>
          <w:tcPr>
            <w:tcW w:w="1766" w:type="dxa"/>
            <w:vMerge/>
            <w:tcBorders>
              <w:left w:val="single" w:sz="4" w:space="0" w:color="auto"/>
            </w:tcBorders>
            <w:shd w:val="clear" w:color="auto" w:fill="auto"/>
            <w:vAlign w:val="bottom"/>
          </w:tcPr>
          <w:p w14:paraId="1E278967" w14:textId="77777777" w:rsidR="008D640D" w:rsidRPr="008228D3" w:rsidRDefault="008D640D">
            <w:pPr>
              <w:rPr>
                <w:color w:val="auto"/>
              </w:rPr>
            </w:pPr>
          </w:p>
        </w:tc>
        <w:tc>
          <w:tcPr>
            <w:tcW w:w="2093" w:type="dxa"/>
            <w:tcBorders>
              <w:top w:val="single" w:sz="4" w:space="0" w:color="auto"/>
              <w:left w:val="single" w:sz="4" w:space="0" w:color="auto"/>
            </w:tcBorders>
            <w:shd w:val="clear" w:color="auto" w:fill="auto"/>
            <w:vAlign w:val="bottom"/>
          </w:tcPr>
          <w:p w14:paraId="6DCEFC32" w14:textId="77777777" w:rsidR="008D640D" w:rsidRPr="008228D3" w:rsidRDefault="00B603B3">
            <w:pPr>
              <w:pStyle w:val="a9"/>
              <w:spacing w:line="240" w:lineRule="auto"/>
              <w:ind w:firstLine="0"/>
              <w:jc w:val="center"/>
              <w:rPr>
                <w:color w:val="auto"/>
              </w:rPr>
            </w:pPr>
            <w:r w:rsidRPr="008228D3">
              <w:rPr>
                <w:color w:val="auto"/>
              </w:rPr>
              <w:t>Очная</w:t>
            </w:r>
          </w:p>
        </w:tc>
        <w:tc>
          <w:tcPr>
            <w:tcW w:w="2439" w:type="dxa"/>
            <w:tcBorders>
              <w:top w:val="single" w:sz="4" w:space="0" w:color="auto"/>
              <w:left w:val="single" w:sz="4" w:space="0" w:color="auto"/>
              <w:right w:val="single" w:sz="4" w:space="0" w:color="auto"/>
            </w:tcBorders>
            <w:shd w:val="clear" w:color="auto" w:fill="auto"/>
            <w:vAlign w:val="bottom"/>
          </w:tcPr>
          <w:p w14:paraId="38AE0AD1" w14:textId="77777777" w:rsidR="008D640D" w:rsidRPr="008228D3" w:rsidRDefault="00B603B3">
            <w:pPr>
              <w:pStyle w:val="a9"/>
              <w:spacing w:line="240" w:lineRule="auto"/>
              <w:ind w:firstLine="0"/>
              <w:jc w:val="center"/>
              <w:rPr>
                <w:color w:val="auto"/>
              </w:rPr>
            </w:pPr>
            <w:r w:rsidRPr="008228D3">
              <w:rPr>
                <w:color w:val="auto"/>
              </w:rPr>
              <w:t>Заочная</w:t>
            </w:r>
          </w:p>
        </w:tc>
      </w:tr>
      <w:tr w:rsidR="008228D3" w:rsidRPr="008228D3" w14:paraId="013D9927" w14:textId="77777777" w:rsidTr="00926DC0">
        <w:trPr>
          <w:trHeight w:hRule="exact" w:val="528"/>
          <w:jc w:val="center"/>
        </w:trPr>
        <w:tc>
          <w:tcPr>
            <w:tcW w:w="3053" w:type="dxa"/>
            <w:tcBorders>
              <w:top w:val="single" w:sz="4" w:space="0" w:color="auto"/>
              <w:left w:val="single" w:sz="4" w:space="0" w:color="auto"/>
            </w:tcBorders>
            <w:shd w:val="clear" w:color="auto" w:fill="auto"/>
            <w:vAlign w:val="bottom"/>
          </w:tcPr>
          <w:p w14:paraId="7BED71E4" w14:textId="77777777" w:rsidR="008D640D" w:rsidRPr="008228D3" w:rsidRDefault="00B603B3">
            <w:pPr>
              <w:pStyle w:val="a9"/>
              <w:spacing w:line="240" w:lineRule="auto"/>
              <w:ind w:firstLine="0"/>
              <w:rPr>
                <w:color w:val="auto"/>
              </w:rPr>
            </w:pPr>
            <w:r w:rsidRPr="008228D3">
              <w:rPr>
                <w:color w:val="auto"/>
              </w:rPr>
              <w:t>Преподавание в начальных классах</w:t>
            </w:r>
          </w:p>
        </w:tc>
        <w:tc>
          <w:tcPr>
            <w:tcW w:w="1766" w:type="dxa"/>
            <w:tcBorders>
              <w:top w:val="single" w:sz="4" w:space="0" w:color="auto"/>
              <w:left w:val="single" w:sz="4" w:space="0" w:color="auto"/>
            </w:tcBorders>
            <w:shd w:val="clear" w:color="auto" w:fill="auto"/>
          </w:tcPr>
          <w:p w14:paraId="5F372A8B" w14:textId="77777777" w:rsidR="008D640D" w:rsidRPr="008228D3" w:rsidRDefault="00B603B3">
            <w:pPr>
              <w:pStyle w:val="a9"/>
              <w:spacing w:line="240" w:lineRule="auto"/>
              <w:ind w:firstLine="460"/>
              <w:rPr>
                <w:color w:val="auto"/>
              </w:rPr>
            </w:pPr>
            <w:r w:rsidRPr="008228D3">
              <w:rPr>
                <w:color w:val="auto"/>
              </w:rPr>
              <w:t>44.02.02</w:t>
            </w:r>
          </w:p>
        </w:tc>
        <w:tc>
          <w:tcPr>
            <w:tcW w:w="2093" w:type="dxa"/>
            <w:tcBorders>
              <w:top w:val="single" w:sz="4" w:space="0" w:color="auto"/>
              <w:left w:val="single" w:sz="4" w:space="0" w:color="auto"/>
            </w:tcBorders>
            <w:shd w:val="clear" w:color="auto" w:fill="auto"/>
          </w:tcPr>
          <w:p w14:paraId="6267F3EE" w14:textId="77777777" w:rsidR="008D640D" w:rsidRPr="008228D3" w:rsidRDefault="00D97F4D">
            <w:pPr>
              <w:pStyle w:val="a9"/>
              <w:spacing w:line="240" w:lineRule="auto"/>
              <w:ind w:firstLine="0"/>
              <w:jc w:val="center"/>
              <w:rPr>
                <w:color w:val="auto"/>
              </w:rPr>
            </w:pPr>
            <w:r w:rsidRPr="008228D3">
              <w:rPr>
                <w:color w:val="auto"/>
              </w:rPr>
              <w:t>25</w:t>
            </w:r>
          </w:p>
        </w:tc>
        <w:tc>
          <w:tcPr>
            <w:tcW w:w="2439" w:type="dxa"/>
            <w:tcBorders>
              <w:top w:val="single" w:sz="4" w:space="0" w:color="auto"/>
              <w:left w:val="single" w:sz="4" w:space="0" w:color="auto"/>
              <w:right w:val="single" w:sz="4" w:space="0" w:color="auto"/>
            </w:tcBorders>
            <w:shd w:val="clear" w:color="auto" w:fill="auto"/>
          </w:tcPr>
          <w:p w14:paraId="4905DEB5" w14:textId="77777777" w:rsidR="008D640D" w:rsidRPr="008228D3" w:rsidRDefault="00B603B3">
            <w:pPr>
              <w:pStyle w:val="a9"/>
              <w:spacing w:line="240" w:lineRule="auto"/>
              <w:ind w:firstLine="0"/>
              <w:jc w:val="center"/>
              <w:rPr>
                <w:color w:val="auto"/>
              </w:rPr>
            </w:pPr>
            <w:r w:rsidRPr="008228D3">
              <w:rPr>
                <w:color w:val="auto"/>
              </w:rPr>
              <w:t>-</w:t>
            </w:r>
          </w:p>
        </w:tc>
      </w:tr>
      <w:tr w:rsidR="008228D3" w:rsidRPr="008228D3" w14:paraId="22C8E90E" w14:textId="77777777" w:rsidTr="00926DC0">
        <w:trPr>
          <w:trHeight w:hRule="exact" w:val="552"/>
          <w:jc w:val="center"/>
        </w:trPr>
        <w:tc>
          <w:tcPr>
            <w:tcW w:w="3053" w:type="dxa"/>
            <w:tcBorders>
              <w:top w:val="single" w:sz="4" w:space="0" w:color="auto"/>
              <w:left w:val="single" w:sz="4" w:space="0" w:color="auto"/>
            </w:tcBorders>
            <w:shd w:val="clear" w:color="auto" w:fill="auto"/>
            <w:vAlign w:val="bottom"/>
          </w:tcPr>
          <w:p w14:paraId="33292704" w14:textId="77777777" w:rsidR="008D640D" w:rsidRPr="008228D3" w:rsidRDefault="00B603B3">
            <w:pPr>
              <w:pStyle w:val="a9"/>
              <w:ind w:firstLine="0"/>
              <w:rPr>
                <w:color w:val="auto"/>
              </w:rPr>
            </w:pPr>
            <w:r w:rsidRPr="008228D3">
              <w:rPr>
                <w:color w:val="auto"/>
              </w:rPr>
              <w:t>Коррекционная педагогика в начальном образовании</w:t>
            </w:r>
          </w:p>
        </w:tc>
        <w:tc>
          <w:tcPr>
            <w:tcW w:w="1766" w:type="dxa"/>
            <w:tcBorders>
              <w:top w:val="single" w:sz="4" w:space="0" w:color="auto"/>
              <w:left w:val="single" w:sz="4" w:space="0" w:color="auto"/>
            </w:tcBorders>
            <w:shd w:val="clear" w:color="auto" w:fill="auto"/>
          </w:tcPr>
          <w:p w14:paraId="4CCA809F" w14:textId="77777777" w:rsidR="008D640D" w:rsidRPr="008228D3" w:rsidRDefault="00B603B3">
            <w:pPr>
              <w:pStyle w:val="a9"/>
              <w:spacing w:line="240" w:lineRule="auto"/>
              <w:ind w:firstLine="460"/>
              <w:rPr>
                <w:color w:val="auto"/>
              </w:rPr>
            </w:pPr>
            <w:r w:rsidRPr="008228D3">
              <w:rPr>
                <w:color w:val="auto"/>
              </w:rPr>
              <w:t>44.02.05</w:t>
            </w:r>
          </w:p>
        </w:tc>
        <w:tc>
          <w:tcPr>
            <w:tcW w:w="2093" w:type="dxa"/>
            <w:tcBorders>
              <w:top w:val="single" w:sz="4" w:space="0" w:color="auto"/>
              <w:left w:val="single" w:sz="4" w:space="0" w:color="auto"/>
            </w:tcBorders>
            <w:shd w:val="clear" w:color="auto" w:fill="auto"/>
          </w:tcPr>
          <w:p w14:paraId="0FB533A3" w14:textId="77777777" w:rsidR="008D640D" w:rsidRPr="008228D3" w:rsidRDefault="00D97F4D">
            <w:pPr>
              <w:pStyle w:val="a9"/>
              <w:spacing w:line="240" w:lineRule="auto"/>
              <w:ind w:firstLine="0"/>
              <w:jc w:val="center"/>
              <w:rPr>
                <w:color w:val="auto"/>
              </w:rPr>
            </w:pPr>
            <w:r w:rsidRPr="008228D3">
              <w:rPr>
                <w:color w:val="auto"/>
              </w:rPr>
              <w:t>25</w:t>
            </w:r>
          </w:p>
        </w:tc>
        <w:tc>
          <w:tcPr>
            <w:tcW w:w="2439" w:type="dxa"/>
            <w:tcBorders>
              <w:top w:val="single" w:sz="4" w:space="0" w:color="auto"/>
              <w:left w:val="single" w:sz="4" w:space="0" w:color="auto"/>
              <w:right w:val="single" w:sz="4" w:space="0" w:color="auto"/>
            </w:tcBorders>
            <w:shd w:val="clear" w:color="auto" w:fill="auto"/>
          </w:tcPr>
          <w:p w14:paraId="358AA42B" w14:textId="77777777" w:rsidR="008D640D" w:rsidRPr="008228D3" w:rsidRDefault="00D97F4D" w:rsidP="00D97F4D">
            <w:pPr>
              <w:jc w:val="center"/>
              <w:rPr>
                <w:b/>
                <w:bCs/>
                <w:color w:val="auto"/>
                <w:sz w:val="10"/>
                <w:szCs w:val="10"/>
              </w:rPr>
            </w:pPr>
            <w:r w:rsidRPr="006D4A89">
              <w:rPr>
                <w:b/>
                <w:bCs/>
                <w:color w:val="auto"/>
                <w:sz w:val="10"/>
                <w:szCs w:val="10"/>
              </w:rPr>
              <w:t>_</w:t>
            </w:r>
          </w:p>
        </w:tc>
      </w:tr>
      <w:tr w:rsidR="008228D3" w:rsidRPr="008228D3" w14:paraId="20C2F146" w14:textId="77777777" w:rsidTr="00926DC0">
        <w:trPr>
          <w:trHeight w:hRule="exact" w:val="350"/>
          <w:jc w:val="center"/>
        </w:trPr>
        <w:tc>
          <w:tcPr>
            <w:tcW w:w="3053" w:type="dxa"/>
            <w:tcBorders>
              <w:top w:val="single" w:sz="4" w:space="0" w:color="auto"/>
              <w:left w:val="single" w:sz="4" w:space="0" w:color="auto"/>
            </w:tcBorders>
            <w:shd w:val="clear" w:color="auto" w:fill="auto"/>
          </w:tcPr>
          <w:p w14:paraId="10A172FD" w14:textId="77777777" w:rsidR="008D640D" w:rsidRPr="008228D3" w:rsidRDefault="00B603B3">
            <w:pPr>
              <w:pStyle w:val="a9"/>
              <w:spacing w:line="240" w:lineRule="auto"/>
              <w:ind w:firstLine="0"/>
              <w:rPr>
                <w:color w:val="auto"/>
              </w:rPr>
            </w:pPr>
            <w:r w:rsidRPr="008228D3">
              <w:rPr>
                <w:color w:val="auto"/>
              </w:rPr>
              <w:t>Дошкольное образование</w:t>
            </w:r>
          </w:p>
        </w:tc>
        <w:tc>
          <w:tcPr>
            <w:tcW w:w="1766" w:type="dxa"/>
            <w:tcBorders>
              <w:top w:val="single" w:sz="4" w:space="0" w:color="auto"/>
              <w:left w:val="single" w:sz="4" w:space="0" w:color="auto"/>
            </w:tcBorders>
            <w:shd w:val="clear" w:color="auto" w:fill="auto"/>
          </w:tcPr>
          <w:p w14:paraId="1CC51088" w14:textId="77777777" w:rsidR="008D640D" w:rsidRPr="008228D3" w:rsidRDefault="00B603B3">
            <w:pPr>
              <w:pStyle w:val="a9"/>
              <w:spacing w:line="240" w:lineRule="auto"/>
              <w:ind w:firstLine="460"/>
              <w:rPr>
                <w:color w:val="auto"/>
              </w:rPr>
            </w:pPr>
            <w:r w:rsidRPr="008228D3">
              <w:rPr>
                <w:color w:val="auto"/>
              </w:rPr>
              <w:t>44.02.01</w:t>
            </w:r>
          </w:p>
        </w:tc>
        <w:tc>
          <w:tcPr>
            <w:tcW w:w="2093" w:type="dxa"/>
            <w:tcBorders>
              <w:top w:val="single" w:sz="4" w:space="0" w:color="auto"/>
              <w:left w:val="single" w:sz="4" w:space="0" w:color="auto"/>
            </w:tcBorders>
            <w:shd w:val="clear" w:color="auto" w:fill="auto"/>
          </w:tcPr>
          <w:p w14:paraId="4F17E2DC" w14:textId="77777777" w:rsidR="008D640D" w:rsidRPr="008228D3" w:rsidRDefault="00D97F4D">
            <w:pPr>
              <w:pStyle w:val="a9"/>
              <w:spacing w:line="240" w:lineRule="auto"/>
              <w:ind w:firstLine="0"/>
              <w:jc w:val="center"/>
              <w:rPr>
                <w:color w:val="auto"/>
              </w:rPr>
            </w:pPr>
            <w:r w:rsidRPr="008228D3">
              <w:rPr>
                <w:color w:val="auto"/>
              </w:rPr>
              <w:t>25</w:t>
            </w:r>
          </w:p>
        </w:tc>
        <w:tc>
          <w:tcPr>
            <w:tcW w:w="2439" w:type="dxa"/>
            <w:tcBorders>
              <w:top w:val="single" w:sz="4" w:space="0" w:color="auto"/>
              <w:left w:val="single" w:sz="4" w:space="0" w:color="auto"/>
              <w:right w:val="single" w:sz="4" w:space="0" w:color="auto"/>
            </w:tcBorders>
            <w:shd w:val="clear" w:color="auto" w:fill="auto"/>
          </w:tcPr>
          <w:p w14:paraId="6266E743" w14:textId="77777777" w:rsidR="008D640D" w:rsidRPr="008228D3" w:rsidRDefault="00D97F4D">
            <w:pPr>
              <w:pStyle w:val="a9"/>
              <w:spacing w:line="240" w:lineRule="auto"/>
              <w:ind w:firstLine="0"/>
              <w:jc w:val="center"/>
              <w:rPr>
                <w:color w:val="auto"/>
              </w:rPr>
            </w:pPr>
            <w:r w:rsidRPr="008228D3">
              <w:rPr>
                <w:color w:val="auto"/>
              </w:rPr>
              <w:t>25</w:t>
            </w:r>
          </w:p>
        </w:tc>
      </w:tr>
      <w:tr w:rsidR="008228D3" w:rsidRPr="008228D3" w14:paraId="6EE0752B" w14:textId="77777777" w:rsidTr="00926DC0">
        <w:trPr>
          <w:trHeight w:hRule="exact" w:val="350"/>
          <w:jc w:val="center"/>
        </w:trPr>
        <w:tc>
          <w:tcPr>
            <w:tcW w:w="3053" w:type="dxa"/>
            <w:tcBorders>
              <w:top w:val="single" w:sz="4" w:space="0" w:color="auto"/>
              <w:left w:val="single" w:sz="4" w:space="0" w:color="auto"/>
            </w:tcBorders>
            <w:shd w:val="clear" w:color="auto" w:fill="auto"/>
          </w:tcPr>
          <w:p w14:paraId="71AECE89" w14:textId="77777777" w:rsidR="008D640D" w:rsidRPr="008228D3" w:rsidRDefault="00B603B3">
            <w:pPr>
              <w:pStyle w:val="a9"/>
              <w:spacing w:line="240" w:lineRule="auto"/>
              <w:ind w:firstLine="0"/>
              <w:rPr>
                <w:color w:val="auto"/>
              </w:rPr>
            </w:pPr>
            <w:r w:rsidRPr="008228D3">
              <w:rPr>
                <w:color w:val="auto"/>
              </w:rPr>
              <w:t>Физическая культура</w:t>
            </w:r>
          </w:p>
        </w:tc>
        <w:tc>
          <w:tcPr>
            <w:tcW w:w="1766" w:type="dxa"/>
            <w:tcBorders>
              <w:top w:val="single" w:sz="4" w:space="0" w:color="auto"/>
              <w:left w:val="single" w:sz="4" w:space="0" w:color="auto"/>
            </w:tcBorders>
            <w:shd w:val="clear" w:color="auto" w:fill="auto"/>
          </w:tcPr>
          <w:p w14:paraId="5A36623E" w14:textId="77777777" w:rsidR="008D640D" w:rsidRPr="008228D3" w:rsidRDefault="00B603B3">
            <w:pPr>
              <w:pStyle w:val="a9"/>
              <w:spacing w:line="240" w:lineRule="auto"/>
              <w:ind w:firstLine="460"/>
              <w:rPr>
                <w:color w:val="auto"/>
              </w:rPr>
            </w:pPr>
            <w:r w:rsidRPr="008228D3">
              <w:rPr>
                <w:color w:val="auto"/>
              </w:rPr>
              <w:t>49.02.01</w:t>
            </w:r>
          </w:p>
        </w:tc>
        <w:tc>
          <w:tcPr>
            <w:tcW w:w="2093" w:type="dxa"/>
            <w:tcBorders>
              <w:top w:val="single" w:sz="4" w:space="0" w:color="auto"/>
              <w:left w:val="single" w:sz="4" w:space="0" w:color="auto"/>
            </w:tcBorders>
            <w:shd w:val="clear" w:color="auto" w:fill="auto"/>
          </w:tcPr>
          <w:p w14:paraId="7363C3C1" w14:textId="18956291" w:rsidR="008D640D" w:rsidRPr="008228D3" w:rsidRDefault="00D97F4D">
            <w:pPr>
              <w:pStyle w:val="a9"/>
              <w:spacing w:line="240" w:lineRule="auto"/>
              <w:ind w:firstLine="0"/>
              <w:jc w:val="center"/>
              <w:rPr>
                <w:color w:val="auto"/>
              </w:rPr>
            </w:pPr>
            <w:r w:rsidRPr="008228D3">
              <w:rPr>
                <w:color w:val="auto"/>
              </w:rPr>
              <w:t>2</w:t>
            </w:r>
            <w:r w:rsidR="00973849">
              <w:rPr>
                <w:color w:val="auto"/>
              </w:rPr>
              <w:t>6</w:t>
            </w:r>
          </w:p>
        </w:tc>
        <w:tc>
          <w:tcPr>
            <w:tcW w:w="2439" w:type="dxa"/>
            <w:tcBorders>
              <w:top w:val="single" w:sz="4" w:space="0" w:color="auto"/>
              <w:left w:val="single" w:sz="4" w:space="0" w:color="auto"/>
              <w:right w:val="single" w:sz="4" w:space="0" w:color="auto"/>
            </w:tcBorders>
            <w:shd w:val="clear" w:color="auto" w:fill="auto"/>
          </w:tcPr>
          <w:p w14:paraId="5559BE25" w14:textId="77777777" w:rsidR="008D640D" w:rsidRPr="008228D3" w:rsidRDefault="00992CBE">
            <w:pPr>
              <w:pStyle w:val="a9"/>
              <w:spacing w:line="240" w:lineRule="auto"/>
              <w:ind w:firstLine="0"/>
              <w:jc w:val="center"/>
              <w:rPr>
                <w:color w:val="auto"/>
              </w:rPr>
            </w:pPr>
            <w:r>
              <w:rPr>
                <w:color w:val="auto"/>
              </w:rPr>
              <w:t>-</w:t>
            </w:r>
          </w:p>
        </w:tc>
      </w:tr>
      <w:tr w:rsidR="008228D3" w:rsidRPr="008228D3" w14:paraId="602B46B7" w14:textId="77777777" w:rsidTr="00926DC0">
        <w:trPr>
          <w:trHeight w:hRule="exact" w:val="293"/>
          <w:jc w:val="center"/>
        </w:trPr>
        <w:tc>
          <w:tcPr>
            <w:tcW w:w="3053" w:type="dxa"/>
            <w:tcBorders>
              <w:top w:val="single" w:sz="4" w:space="0" w:color="auto"/>
              <w:left w:val="single" w:sz="4" w:space="0" w:color="auto"/>
              <w:bottom w:val="single" w:sz="4" w:space="0" w:color="auto"/>
            </w:tcBorders>
            <w:shd w:val="clear" w:color="auto" w:fill="auto"/>
          </w:tcPr>
          <w:p w14:paraId="33FBE9C2" w14:textId="3BF4B3D7" w:rsidR="008D640D" w:rsidRPr="008228D3" w:rsidRDefault="00B603B3" w:rsidP="00530EE1">
            <w:pPr>
              <w:pStyle w:val="a9"/>
              <w:spacing w:line="240" w:lineRule="auto"/>
              <w:ind w:left="1240" w:firstLine="0"/>
              <w:rPr>
                <w:color w:val="auto"/>
              </w:rPr>
            </w:pPr>
            <w:r w:rsidRPr="008228D3">
              <w:rPr>
                <w:color w:val="auto"/>
              </w:rPr>
              <w:t>ИТОГО: 1</w:t>
            </w:r>
            <w:r w:rsidR="00530EE1">
              <w:rPr>
                <w:color w:val="auto"/>
              </w:rPr>
              <w:t>2</w:t>
            </w:r>
            <w:r w:rsidR="00BF3561">
              <w:rPr>
                <w:color w:val="auto"/>
              </w:rPr>
              <w:t>6</w:t>
            </w:r>
            <w:r w:rsidRPr="008228D3">
              <w:rPr>
                <w:color w:val="auto"/>
              </w:rPr>
              <w:t xml:space="preserve"> чел.</w:t>
            </w:r>
          </w:p>
        </w:tc>
        <w:tc>
          <w:tcPr>
            <w:tcW w:w="1766" w:type="dxa"/>
            <w:tcBorders>
              <w:top w:val="single" w:sz="4" w:space="0" w:color="auto"/>
              <w:left w:val="single" w:sz="4" w:space="0" w:color="auto"/>
              <w:bottom w:val="single" w:sz="4" w:space="0" w:color="auto"/>
            </w:tcBorders>
            <w:shd w:val="clear" w:color="auto" w:fill="auto"/>
          </w:tcPr>
          <w:p w14:paraId="62438A1F" w14:textId="77777777" w:rsidR="008D640D" w:rsidRPr="008228D3" w:rsidRDefault="00B603B3">
            <w:pPr>
              <w:pStyle w:val="a9"/>
              <w:spacing w:line="240" w:lineRule="auto"/>
              <w:ind w:firstLine="0"/>
              <w:jc w:val="center"/>
              <w:rPr>
                <w:color w:val="auto"/>
              </w:rPr>
            </w:pPr>
            <w:r w:rsidRPr="008228D3">
              <w:rPr>
                <w:color w:val="auto"/>
              </w:rPr>
              <w:t>Из них:</w:t>
            </w:r>
          </w:p>
        </w:tc>
        <w:tc>
          <w:tcPr>
            <w:tcW w:w="2093" w:type="dxa"/>
            <w:tcBorders>
              <w:top w:val="single" w:sz="4" w:space="0" w:color="auto"/>
              <w:left w:val="single" w:sz="4" w:space="0" w:color="auto"/>
              <w:bottom w:val="single" w:sz="4" w:space="0" w:color="auto"/>
            </w:tcBorders>
            <w:shd w:val="clear" w:color="auto" w:fill="auto"/>
          </w:tcPr>
          <w:p w14:paraId="5416AE83" w14:textId="48DA02D6" w:rsidR="008D640D" w:rsidRPr="008228D3" w:rsidRDefault="00D97F4D">
            <w:pPr>
              <w:pStyle w:val="a9"/>
              <w:spacing w:line="240" w:lineRule="auto"/>
              <w:ind w:firstLine="0"/>
              <w:jc w:val="center"/>
              <w:rPr>
                <w:color w:val="auto"/>
              </w:rPr>
            </w:pPr>
            <w:r w:rsidRPr="008228D3">
              <w:rPr>
                <w:color w:val="auto"/>
              </w:rPr>
              <w:t>10</w:t>
            </w:r>
            <w:r w:rsidR="00973849">
              <w:rPr>
                <w:color w:val="auto"/>
              </w:rPr>
              <w:t>1</w:t>
            </w:r>
          </w:p>
        </w:tc>
        <w:tc>
          <w:tcPr>
            <w:tcW w:w="2439" w:type="dxa"/>
            <w:tcBorders>
              <w:top w:val="single" w:sz="4" w:space="0" w:color="auto"/>
              <w:left w:val="single" w:sz="4" w:space="0" w:color="auto"/>
              <w:bottom w:val="single" w:sz="4" w:space="0" w:color="auto"/>
              <w:right w:val="single" w:sz="4" w:space="0" w:color="auto"/>
            </w:tcBorders>
            <w:shd w:val="clear" w:color="auto" w:fill="auto"/>
          </w:tcPr>
          <w:p w14:paraId="0531BCF9" w14:textId="77777777" w:rsidR="008D640D" w:rsidRPr="008228D3" w:rsidRDefault="00530EE1">
            <w:pPr>
              <w:pStyle w:val="a9"/>
              <w:spacing w:line="240" w:lineRule="auto"/>
              <w:ind w:firstLine="0"/>
              <w:jc w:val="center"/>
              <w:rPr>
                <w:color w:val="auto"/>
              </w:rPr>
            </w:pPr>
            <w:r>
              <w:rPr>
                <w:color w:val="auto"/>
              </w:rPr>
              <w:t>25</w:t>
            </w:r>
          </w:p>
        </w:tc>
      </w:tr>
    </w:tbl>
    <w:p w14:paraId="7744C566" w14:textId="7F7CE120" w:rsidR="008D640D" w:rsidRDefault="00F75BF6">
      <w:pPr>
        <w:pStyle w:val="a7"/>
        <w:spacing w:line="240" w:lineRule="auto"/>
        <w:ind w:firstLine="0"/>
        <w:jc w:val="both"/>
      </w:pPr>
      <w:r>
        <w:t xml:space="preserve">            </w:t>
      </w:r>
      <w:r w:rsidR="00B603B3">
        <w:t>1.7. Колледж осуществляет передачу, обработку и предоставление полученных в связи с приёмом граждан в колледж персональных данных поступающих в соответствии с требованиями законодательства Российской Федерации в области персональных данных.</w:t>
      </w:r>
    </w:p>
    <w:p w14:paraId="2455E1FA" w14:textId="77777777" w:rsidR="008D640D" w:rsidRDefault="00B603B3">
      <w:pPr>
        <w:pStyle w:val="1"/>
        <w:numPr>
          <w:ilvl w:val="1"/>
          <w:numId w:val="3"/>
        </w:numPr>
        <w:tabs>
          <w:tab w:val="left" w:pos="1144"/>
        </w:tabs>
        <w:spacing w:after="240"/>
        <w:ind w:firstLine="700"/>
        <w:jc w:val="both"/>
      </w:pPr>
      <w:r>
        <w:t>Условиями приёма на обучение по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14:paraId="0DCAFA7B" w14:textId="77777777" w:rsidR="008D640D" w:rsidRDefault="00B603B3">
      <w:pPr>
        <w:pStyle w:val="11"/>
        <w:keepNext/>
        <w:keepLines/>
        <w:numPr>
          <w:ilvl w:val="0"/>
          <w:numId w:val="3"/>
        </w:numPr>
        <w:tabs>
          <w:tab w:val="left" w:pos="299"/>
        </w:tabs>
        <w:spacing w:line="240" w:lineRule="auto"/>
      </w:pPr>
      <w:bookmarkStart w:id="1" w:name="bookmark2"/>
      <w:r>
        <w:t>Организация приёма граждан в колледж</w:t>
      </w:r>
      <w:bookmarkEnd w:id="1"/>
    </w:p>
    <w:p w14:paraId="3EF7FF2D" w14:textId="77777777" w:rsidR="008D640D" w:rsidRDefault="00B603B3">
      <w:pPr>
        <w:pStyle w:val="1"/>
        <w:numPr>
          <w:ilvl w:val="1"/>
          <w:numId w:val="4"/>
        </w:numPr>
        <w:tabs>
          <w:tab w:val="left" w:pos="1144"/>
        </w:tabs>
        <w:spacing w:line="240" w:lineRule="auto"/>
        <w:ind w:firstLine="700"/>
        <w:jc w:val="both"/>
      </w:pPr>
      <w:r>
        <w:t xml:space="preserve">Организация приёма граждан для обучения по освоению образовательных программ осуществляется приёмной комиссией колледжа (далее </w:t>
      </w:r>
      <w:r w:rsidR="003840C9">
        <w:t>–</w:t>
      </w:r>
      <w:r>
        <w:t xml:space="preserve"> приёмная комиссия).</w:t>
      </w:r>
    </w:p>
    <w:p w14:paraId="4B05278E" w14:textId="77777777" w:rsidR="008D640D" w:rsidRDefault="00B603B3">
      <w:pPr>
        <w:pStyle w:val="1"/>
        <w:spacing w:line="240" w:lineRule="auto"/>
        <w:ind w:firstLine="700"/>
        <w:jc w:val="both"/>
      </w:pPr>
      <w:r>
        <w:t>Председателем приёмной комиссии является директор</w:t>
      </w:r>
      <w:r w:rsidR="003840C9">
        <w:t xml:space="preserve"> </w:t>
      </w:r>
      <w:r w:rsidR="003840C9" w:rsidRPr="00187018">
        <w:rPr>
          <w:color w:val="000000" w:themeColor="text1"/>
        </w:rPr>
        <w:t>колледжа</w:t>
      </w:r>
      <w:r w:rsidRPr="00187018">
        <w:rPr>
          <w:color w:val="000000" w:themeColor="text1"/>
        </w:rPr>
        <w:t>.</w:t>
      </w:r>
    </w:p>
    <w:p w14:paraId="1FCB53FF" w14:textId="77777777" w:rsidR="008D640D" w:rsidRDefault="00B603B3" w:rsidP="00926DC0">
      <w:pPr>
        <w:pStyle w:val="1"/>
        <w:numPr>
          <w:ilvl w:val="1"/>
          <w:numId w:val="4"/>
        </w:numPr>
        <w:tabs>
          <w:tab w:val="left" w:pos="1149"/>
        </w:tabs>
        <w:spacing w:line="240" w:lineRule="auto"/>
        <w:ind w:firstLine="697"/>
        <w:jc w:val="both"/>
      </w:pPr>
      <w:r>
        <w:t>Состав, полномочия и порядок деятельности приёмной комиссии регламентируются положением о ней, утверждаемым директором колледжа.</w:t>
      </w:r>
    </w:p>
    <w:p w14:paraId="56621635" w14:textId="77777777" w:rsidR="008D640D" w:rsidRDefault="00B603B3" w:rsidP="00926DC0">
      <w:pPr>
        <w:pStyle w:val="1"/>
        <w:numPr>
          <w:ilvl w:val="1"/>
          <w:numId w:val="4"/>
        </w:numPr>
        <w:tabs>
          <w:tab w:val="left" w:pos="1186"/>
        </w:tabs>
        <w:spacing w:line="240" w:lineRule="auto"/>
        <w:ind w:firstLine="697"/>
        <w:jc w:val="both"/>
      </w:pPr>
      <w:r>
        <w:t>Работу приёмной комиссии и делопроизводство, а также личный приём поступающих и их родителей (законных представителей) организует ответственный секретарь, который назначается директором колледжа.</w:t>
      </w:r>
    </w:p>
    <w:p w14:paraId="0BFACE6B" w14:textId="77777777" w:rsidR="008D640D" w:rsidRPr="002B1184" w:rsidRDefault="00B603B3">
      <w:pPr>
        <w:pStyle w:val="1"/>
        <w:numPr>
          <w:ilvl w:val="1"/>
          <w:numId w:val="4"/>
        </w:numPr>
        <w:tabs>
          <w:tab w:val="left" w:pos="1186"/>
        </w:tabs>
        <w:spacing w:line="240" w:lineRule="auto"/>
        <w:ind w:firstLine="700"/>
        <w:jc w:val="both"/>
        <w:rPr>
          <w:color w:val="auto"/>
        </w:rPr>
      </w:pPr>
      <w:r w:rsidRPr="002B1184">
        <w:rPr>
          <w:color w:val="auto"/>
        </w:rPr>
        <w:t>Для организации и проведения вступите</w:t>
      </w:r>
      <w:r w:rsidR="00187018" w:rsidRPr="002B1184">
        <w:rPr>
          <w:color w:val="auto"/>
        </w:rPr>
        <w:t>льных испытаний по специальностям:</w:t>
      </w:r>
      <w:r w:rsidRPr="002B1184">
        <w:rPr>
          <w:color w:val="auto"/>
        </w:rPr>
        <w:t xml:space="preserve"> </w:t>
      </w:r>
      <w:r w:rsidRPr="002B1184">
        <w:rPr>
          <w:color w:val="auto"/>
        </w:rPr>
        <w:lastRenderedPageBreak/>
        <w:t>49.02.01 Физическая культура,</w:t>
      </w:r>
      <w:r w:rsidR="00187018" w:rsidRPr="002B1184">
        <w:rPr>
          <w:color w:val="auto"/>
        </w:rPr>
        <w:t xml:space="preserve"> 44.02.01 Дошкольное образование, 44.02.02 Преподавание в начальных классах, 44.02.05 Коррекционная педагогика в начальном образовании</w:t>
      </w:r>
      <w:r w:rsidR="00534FB0" w:rsidRPr="002B1184">
        <w:rPr>
          <w:color w:val="auto"/>
        </w:rPr>
        <w:t xml:space="preserve">, </w:t>
      </w:r>
      <w:r w:rsidRPr="002B1184">
        <w:rPr>
          <w:color w:val="auto"/>
        </w:rPr>
        <w:t>требующ</w:t>
      </w:r>
      <w:r w:rsidR="00187018" w:rsidRPr="002B1184">
        <w:rPr>
          <w:color w:val="auto"/>
        </w:rPr>
        <w:t>их</w:t>
      </w:r>
      <w:r w:rsidRPr="002B1184">
        <w:rPr>
          <w:color w:val="auto"/>
        </w:rPr>
        <w:t xml:space="preserve"> у поступающих </w:t>
      </w:r>
      <w:r w:rsidR="00187018" w:rsidRPr="002B1184">
        <w:rPr>
          <w:color w:val="auto"/>
        </w:rPr>
        <w:t xml:space="preserve">наличия </w:t>
      </w:r>
      <w:r w:rsidRPr="002B1184">
        <w:rPr>
          <w:color w:val="auto"/>
        </w:rPr>
        <w:t>определенн</w:t>
      </w:r>
      <w:r w:rsidR="00187018" w:rsidRPr="002B1184">
        <w:rPr>
          <w:color w:val="auto"/>
        </w:rPr>
        <w:t xml:space="preserve">ых творческих способностей и </w:t>
      </w:r>
      <w:r w:rsidRPr="002B1184">
        <w:rPr>
          <w:color w:val="auto"/>
        </w:rPr>
        <w:t>физическ</w:t>
      </w:r>
      <w:r w:rsidR="00187018" w:rsidRPr="002B1184">
        <w:rPr>
          <w:color w:val="auto"/>
        </w:rPr>
        <w:t>их</w:t>
      </w:r>
      <w:r w:rsidRPr="002B1184">
        <w:rPr>
          <w:color w:val="auto"/>
        </w:rPr>
        <w:t xml:space="preserve"> </w:t>
      </w:r>
      <w:r w:rsidR="00187018" w:rsidRPr="002B1184">
        <w:rPr>
          <w:color w:val="auto"/>
        </w:rPr>
        <w:t>качеств</w:t>
      </w:r>
      <w:r w:rsidRPr="002B1184">
        <w:rPr>
          <w:color w:val="auto"/>
        </w:rPr>
        <w:t xml:space="preserve">, председателем приёмной комиссии утверждаются составы экзаменационных и </w:t>
      </w:r>
      <w:r w:rsidRPr="00EA0361">
        <w:rPr>
          <w:color w:val="auto"/>
        </w:rPr>
        <w:t xml:space="preserve">апелляционных </w:t>
      </w:r>
      <w:r w:rsidRPr="002B1184">
        <w:rPr>
          <w:color w:val="auto"/>
        </w:rPr>
        <w:t>комиссий.</w:t>
      </w:r>
      <w:r w:rsidR="003840C9" w:rsidRPr="002B1184">
        <w:rPr>
          <w:color w:val="auto"/>
        </w:rPr>
        <w:t xml:space="preserve">  </w:t>
      </w:r>
    </w:p>
    <w:p w14:paraId="2FCD8636" w14:textId="77777777" w:rsidR="008D640D" w:rsidRDefault="00B603B3">
      <w:pPr>
        <w:pStyle w:val="1"/>
        <w:spacing w:line="240" w:lineRule="auto"/>
        <w:ind w:firstLine="700"/>
        <w:jc w:val="both"/>
      </w:pPr>
      <w:r>
        <w:t xml:space="preserve">Полномочия и порядок деятельности экзаменационных и </w:t>
      </w:r>
      <w:r w:rsidRPr="00EA0361">
        <w:rPr>
          <w:color w:val="auto"/>
        </w:rPr>
        <w:t>апелляционных</w:t>
      </w:r>
      <w:r>
        <w:t xml:space="preserve"> комиссий определяются положениями о них, утверждёнными директором.</w:t>
      </w:r>
    </w:p>
    <w:p w14:paraId="7AA286F4" w14:textId="77777777" w:rsidR="008D640D" w:rsidRDefault="00B603B3">
      <w:pPr>
        <w:pStyle w:val="1"/>
        <w:numPr>
          <w:ilvl w:val="1"/>
          <w:numId w:val="4"/>
        </w:numPr>
        <w:tabs>
          <w:tab w:val="left" w:pos="1186"/>
        </w:tabs>
        <w:spacing w:line="240" w:lineRule="auto"/>
        <w:ind w:firstLine="700"/>
        <w:jc w:val="both"/>
      </w:pPr>
      <w:r>
        <w:t>При приёме в колледж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приёмной комиссии.</w:t>
      </w:r>
    </w:p>
    <w:p w14:paraId="48202777" w14:textId="77777777" w:rsidR="008D640D" w:rsidRDefault="00B603B3">
      <w:pPr>
        <w:pStyle w:val="1"/>
        <w:numPr>
          <w:ilvl w:val="1"/>
          <w:numId w:val="4"/>
        </w:numPr>
        <w:tabs>
          <w:tab w:val="left" w:pos="1186"/>
        </w:tabs>
        <w:spacing w:after="260" w:line="240" w:lineRule="auto"/>
        <w:ind w:firstLine="700"/>
        <w:jc w:val="both"/>
      </w:pPr>
      <w:r>
        <w:t>С целью подтверждения достоверности документов, представляемых поступающими, приёмная комиссия вправе обращаться в соответствующие государственные (муниципальные) органы и организации.</w:t>
      </w:r>
    </w:p>
    <w:p w14:paraId="1496DE91" w14:textId="77777777" w:rsidR="008D640D" w:rsidRDefault="00B603B3">
      <w:pPr>
        <w:pStyle w:val="11"/>
        <w:keepNext/>
        <w:keepLines/>
        <w:numPr>
          <w:ilvl w:val="0"/>
          <w:numId w:val="4"/>
        </w:numPr>
        <w:tabs>
          <w:tab w:val="left" w:pos="298"/>
        </w:tabs>
        <w:spacing w:after="260"/>
      </w:pPr>
      <w:bookmarkStart w:id="2" w:name="bookmark4"/>
      <w:r>
        <w:t>Организация информирования поступающих</w:t>
      </w:r>
      <w:bookmarkEnd w:id="2"/>
    </w:p>
    <w:p w14:paraId="7AE52E73" w14:textId="77777777" w:rsidR="008D640D" w:rsidRPr="006875A2" w:rsidRDefault="00B603B3">
      <w:pPr>
        <w:pStyle w:val="1"/>
        <w:numPr>
          <w:ilvl w:val="1"/>
          <w:numId w:val="4"/>
        </w:numPr>
        <w:tabs>
          <w:tab w:val="left" w:pos="1186"/>
        </w:tabs>
        <w:ind w:firstLine="700"/>
        <w:jc w:val="both"/>
        <w:rPr>
          <w:color w:val="000000" w:themeColor="text1"/>
        </w:rPr>
      </w:pPr>
      <w:r>
        <w:t xml:space="preserve">Колледж объявляет приём граждан для обучения по образовательным программам в соответствии </w:t>
      </w:r>
      <w:r w:rsidRPr="006875A2">
        <w:rPr>
          <w:color w:val="000000" w:themeColor="text1"/>
        </w:rPr>
        <w:t xml:space="preserve">с действующей лицензией на </w:t>
      </w:r>
      <w:r w:rsidR="005B63E2" w:rsidRPr="006875A2">
        <w:rPr>
          <w:color w:val="000000" w:themeColor="text1"/>
        </w:rPr>
        <w:t>осуществление</w:t>
      </w:r>
      <w:r w:rsidRPr="006875A2">
        <w:rPr>
          <w:color w:val="000000" w:themeColor="text1"/>
        </w:rPr>
        <w:t xml:space="preserve"> образовательной деятельности по этим образовательным программам.</w:t>
      </w:r>
    </w:p>
    <w:p w14:paraId="4533E072" w14:textId="77777777" w:rsidR="008D640D" w:rsidRDefault="00B603B3">
      <w:pPr>
        <w:pStyle w:val="1"/>
        <w:numPr>
          <w:ilvl w:val="1"/>
          <w:numId w:val="4"/>
        </w:numPr>
        <w:tabs>
          <w:tab w:val="left" w:pos="1186"/>
        </w:tabs>
        <w:ind w:firstLine="700"/>
        <w:jc w:val="both"/>
      </w:pPr>
      <w:r w:rsidRPr="006875A2">
        <w:rPr>
          <w:color w:val="000000" w:themeColor="text1"/>
        </w:rPr>
        <w:t xml:space="preserve">С целью ознакомления поступающего и его родителей (законных представителей) с уставом колледжа, лицензией </w:t>
      </w:r>
      <w:r w:rsidR="005B63E2" w:rsidRPr="006875A2">
        <w:rPr>
          <w:color w:val="000000" w:themeColor="text1"/>
        </w:rPr>
        <w:t>на осуществление образовательной деятельности</w:t>
      </w:r>
      <w:r w:rsidRPr="006875A2">
        <w:rPr>
          <w:color w:val="000000" w:themeColor="text1"/>
        </w:rPr>
        <w:t xml:space="preserve">, </w:t>
      </w:r>
      <w:r>
        <w:t>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колледж размещает данную информацию на официальном сайте организации в информационно</w:t>
      </w:r>
      <w:r>
        <w:softHyphen/>
      </w:r>
      <w:r w:rsidR="00926DC0">
        <w:t>-</w:t>
      </w:r>
      <w:r>
        <w:t xml:space="preserve">телекоммуникационной сети "Интернет" (далее </w:t>
      </w:r>
      <w:r w:rsidR="00B40220">
        <w:t>–</w:t>
      </w:r>
      <w:r>
        <w:t xml:space="preserve"> официальный сайт), а также обеспечивает свободный доступ в здание колледжа к информации, размещённой на информационном стенде (табло) приёмной комиссии и (или) в электронной информационной системе (далее вместе </w:t>
      </w:r>
      <w:r w:rsidR="00B40220">
        <w:t>–</w:t>
      </w:r>
      <w:r>
        <w:t xml:space="preserve"> информационный стенд).</w:t>
      </w:r>
    </w:p>
    <w:p w14:paraId="72365A31" w14:textId="77777777" w:rsidR="008D640D" w:rsidRDefault="00B603B3">
      <w:pPr>
        <w:pStyle w:val="1"/>
        <w:numPr>
          <w:ilvl w:val="1"/>
          <w:numId w:val="4"/>
        </w:numPr>
        <w:tabs>
          <w:tab w:val="left" w:pos="1186"/>
        </w:tabs>
        <w:ind w:firstLine="700"/>
        <w:jc w:val="both"/>
      </w:pPr>
      <w:r>
        <w:t>Приёмная комиссия на официальном сайте колледжа и на информационном стенде приёмной комиссии до начала приёма документов размещает следующую информацию:</w:t>
      </w:r>
    </w:p>
    <w:p w14:paraId="2A2EEF68" w14:textId="77777777" w:rsidR="008D640D" w:rsidRDefault="00B603B3">
      <w:pPr>
        <w:pStyle w:val="1"/>
        <w:numPr>
          <w:ilvl w:val="2"/>
          <w:numId w:val="4"/>
        </w:numPr>
        <w:tabs>
          <w:tab w:val="left" w:pos="1330"/>
        </w:tabs>
        <w:ind w:firstLine="700"/>
        <w:jc w:val="both"/>
      </w:pPr>
      <w:r>
        <w:t>Не позднее 1 марта:</w:t>
      </w:r>
    </w:p>
    <w:p w14:paraId="65A327F2" w14:textId="77777777" w:rsidR="008D640D" w:rsidRDefault="00B603B3">
      <w:pPr>
        <w:pStyle w:val="1"/>
        <w:numPr>
          <w:ilvl w:val="0"/>
          <w:numId w:val="5"/>
        </w:numPr>
        <w:tabs>
          <w:tab w:val="left" w:pos="907"/>
        </w:tabs>
        <w:ind w:firstLine="700"/>
        <w:jc w:val="both"/>
      </w:pPr>
      <w:r>
        <w:t>правила приёма в колледж;</w:t>
      </w:r>
    </w:p>
    <w:p w14:paraId="3F404D79" w14:textId="77777777" w:rsidR="008D640D" w:rsidRPr="00084FBB" w:rsidRDefault="00B603B3">
      <w:pPr>
        <w:pStyle w:val="1"/>
        <w:numPr>
          <w:ilvl w:val="0"/>
          <w:numId w:val="5"/>
        </w:numPr>
        <w:tabs>
          <w:tab w:val="left" w:pos="879"/>
        </w:tabs>
        <w:ind w:firstLine="700"/>
        <w:jc w:val="both"/>
        <w:rPr>
          <w:color w:val="FF0000"/>
        </w:rPr>
      </w:pPr>
      <w:r>
        <w:t xml:space="preserve">условия приёма в колледж для обучения </w:t>
      </w:r>
      <w:r w:rsidR="008228D3" w:rsidRPr="008228D3">
        <w:rPr>
          <w:color w:val="auto"/>
        </w:rPr>
        <w:t>по договорам об образовании</w:t>
      </w:r>
      <w:r w:rsidRPr="008228D3">
        <w:rPr>
          <w:color w:val="auto"/>
        </w:rPr>
        <w:t>;</w:t>
      </w:r>
    </w:p>
    <w:p w14:paraId="20E8FDA4" w14:textId="77777777" w:rsidR="008D640D" w:rsidRDefault="00B603B3">
      <w:pPr>
        <w:pStyle w:val="1"/>
        <w:numPr>
          <w:ilvl w:val="0"/>
          <w:numId w:val="5"/>
        </w:numPr>
        <w:tabs>
          <w:tab w:val="left" w:pos="884"/>
        </w:tabs>
        <w:ind w:firstLine="700"/>
        <w:jc w:val="both"/>
      </w:pPr>
      <w:r>
        <w:t>перечень специальностей, по которым колледж объявляет приём в соответствии с лицензией на право осуществления образовательной деятельности, с выделением форм получения образования;</w:t>
      </w:r>
    </w:p>
    <w:p w14:paraId="25573886" w14:textId="77777777" w:rsidR="008D640D" w:rsidRDefault="00B603B3">
      <w:pPr>
        <w:pStyle w:val="1"/>
        <w:numPr>
          <w:ilvl w:val="0"/>
          <w:numId w:val="5"/>
        </w:numPr>
        <w:tabs>
          <w:tab w:val="left" w:pos="879"/>
        </w:tabs>
        <w:ind w:firstLine="700"/>
        <w:jc w:val="both"/>
      </w:pPr>
      <w:r>
        <w:t>требования к уровню образования, которое необходимо для поступления (основное общее или среднее общее образование);</w:t>
      </w:r>
    </w:p>
    <w:p w14:paraId="1E202C25" w14:textId="77777777" w:rsidR="008D640D" w:rsidRDefault="00B603B3">
      <w:pPr>
        <w:pStyle w:val="1"/>
        <w:numPr>
          <w:ilvl w:val="0"/>
          <w:numId w:val="5"/>
        </w:numPr>
        <w:tabs>
          <w:tab w:val="left" w:pos="874"/>
        </w:tabs>
        <w:ind w:firstLine="700"/>
        <w:jc w:val="both"/>
      </w:pPr>
      <w:r>
        <w:t>перечень вступительных испытаний;</w:t>
      </w:r>
    </w:p>
    <w:p w14:paraId="534A5B83" w14:textId="77777777" w:rsidR="008D640D" w:rsidRDefault="00B603B3">
      <w:pPr>
        <w:pStyle w:val="1"/>
        <w:numPr>
          <w:ilvl w:val="0"/>
          <w:numId w:val="5"/>
        </w:numPr>
        <w:tabs>
          <w:tab w:val="left" w:pos="879"/>
        </w:tabs>
        <w:ind w:firstLine="700"/>
        <w:jc w:val="both"/>
      </w:pPr>
      <w:r>
        <w:t>информацию о формах проведения вступительных испытаний;</w:t>
      </w:r>
    </w:p>
    <w:p w14:paraId="66A582C9" w14:textId="77777777" w:rsidR="008D640D" w:rsidRDefault="00B603B3">
      <w:pPr>
        <w:pStyle w:val="1"/>
        <w:numPr>
          <w:ilvl w:val="0"/>
          <w:numId w:val="5"/>
        </w:numPr>
        <w:tabs>
          <w:tab w:val="left" w:pos="879"/>
        </w:tabs>
        <w:ind w:firstLine="700"/>
        <w:jc w:val="both"/>
      </w:pPr>
      <w:r>
        <w:t>информацию об особенностях проведения вступительных испытаний для инвалидов и лиц с ограниченными возможностями здоровья;</w:t>
      </w:r>
    </w:p>
    <w:p w14:paraId="76973CD2" w14:textId="77777777" w:rsidR="008D640D" w:rsidRDefault="00B603B3">
      <w:pPr>
        <w:pStyle w:val="1"/>
        <w:numPr>
          <w:ilvl w:val="0"/>
          <w:numId w:val="5"/>
        </w:numPr>
        <w:tabs>
          <w:tab w:val="left" w:pos="889"/>
        </w:tabs>
        <w:ind w:firstLine="700"/>
        <w:jc w:val="both"/>
      </w:pPr>
      <w:r>
        <w:t>информацию о необходимости прохождения поступающими обязательного предварительного медицинского осмотра (обследования) с указанием перечня врачей- специалистов, перечня лабораторных и функциональных исследований, перечня общих и дополнительных медицинских противопоказаний.</w:t>
      </w:r>
    </w:p>
    <w:p w14:paraId="23054265" w14:textId="77777777" w:rsidR="008D640D" w:rsidRDefault="00B603B3">
      <w:pPr>
        <w:pStyle w:val="1"/>
        <w:numPr>
          <w:ilvl w:val="2"/>
          <w:numId w:val="4"/>
        </w:numPr>
        <w:tabs>
          <w:tab w:val="left" w:pos="1378"/>
        </w:tabs>
        <w:spacing w:line="254" w:lineRule="auto"/>
        <w:ind w:firstLine="700"/>
        <w:jc w:val="both"/>
      </w:pPr>
      <w:r>
        <w:t>Не позднее 1 июня:</w:t>
      </w:r>
    </w:p>
    <w:p w14:paraId="1BD0EB25" w14:textId="77777777" w:rsidR="008D640D" w:rsidRDefault="00B603B3">
      <w:pPr>
        <w:pStyle w:val="1"/>
        <w:numPr>
          <w:ilvl w:val="0"/>
          <w:numId w:val="6"/>
        </w:numPr>
        <w:tabs>
          <w:tab w:val="left" w:pos="923"/>
        </w:tabs>
        <w:spacing w:line="254" w:lineRule="auto"/>
        <w:ind w:firstLine="700"/>
        <w:jc w:val="both"/>
      </w:pPr>
      <w:r>
        <w:t>общее количество мест для приёма по каждой специальности, в том числе по различным формам получения образования;</w:t>
      </w:r>
    </w:p>
    <w:p w14:paraId="38D9A4BD" w14:textId="77777777" w:rsidR="008D640D" w:rsidRDefault="00B603B3">
      <w:pPr>
        <w:pStyle w:val="1"/>
        <w:numPr>
          <w:ilvl w:val="0"/>
          <w:numId w:val="6"/>
        </w:numPr>
        <w:tabs>
          <w:tab w:val="left" w:pos="923"/>
        </w:tabs>
        <w:spacing w:line="254" w:lineRule="auto"/>
        <w:ind w:firstLine="700"/>
        <w:jc w:val="both"/>
      </w:pPr>
      <w:r>
        <w:t>количество мест, финансируемых из средств областного бюджета Ярославской области для приёма по каждой специальности, в том числе по различным формам получения образования;</w:t>
      </w:r>
    </w:p>
    <w:p w14:paraId="1091A647" w14:textId="77777777" w:rsidR="008D640D" w:rsidRPr="00084FBB" w:rsidRDefault="00B603B3">
      <w:pPr>
        <w:pStyle w:val="1"/>
        <w:numPr>
          <w:ilvl w:val="0"/>
          <w:numId w:val="6"/>
        </w:numPr>
        <w:tabs>
          <w:tab w:val="left" w:pos="918"/>
        </w:tabs>
        <w:spacing w:line="254" w:lineRule="auto"/>
        <w:ind w:firstLine="700"/>
        <w:jc w:val="both"/>
        <w:rPr>
          <w:color w:val="FF0000"/>
        </w:rPr>
      </w:pPr>
      <w:r>
        <w:t xml:space="preserve">количество мест по каждой специальности </w:t>
      </w:r>
      <w:r w:rsidR="008228D3" w:rsidRPr="008228D3">
        <w:rPr>
          <w:color w:val="auto"/>
        </w:rPr>
        <w:t>по договорам об образовании</w:t>
      </w:r>
      <w:r w:rsidRPr="008228D3">
        <w:rPr>
          <w:color w:val="auto"/>
        </w:rPr>
        <w:t>;</w:t>
      </w:r>
    </w:p>
    <w:p w14:paraId="3EA4AD70" w14:textId="77777777" w:rsidR="008D640D" w:rsidRDefault="00B603B3">
      <w:pPr>
        <w:pStyle w:val="1"/>
        <w:numPr>
          <w:ilvl w:val="0"/>
          <w:numId w:val="6"/>
        </w:numPr>
        <w:tabs>
          <w:tab w:val="left" w:pos="923"/>
        </w:tabs>
        <w:spacing w:line="254" w:lineRule="auto"/>
        <w:ind w:firstLine="700"/>
        <w:jc w:val="both"/>
      </w:pPr>
      <w:r>
        <w:t>правила подачи и рассмотрения апелляции по результатам вступительных испытаний;</w:t>
      </w:r>
    </w:p>
    <w:p w14:paraId="4E9E6BA4" w14:textId="77777777" w:rsidR="008D640D" w:rsidRDefault="00B603B3">
      <w:pPr>
        <w:pStyle w:val="1"/>
        <w:numPr>
          <w:ilvl w:val="0"/>
          <w:numId w:val="6"/>
        </w:numPr>
        <w:tabs>
          <w:tab w:val="left" w:pos="928"/>
        </w:tabs>
        <w:spacing w:line="254" w:lineRule="auto"/>
        <w:ind w:firstLine="700"/>
        <w:jc w:val="both"/>
      </w:pPr>
      <w:r>
        <w:t xml:space="preserve">информацию о наличии общежития и количестве мест в общежитиях, выделяемых для иногородних поступающих </w:t>
      </w:r>
      <w:r w:rsidR="00B40220">
        <w:t>–</w:t>
      </w:r>
      <w:r>
        <w:t xml:space="preserve"> общежитие в колледже отсутствует;</w:t>
      </w:r>
    </w:p>
    <w:p w14:paraId="2E945722" w14:textId="77777777" w:rsidR="008D640D" w:rsidRPr="00084FBB" w:rsidRDefault="00BC634F" w:rsidP="00BC634F">
      <w:pPr>
        <w:pStyle w:val="1"/>
        <w:tabs>
          <w:tab w:val="left" w:pos="1559"/>
        </w:tabs>
        <w:spacing w:line="254" w:lineRule="auto"/>
        <w:ind w:left="700" w:firstLine="0"/>
        <w:jc w:val="both"/>
        <w:rPr>
          <w:color w:val="FF0000"/>
        </w:rPr>
      </w:pPr>
      <w:r>
        <w:lastRenderedPageBreak/>
        <w:t>- о</w:t>
      </w:r>
      <w:r w:rsidR="00B603B3">
        <w:t xml:space="preserve">бразец </w:t>
      </w:r>
      <w:r w:rsidR="008228D3">
        <w:rPr>
          <w:color w:val="auto"/>
        </w:rPr>
        <w:t xml:space="preserve"> договора</w:t>
      </w:r>
      <w:r w:rsidR="008228D3" w:rsidRPr="008228D3">
        <w:rPr>
          <w:color w:val="auto"/>
        </w:rPr>
        <w:t xml:space="preserve"> об образовании</w:t>
      </w:r>
      <w:r w:rsidR="008228D3">
        <w:rPr>
          <w:color w:val="auto"/>
        </w:rPr>
        <w:t>.</w:t>
      </w:r>
    </w:p>
    <w:p w14:paraId="0BDF840E" w14:textId="77777777" w:rsidR="008D640D" w:rsidRDefault="00B603B3">
      <w:pPr>
        <w:pStyle w:val="1"/>
        <w:numPr>
          <w:ilvl w:val="1"/>
          <w:numId w:val="4"/>
        </w:numPr>
        <w:tabs>
          <w:tab w:val="left" w:pos="1198"/>
        </w:tabs>
        <w:spacing w:line="254" w:lineRule="auto"/>
        <w:ind w:firstLine="700"/>
        <w:jc w:val="both"/>
      </w:pPr>
      <w:r>
        <w:t>В период приёма документов приёмная комиссия колледжа ежедневно размещает на официальном сайте колледжа и на информационном стенде приёмной комиссии сведения о количестве поданных заявлений по каждой специальности с выделением форм получения образования.</w:t>
      </w:r>
    </w:p>
    <w:p w14:paraId="18D9B241" w14:textId="77777777" w:rsidR="008D640D" w:rsidRDefault="00B603B3">
      <w:pPr>
        <w:pStyle w:val="1"/>
        <w:spacing w:line="254" w:lineRule="auto"/>
        <w:ind w:firstLine="700"/>
        <w:jc w:val="both"/>
      </w:pPr>
      <w:r>
        <w:t>Приёмная комиссия колледжа обеспечивает функционирование специальных телефонных линий и разделов сайта колледжа для предоставления информации, связанной с приёмом граждан в колледж</w:t>
      </w:r>
      <w:r w:rsidR="00270594">
        <w:t>.</w:t>
      </w:r>
      <w:r>
        <w:rPr>
          <w:vertAlign w:val="superscript"/>
        </w:rPr>
        <w:footnoteReference w:id="1"/>
      </w:r>
    </w:p>
    <w:p w14:paraId="72981EAF" w14:textId="77777777" w:rsidR="008D640D" w:rsidRDefault="00B603B3">
      <w:pPr>
        <w:pStyle w:val="1"/>
        <w:spacing w:line="254" w:lineRule="auto"/>
        <w:ind w:firstLine="700"/>
        <w:jc w:val="both"/>
      </w:pPr>
      <w:r>
        <w:t>Контакты приемной комиссии:</w:t>
      </w:r>
    </w:p>
    <w:p w14:paraId="50DE0CD2" w14:textId="77777777" w:rsidR="008D640D" w:rsidRDefault="00B603B3">
      <w:pPr>
        <w:pStyle w:val="1"/>
        <w:spacing w:line="254" w:lineRule="auto"/>
        <w:ind w:firstLine="700"/>
        <w:jc w:val="both"/>
      </w:pPr>
      <w:r>
        <w:t xml:space="preserve">Телефон: (4852) 326414, </w:t>
      </w:r>
      <w:r>
        <w:rPr>
          <w:b/>
          <w:bCs/>
        </w:rPr>
        <w:t>8930 132 51 57.</w:t>
      </w:r>
    </w:p>
    <w:p w14:paraId="719EA7D5" w14:textId="77777777" w:rsidR="008D640D" w:rsidRDefault="00B603B3" w:rsidP="006875A2">
      <w:pPr>
        <w:pStyle w:val="1"/>
        <w:spacing w:line="254" w:lineRule="auto"/>
        <w:ind w:firstLine="697"/>
        <w:jc w:val="both"/>
        <w:rPr>
          <w:lang w:eastAsia="en-US" w:bidi="en-US"/>
        </w:rPr>
      </w:pPr>
      <w:r>
        <w:t xml:space="preserve">Адрес электронной почты: </w:t>
      </w:r>
      <w:hyperlink r:id="rId9" w:history="1">
        <w:r>
          <w:rPr>
            <w:lang w:val="en-US" w:eastAsia="en-US" w:bidi="en-US"/>
          </w:rPr>
          <w:t>priem</w:t>
        </w:r>
        <w:r w:rsidRPr="00737E3B">
          <w:rPr>
            <w:lang w:eastAsia="en-US" w:bidi="en-US"/>
          </w:rPr>
          <w:t>_</w:t>
        </w:r>
        <w:r>
          <w:rPr>
            <w:lang w:val="en-US" w:eastAsia="en-US" w:bidi="en-US"/>
          </w:rPr>
          <w:t>yarpk</w:t>
        </w:r>
        <w:r w:rsidRPr="00737E3B">
          <w:rPr>
            <w:lang w:eastAsia="en-US" w:bidi="en-US"/>
          </w:rPr>
          <w:t>@</w:t>
        </w:r>
        <w:r>
          <w:rPr>
            <w:lang w:val="en-US" w:eastAsia="en-US" w:bidi="en-US"/>
          </w:rPr>
          <w:t>mail</w:t>
        </w:r>
        <w:r w:rsidRPr="00737E3B">
          <w:rPr>
            <w:lang w:eastAsia="en-US" w:bidi="en-US"/>
          </w:rPr>
          <w:t>.</w:t>
        </w:r>
        <w:r>
          <w:rPr>
            <w:lang w:val="en-US" w:eastAsia="en-US" w:bidi="en-US"/>
          </w:rPr>
          <w:t>ru</w:t>
        </w:r>
      </w:hyperlink>
      <w:r w:rsidRPr="00737E3B">
        <w:rPr>
          <w:lang w:eastAsia="en-US" w:bidi="en-US"/>
        </w:rPr>
        <w:t>.</w:t>
      </w:r>
    </w:p>
    <w:p w14:paraId="6E998485" w14:textId="77777777" w:rsidR="006875A2" w:rsidRDefault="006875A2" w:rsidP="006875A2">
      <w:pPr>
        <w:pStyle w:val="1"/>
        <w:spacing w:line="254" w:lineRule="auto"/>
        <w:ind w:firstLine="697"/>
        <w:jc w:val="both"/>
      </w:pPr>
    </w:p>
    <w:p w14:paraId="127DE31F" w14:textId="77777777" w:rsidR="008D640D" w:rsidRDefault="00B603B3">
      <w:pPr>
        <w:pStyle w:val="11"/>
        <w:keepNext/>
        <w:keepLines/>
        <w:numPr>
          <w:ilvl w:val="0"/>
          <w:numId w:val="4"/>
        </w:numPr>
        <w:tabs>
          <w:tab w:val="left" w:pos="342"/>
        </w:tabs>
        <w:spacing w:line="254" w:lineRule="auto"/>
      </w:pPr>
      <w:bookmarkStart w:id="3" w:name="bookmark6"/>
      <w:r>
        <w:t>Приём документов от поступающих</w:t>
      </w:r>
      <w:bookmarkEnd w:id="3"/>
    </w:p>
    <w:p w14:paraId="027ED908" w14:textId="77777777" w:rsidR="008D640D" w:rsidRDefault="00B603B3">
      <w:pPr>
        <w:pStyle w:val="1"/>
        <w:numPr>
          <w:ilvl w:val="1"/>
          <w:numId w:val="4"/>
        </w:numPr>
        <w:tabs>
          <w:tab w:val="left" w:pos="1198"/>
        </w:tabs>
        <w:spacing w:line="240" w:lineRule="auto"/>
        <w:ind w:firstLine="700"/>
        <w:jc w:val="both"/>
      </w:pPr>
      <w:r>
        <w:t>Приём в колледж для обучения по образовательным программам среднего профессионального образования проводится на первый курс по личному заявлению граждан.</w:t>
      </w:r>
    </w:p>
    <w:p w14:paraId="5758C74B" w14:textId="77777777" w:rsidR="008D640D" w:rsidRDefault="00B603B3">
      <w:pPr>
        <w:pStyle w:val="1"/>
        <w:spacing w:line="240" w:lineRule="auto"/>
        <w:ind w:firstLine="700"/>
        <w:jc w:val="both"/>
      </w:pPr>
      <w:r>
        <w:t xml:space="preserve">Приём заявлений в колледж на очную и заочную формы получения образования начинается с </w:t>
      </w:r>
      <w:r w:rsidR="00B546C3">
        <w:t>20</w:t>
      </w:r>
      <w:r>
        <w:t xml:space="preserve"> июня 202</w:t>
      </w:r>
      <w:r w:rsidR="00591B8F">
        <w:t>3</w:t>
      </w:r>
      <w:r w:rsidR="00B546C3">
        <w:t xml:space="preserve"> </w:t>
      </w:r>
      <w:r>
        <w:t xml:space="preserve">года и осуществляется </w:t>
      </w:r>
      <w:r w:rsidRPr="005B63E2">
        <w:rPr>
          <w:color w:val="auto"/>
        </w:rPr>
        <w:t>до 1</w:t>
      </w:r>
      <w:r w:rsidR="00591B8F">
        <w:rPr>
          <w:color w:val="auto"/>
        </w:rPr>
        <w:t>0</w:t>
      </w:r>
      <w:r w:rsidRPr="005B63E2">
        <w:rPr>
          <w:color w:val="auto"/>
        </w:rPr>
        <w:t xml:space="preserve"> августа 202</w:t>
      </w:r>
      <w:r w:rsidR="00591B8F">
        <w:rPr>
          <w:color w:val="auto"/>
        </w:rPr>
        <w:t>3</w:t>
      </w:r>
      <w:r w:rsidRPr="005B63E2">
        <w:rPr>
          <w:color w:val="auto"/>
        </w:rPr>
        <w:t xml:space="preserve"> года</w:t>
      </w:r>
      <w:r>
        <w:t>, а при наличии свободных мест приём документов продлевается до 25 ноября 202</w:t>
      </w:r>
      <w:r w:rsidR="00591B8F">
        <w:t>3</w:t>
      </w:r>
      <w:r>
        <w:t xml:space="preserve"> года.</w:t>
      </w:r>
    </w:p>
    <w:p w14:paraId="03E27BB8" w14:textId="77777777" w:rsidR="008D640D" w:rsidRDefault="00B603B3">
      <w:pPr>
        <w:pStyle w:val="1"/>
        <w:spacing w:line="240" w:lineRule="auto"/>
        <w:ind w:firstLine="700"/>
        <w:jc w:val="both"/>
      </w:pPr>
      <w:r>
        <w:t>Прием документов осуществляется в следующем режиме:</w:t>
      </w:r>
    </w:p>
    <w:p w14:paraId="22B0E271" w14:textId="77777777" w:rsidR="008D640D" w:rsidRDefault="00B603B3">
      <w:pPr>
        <w:pStyle w:val="1"/>
        <w:spacing w:line="240" w:lineRule="auto"/>
        <w:ind w:firstLine="700"/>
        <w:jc w:val="both"/>
      </w:pPr>
      <w:r>
        <w:t>Понедельник-пятница - 9.00 - 16.00.</w:t>
      </w:r>
    </w:p>
    <w:p w14:paraId="76EBBD0C" w14:textId="77777777" w:rsidR="008D640D" w:rsidRDefault="00B603B3">
      <w:pPr>
        <w:pStyle w:val="1"/>
        <w:spacing w:line="240" w:lineRule="auto"/>
        <w:ind w:firstLine="700"/>
        <w:jc w:val="both"/>
      </w:pPr>
      <w:r>
        <w:t>Суббота - 9.00 - 13.00.</w:t>
      </w:r>
    </w:p>
    <w:p w14:paraId="4CC077CF" w14:textId="77777777" w:rsidR="008D640D" w:rsidRDefault="00B603B3">
      <w:pPr>
        <w:pStyle w:val="1"/>
        <w:numPr>
          <w:ilvl w:val="1"/>
          <w:numId w:val="4"/>
        </w:numPr>
        <w:tabs>
          <w:tab w:val="left" w:pos="1198"/>
        </w:tabs>
        <w:spacing w:line="240" w:lineRule="auto"/>
        <w:ind w:firstLine="700"/>
        <w:jc w:val="both"/>
      </w:pPr>
      <w:r>
        <w:t>При</w:t>
      </w:r>
      <w:r w:rsidR="00C679C5" w:rsidRPr="00C679C5">
        <w:rPr>
          <w:color w:val="FF0000"/>
        </w:rPr>
        <w:t xml:space="preserve"> </w:t>
      </w:r>
      <w:r>
        <w:t>подаче заявления (на русском языке) о приёме в колледж, поступающий предъявляет следующие документы:</w:t>
      </w:r>
    </w:p>
    <w:p w14:paraId="0EC1232F" w14:textId="77777777" w:rsidR="008D640D" w:rsidRDefault="00B603B3">
      <w:pPr>
        <w:pStyle w:val="1"/>
        <w:numPr>
          <w:ilvl w:val="2"/>
          <w:numId w:val="4"/>
        </w:numPr>
        <w:tabs>
          <w:tab w:val="left" w:pos="1378"/>
        </w:tabs>
        <w:spacing w:line="240" w:lineRule="auto"/>
        <w:ind w:firstLine="700"/>
        <w:jc w:val="both"/>
      </w:pPr>
      <w:r>
        <w:t>Граждане РФ:</w:t>
      </w:r>
    </w:p>
    <w:p w14:paraId="226F7387" w14:textId="77777777" w:rsidR="008D640D" w:rsidRPr="00534FB0" w:rsidRDefault="00B603B3">
      <w:pPr>
        <w:pStyle w:val="1"/>
        <w:numPr>
          <w:ilvl w:val="0"/>
          <w:numId w:val="7"/>
        </w:numPr>
        <w:tabs>
          <w:tab w:val="left" w:pos="931"/>
        </w:tabs>
        <w:spacing w:line="240" w:lineRule="auto"/>
        <w:ind w:firstLine="680"/>
        <w:jc w:val="both"/>
        <w:rPr>
          <w:color w:val="000000" w:themeColor="text1"/>
        </w:rPr>
      </w:pPr>
      <w:r>
        <w:t>оригинал или копию документов, удостоверяющих его личность, гражданство</w:t>
      </w:r>
      <w:r w:rsidR="00DB2320">
        <w:t xml:space="preserve"> </w:t>
      </w:r>
      <w:r w:rsidR="00DB2320" w:rsidRPr="00534FB0">
        <w:rPr>
          <w:color w:val="000000" w:themeColor="text1"/>
        </w:rPr>
        <w:t xml:space="preserve">(за исключением </w:t>
      </w:r>
      <w:r w:rsidR="00C679C5" w:rsidRPr="00534FB0">
        <w:rPr>
          <w:color w:val="000000" w:themeColor="text1"/>
        </w:rPr>
        <w:t>случаев подачи заявления с использованием функционала федеральной государственной информационной системы «Единый портал государственных и муниципальных услуг (</w:t>
      </w:r>
      <w:r w:rsidR="00DB2320" w:rsidRPr="00534FB0">
        <w:rPr>
          <w:color w:val="000000" w:themeColor="text1"/>
        </w:rPr>
        <w:t>функций)</w:t>
      </w:r>
      <w:r w:rsidR="00DB2320" w:rsidRPr="00534FB0">
        <w:rPr>
          <w:color w:val="000000" w:themeColor="text1"/>
          <w:vertAlign w:val="superscript"/>
        </w:rPr>
        <w:t xml:space="preserve"> </w:t>
      </w:r>
      <w:r w:rsidR="00DB2320" w:rsidRPr="00534FB0">
        <w:rPr>
          <w:color w:val="000000" w:themeColor="text1"/>
        </w:rPr>
        <w:t>(</w:t>
      </w:r>
      <w:r w:rsidR="00C679C5" w:rsidRPr="00534FB0">
        <w:rPr>
          <w:color w:val="000000" w:themeColor="text1"/>
        </w:rPr>
        <w:t xml:space="preserve">далее </w:t>
      </w:r>
      <w:r w:rsidR="00DB2320" w:rsidRPr="00534FB0">
        <w:rPr>
          <w:color w:val="000000" w:themeColor="text1"/>
        </w:rPr>
        <w:t>–</w:t>
      </w:r>
      <w:r w:rsidR="00C679C5" w:rsidRPr="00534FB0">
        <w:rPr>
          <w:color w:val="000000" w:themeColor="text1"/>
        </w:rPr>
        <w:t xml:space="preserve"> ЕПГУ);</w:t>
      </w:r>
    </w:p>
    <w:p w14:paraId="28AFD763" w14:textId="77777777" w:rsidR="00DB2320" w:rsidRPr="00534FB0" w:rsidRDefault="00B603B3" w:rsidP="00DB2320">
      <w:pPr>
        <w:pStyle w:val="1"/>
        <w:numPr>
          <w:ilvl w:val="0"/>
          <w:numId w:val="7"/>
        </w:numPr>
        <w:tabs>
          <w:tab w:val="left" w:pos="923"/>
        </w:tabs>
        <w:spacing w:line="240" w:lineRule="auto"/>
        <w:ind w:firstLine="700"/>
        <w:jc w:val="both"/>
        <w:rPr>
          <w:color w:val="000000" w:themeColor="text1"/>
        </w:rPr>
      </w:pPr>
      <w:r>
        <w:t>оригинал или копию документа об образовании и (или) документа об образовании и о квалификации</w:t>
      </w:r>
      <w:r w:rsidR="00DB2320">
        <w:t xml:space="preserve"> </w:t>
      </w:r>
      <w:r w:rsidR="00DB2320" w:rsidRPr="00534FB0">
        <w:rPr>
          <w:color w:val="000000" w:themeColor="text1"/>
        </w:rPr>
        <w:t xml:space="preserve">(за исключением </w:t>
      </w:r>
      <w:r w:rsidR="00C679C5" w:rsidRPr="00534FB0">
        <w:rPr>
          <w:color w:val="000000" w:themeColor="text1"/>
        </w:rPr>
        <w:t>случаев подачи заявления с использованием функционала ЕПГУ</w:t>
      </w:r>
      <w:r w:rsidR="00534FB0">
        <w:rPr>
          <w:color w:val="000000" w:themeColor="text1"/>
        </w:rPr>
        <w:t>)</w:t>
      </w:r>
      <w:r w:rsidR="00C679C5" w:rsidRPr="00534FB0">
        <w:rPr>
          <w:color w:val="000000" w:themeColor="text1"/>
        </w:rPr>
        <w:t>;</w:t>
      </w:r>
    </w:p>
    <w:p w14:paraId="7CE6C688" w14:textId="77777777" w:rsidR="008D640D" w:rsidRPr="00DB2320" w:rsidRDefault="003322EF" w:rsidP="00DB2320">
      <w:pPr>
        <w:pStyle w:val="1"/>
        <w:numPr>
          <w:ilvl w:val="0"/>
          <w:numId w:val="7"/>
        </w:numPr>
        <w:tabs>
          <w:tab w:val="left" w:pos="923"/>
        </w:tabs>
        <w:spacing w:line="240" w:lineRule="auto"/>
        <w:ind w:firstLine="700"/>
        <w:jc w:val="both"/>
        <w:rPr>
          <w:color w:val="FF0000"/>
        </w:rPr>
      </w:pPr>
      <w:r>
        <w:t>д</w:t>
      </w:r>
      <w:r w:rsidR="00B603B3">
        <w:t>окументы о прохождении предварительного медицинского осмотра (обследования)</w:t>
      </w:r>
      <w:r w:rsidR="00DB2320">
        <w:t xml:space="preserve">, </w:t>
      </w:r>
      <w:r w:rsidR="00B603B3">
        <w:t>содержащие необходимые сведения;</w:t>
      </w:r>
    </w:p>
    <w:p w14:paraId="3C5B39E1" w14:textId="77777777" w:rsidR="008D640D" w:rsidRDefault="00B603B3">
      <w:pPr>
        <w:pStyle w:val="1"/>
        <w:numPr>
          <w:ilvl w:val="0"/>
          <w:numId w:val="7"/>
        </w:numPr>
        <w:tabs>
          <w:tab w:val="left" w:pos="926"/>
        </w:tabs>
        <w:spacing w:line="240" w:lineRule="auto"/>
        <w:ind w:firstLine="680"/>
        <w:jc w:val="both"/>
      </w:pPr>
      <w:r>
        <w:t xml:space="preserve">4 (четыре) фотографии размером </w:t>
      </w:r>
      <w:r>
        <w:rPr>
          <w:lang w:val="en-US" w:eastAsia="en-US" w:bidi="en-US"/>
        </w:rPr>
        <w:t>3x4;</w:t>
      </w:r>
    </w:p>
    <w:p w14:paraId="12C84AED" w14:textId="77777777" w:rsidR="007E0CB4" w:rsidRDefault="00B603B3" w:rsidP="007E0CB4">
      <w:pPr>
        <w:pStyle w:val="1"/>
        <w:numPr>
          <w:ilvl w:val="0"/>
          <w:numId w:val="7"/>
        </w:numPr>
        <w:tabs>
          <w:tab w:val="left" w:pos="894"/>
        </w:tabs>
        <w:spacing w:line="240" w:lineRule="auto"/>
        <w:ind w:firstLine="700"/>
        <w:jc w:val="both"/>
      </w:pPr>
      <w:r>
        <w:t xml:space="preserve">при необходимости создания специальных условий при проведении вступительных испытаний </w:t>
      </w:r>
      <w:r w:rsidR="007E0CB4">
        <w:t>–</w:t>
      </w:r>
      <w:r>
        <w:t xml:space="preserve"> инвалиды и лица с ограниченными возможностями здоровья дополнительно</w:t>
      </w:r>
      <w:r w:rsidR="003322EF">
        <w:t>:</w:t>
      </w:r>
      <w:r>
        <w:t xml:space="preserve"> </w:t>
      </w:r>
    </w:p>
    <w:p w14:paraId="28EF25F0" w14:textId="77777777" w:rsidR="008D640D" w:rsidRDefault="00B603B3" w:rsidP="007E0CB4">
      <w:pPr>
        <w:pStyle w:val="1"/>
        <w:numPr>
          <w:ilvl w:val="0"/>
          <w:numId w:val="7"/>
        </w:numPr>
        <w:tabs>
          <w:tab w:val="left" w:pos="894"/>
        </w:tabs>
        <w:spacing w:line="240" w:lineRule="auto"/>
        <w:ind w:firstLine="700"/>
        <w:jc w:val="both"/>
      </w:pPr>
      <w:r>
        <w:t>документ, подтверждающий инвалидность или ограниченные возможности здоровья, требующие создания указанных условий</w:t>
      </w:r>
      <w:r w:rsidR="007E0CB4">
        <w:t>.</w:t>
      </w:r>
    </w:p>
    <w:p w14:paraId="798F38BB" w14:textId="77777777" w:rsidR="005B5880" w:rsidRDefault="007E0CB4" w:rsidP="005B5880">
      <w:pPr>
        <w:pStyle w:val="1"/>
        <w:spacing w:line="240" w:lineRule="auto"/>
        <w:ind w:firstLine="700"/>
        <w:jc w:val="both"/>
      </w:pPr>
      <w:r w:rsidRPr="00534FB0">
        <w:rPr>
          <w:color w:val="000000" w:themeColor="text1"/>
        </w:rPr>
        <w:t>П</w:t>
      </w:r>
      <w:r w:rsidR="00B603B3">
        <w:t>оступающие помимо документов, указанных в данном пункте настоящих Правил, вправе предоставить оригинал или 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r w:rsidR="005B5880">
        <w:t>.</w:t>
      </w:r>
      <w:r w:rsidR="005B5880" w:rsidRPr="005B5880">
        <w:t xml:space="preserve"> </w:t>
      </w:r>
    </w:p>
    <w:p w14:paraId="06806841" w14:textId="410E463F" w:rsidR="005B5880" w:rsidRPr="00534FB0" w:rsidRDefault="00F75BF6" w:rsidP="005B5880">
      <w:pPr>
        <w:pStyle w:val="1"/>
        <w:tabs>
          <w:tab w:val="left" w:pos="879"/>
        </w:tabs>
        <w:spacing w:line="240" w:lineRule="auto"/>
        <w:ind w:firstLine="0"/>
        <w:jc w:val="both"/>
        <w:rPr>
          <w:color w:val="000000" w:themeColor="text1"/>
        </w:rPr>
      </w:pPr>
      <w:r>
        <w:rPr>
          <w:color w:val="000000" w:themeColor="text1"/>
        </w:rPr>
        <w:t xml:space="preserve">            </w:t>
      </w:r>
      <w:r w:rsidR="005B5880" w:rsidRPr="00534FB0">
        <w:rPr>
          <w:color w:val="000000" w:themeColor="text1"/>
        </w:rPr>
        <w:t xml:space="preserve">В </w:t>
      </w:r>
      <w:r w:rsidR="00C679C5" w:rsidRPr="00534FB0">
        <w:rPr>
          <w:color w:val="000000" w:themeColor="text1"/>
        </w:rPr>
        <w:t xml:space="preserve">случае подачи заявления с использованием функционала ЕПГУ: </w:t>
      </w:r>
    </w:p>
    <w:p w14:paraId="072C4515" w14:textId="17549DF0" w:rsidR="00C679C5" w:rsidRDefault="00F75BF6" w:rsidP="005B5880">
      <w:pPr>
        <w:pStyle w:val="1"/>
        <w:tabs>
          <w:tab w:val="left" w:pos="879"/>
        </w:tabs>
        <w:spacing w:line="240" w:lineRule="auto"/>
        <w:ind w:firstLine="0"/>
        <w:jc w:val="both"/>
        <w:rPr>
          <w:color w:val="000000" w:themeColor="text1"/>
        </w:rPr>
      </w:pPr>
      <w:r>
        <w:rPr>
          <w:color w:val="000000" w:themeColor="text1"/>
        </w:rPr>
        <w:t xml:space="preserve">            </w:t>
      </w:r>
      <w:r w:rsidR="005B5880" w:rsidRPr="00534FB0">
        <w:rPr>
          <w:color w:val="000000" w:themeColor="text1"/>
        </w:rPr>
        <w:t xml:space="preserve">- </w:t>
      </w:r>
      <w:r w:rsidR="00C679C5" w:rsidRPr="00534FB0">
        <w:rPr>
          <w:color w:val="000000" w:themeColor="text1"/>
        </w:rPr>
        <w:t xml:space="preserve">копию документа об образовании и (или) документа об образовании и о квалификации или электронный дубликат документа об образовании и (или) документа об образовании и о квалификации,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(далее </w:t>
      </w:r>
      <w:r w:rsidR="007E0CB4" w:rsidRPr="00534FB0">
        <w:rPr>
          <w:color w:val="000000" w:themeColor="text1"/>
        </w:rPr>
        <w:t>–</w:t>
      </w:r>
      <w:r w:rsidR="00C679C5" w:rsidRPr="00534FB0">
        <w:rPr>
          <w:color w:val="000000" w:themeColor="text1"/>
        </w:rPr>
        <w:t xml:space="preserve"> электронный дубликат документа об образовании и (или) документа об образовании и о квалификации)</w:t>
      </w:r>
      <w:r w:rsidR="005B5880" w:rsidRPr="00534FB0">
        <w:rPr>
          <w:color w:val="000000" w:themeColor="text1"/>
        </w:rPr>
        <w:t xml:space="preserve">. </w:t>
      </w:r>
    </w:p>
    <w:p w14:paraId="4862E456" w14:textId="77777777" w:rsidR="007051C1" w:rsidRPr="007051C1" w:rsidRDefault="007051C1" w:rsidP="007051C1">
      <w:pPr>
        <w:pStyle w:val="1"/>
        <w:spacing w:line="240" w:lineRule="auto"/>
        <w:ind w:firstLine="700"/>
        <w:jc w:val="both"/>
      </w:pPr>
      <w:r>
        <w:t>Приём документов осуществляется только при наличии полного комплекта документов.</w:t>
      </w:r>
    </w:p>
    <w:p w14:paraId="14DE8971" w14:textId="77777777" w:rsidR="008D640D" w:rsidRDefault="00B603B3">
      <w:pPr>
        <w:pStyle w:val="1"/>
        <w:numPr>
          <w:ilvl w:val="2"/>
          <w:numId w:val="4"/>
        </w:numPr>
        <w:tabs>
          <w:tab w:val="left" w:pos="1316"/>
        </w:tabs>
        <w:spacing w:line="240" w:lineRule="auto"/>
        <w:ind w:firstLine="700"/>
        <w:jc w:val="both"/>
      </w:pPr>
      <w:r>
        <w:t>Иностранные граждане, лица без гражданства, в том числе соотечественники, проживающие за рубежом, представляют документы в соответствии с главой 9 настоящих Правил.</w:t>
      </w:r>
    </w:p>
    <w:p w14:paraId="384B717E" w14:textId="77777777" w:rsidR="008D640D" w:rsidRDefault="00B603B3">
      <w:pPr>
        <w:pStyle w:val="1"/>
        <w:numPr>
          <w:ilvl w:val="2"/>
          <w:numId w:val="4"/>
        </w:numPr>
        <w:tabs>
          <w:tab w:val="left" w:pos="1402"/>
        </w:tabs>
        <w:spacing w:line="240" w:lineRule="auto"/>
        <w:ind w:firstLine="700"/>
        <w:jc w:val="both"/>
      </w:pPr>
      <w:r>
        <w:lastRenderedPageBreak/>
        <w:t>При поступлении на обучение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14:paraId="414DC684" w14:textId="77777777" w:rsidR="008D640D" w:rsidRDefault="00B603B3">
      <w:pPr>
        <w:pStyle w:val="1"/>
        <w:numPr>
          <w:ilvl w:val="2"/>
          <w:numId w:val="4"/>
        </w:numPr>
        <w:tabs>
          <w:tab w:val="left" w:pos="1316"/>
        </w:tabs>
        <w:spacing w:line="240" w:lineRule="auto"/>
        <w:ind w:firstLine="700"/>
        <w:jc w:val="both"/>
      </w:pPr>
      <w:r>
        <w:t>Дети-сироты и дети, оставшиеся без попечения родителей, и лица из их числа для реализации права на получение мер социальной поддержки предоставляют в приёмную комиссию следующие документы:</w:t>
      </w:r>
    </w:p>
    <w:p w14:paraId="5FC58454" w14:textId="77777777" w:rsidR="008D640D" w:rsidRDefault="00B603B3">
      <w:pPr>
        <w:pStyle w:val="1"/>
        <w:numPr>
          <w:ilvl w:val="0"/>
          <w:numId w:val="8"/>
        </w:numPr>
        <w:tabs>
          <w:tab w:val="left" w:pos="907"/>
        </w:tabs>
        <w:spacing w:line="240" w:lineRule="auto"/>
        <w:ind w:firstLine="700"/>
        <w:jc w:val="both"/>
      </w:pPr>
      <w:r>
        <w:t>свидетельство о рождении (копия);</w:t>
      </w:r>
    </w:p>
    <w:p w14:paraId="37726435" w14:textId="77777777" w:rsidR="008D640D" w:rsidRDefault="00B603B3">
      <w:pPr>
        <w:pStyle w:val="1"/>
        <w:numPr>
          <w:ilvl w:val="0"/>
          <w:numId w:val="8"/>
        </w:numPr>
        <w:tabs>
          <w:tab w:val="left" w:pos="879"/>
        </w:tabs>
        <w:spacing w:line="240" w:lineRule="auto"/>
        <w:ind w:firstLine="700"/>
        <w:jc w:val="both"/>
      </w:pPr>
      <w:r>
        <w:t>паспорт (копия страниц, удостоверяющих личность, гражданство, место жительства);</w:t>
      </w:r>
    </w:p>
    <w:p w14:paraId="3A7B08FD" w14:textId="77777777" w:rsidR="008D640D" w:rsidRDefault="00B603B3">
      <w:pPr>
        <w:pStyle w:val="1"/>
        <w:numPr>
          <w:ilvl w:val="0"/>
          <w:numId w:val="8"/>
        </w:numPr>
        <w:tabs>
          <w:tab w:val="left" w:pos="907"/>
        </w:tabs>
        <w:spacing w:line="240" w:lineRule="auto"/>
        <w:ind w:firstLine="700"/>
        <w:jc w:val="both"/>
      </w:pPr>
      <w:r>
        <w:t>документы, подтверждающие отсутствие родителей;</w:t>
      </w:r>
    </w:p>
    <w:p w14:paraId="1D14B38B" w14:textId="77777777" w:rsidR="008D640D" w:rsidRDefault="00B603B3">
      <w:pPr>
        <w:pStyle w:val="1"/>
        <w:numPr>
          <w:ilvl w:val="0"/>
          <w:numId w:val="8"/>
        </w:numPr>
        <w:tabs>
          <w:tab w:val="left" w:pos="907"/>
        </w:tabs>
        <w:spacing w:line="240" w:lineRule="auto"/>
        <w:ind w:firstLine="700"/>
        <w:jc w:val="both"/>
      </w:pPr>
      <w:r>
        <w:t>документы, подтверждающие право на жилую площадь.</w:t>
      </w:r>
    </w:p>
    <w:p w14:paraId="3E38A8F9" w14:textId="77777777" w:rsidR="008D640D" w:rsidRDefault="00B603B3" w:rsidP="00350DF5">
      <w:pPr>
        <w:pStyle w:val="1"/>
        <w:numPr>
          <w:ilvl w:val="1"/>
          <w:numId w:val="29"/>
        </w:numPr>
        <w:tabs>
          <w:tab w:val="left" w:pos="1842"/>
        </w:tabs>
        <w:spacing w:line="240" w:lineRule="auto"/>
        <w:jc w:val="both"/>
      </w:pPr>
      <w:r>
        <w:t xml:space="preserve">В заявлении поступающим указываются следующие </w:t>
      </w:r>
      <w:r w:rsidR="005B5880" w:rsidRPr="00534FB0">
        <w:rPr>
          <w:color w:val="000000" w:themeColor="text1"/>
        </w:rPr>
        <w:t xml:space="preserve">обязательные </w:t>
      </w:r>
      <w:r>
        <w:t>сведения:</w:t>
      </w:r>
    </w:p>
    <w:p w14:paraId="1EB72B41" w14:textId="77777777" w:rsidR="008D640D" w:rsidRDefault="00350DF5" w:rsidP="00350DF5">
      <w:pPr>
        <w:pStyle w:val="1"/>
        <w:tabs>
          <w:tab w:val="left" w:pos="722"/>
        </w:tabs>
        <w:spacing w:line="240" w:lineRule="auto"/>
        <w:ind w:left="709" w:firstLine="0"/>
        <w:jc w:val="both"/>
      </w:pPr>
      <w:r>
        <w:t xml:space="preserve">- </w:t>
      </w:r>
      <w:r w:rsidR="00B603B3">
        <w:t xml:space="preserve">фамилия, имя, отчество (последнее </w:t>
      </w:r>
      <w:r w:rsidR="007E0CB4">
        <w:t>–</w:t>
      </w:r>
      <w:r w:rsidR="00B603B3">
        <w:t xml:space="preserve"> при наличии);</w:t>
      </w:r>
    </w:p>
    <w:p w14:paraId="74032B6F" w14:textId="77777777" w:rsidR="008D640D" w:rsidRDefault="00350DF5" w:rsidP="00350DF5">
      <w:pPr>
        <w:pStyle w:val="1"/>
        <w:tabs>
          <w:tab w:val="left" w:pos="722"/>
        </w:tabs>
        <w:spacing w:line="240" w:lineRule="auto"/>
        <w:ind w:left="709" w:firstLine="0"/>
        <w:jc w:val="both"/>
      </w:pPr>
      <w:r>
        <w:t xml:space="preserve">- </w:t>
      </w:r>
      <w:r w:rsidR="00B603B3">
        <w:t>дата рождения;</w:t>
      </w:r>
    </w:p>
    <w:p w14:paraId="38A644D3" w14:textId="77777777" w:rsidR="008D640D" w:rsidRDefault="00350DF5" w:rsidP="00350DF5">
      <w:pPr>
        <w:pStyle w:val="1"/>
        <w:tabs>
          <w:tab w:val="left" w:pos="722"/>
        </w:tabs>
        <w:spacing w:line="240" w:lineRule="auto"/>
        <w:ind w:left="709" w:firstLine="0"/>
        <w:jc w:val="both"/>
      </w:pPr>
      <w:r>
        <w:t xml:space="preserve">- </w:t>
      </w:r>
      <w:r w:rsidR="00B603B3">
        <w:t>реквизиты документа, удостоверяющего его личность, когда и кем выдан;</w:t>
      </w:r>
    </w:p>
    <w:p w14:paraId="5DAB2419" w14:textId="77777777" w:rsidR="005B5880" w:rsidRPr="00534FB0" w:rsidRDefault="005B5880" w:rsidP="005B5880">
      <w:pPr>
        <w:autoSpaceDE w:val="0"/>
        <w:autoSpaceDN w:val="0"/>
        <w:adjustRightInd w:val="0"/>
        <w:ind w:firstLine="720"/>
        <w:jc w:val="both"/>
        <w:rPr>
          <w:rFonts w:ascii="Times New Roman CYR" w:eastAsia="Times New Roman" w:hAnsi="Times New Roman CYR" w:cs="Times New Roman CYR"/>
          <w:color w:val="000000" w:themeColor="text1"/>
          <w:sz w:val="22"/>
          <w:szCs w:val="22"/>
          <w:lang w:bidi="ar-SA"/>
        </w:rPr>
      </w:pPr>
      <w:bookmarkStart w:id="4" w:name="sub_12216"/>
      <w:r w:rsidRPr="001336E8">
        <w:rPr>
          <w:rFonts w:ascii="Times New Roman CYR" w:eastAsia="Times New Roman" w:hAnsi="Times New Roman CYR" w:cs="Times New Roman CYR"/>
          <w:color w:val="auto"/>
          <w:sz w:val="22"/>
          <w:szCs w:val="22"/>
          <w:lang w:bidi="ar-SA"/>
        </w:rPr>
        <w:t>-</w:t>
      </w:r>
      <w:r w:rsidRPr="008228D3">
        <w:rPr>
          <w:rFonts w:ascii="Times New Roman CYR" w:eastAsia="Times New Roman" w:hAnsi="Times New Roman CYR" w:cs="Times New Roman CYR"/>
          <w:color w:val="FF0000"/>
          <w:sz w:val="22"/>
          <w:szCs w:val="22"/>
          <w:lang w:bidi="ar-SA"/>
        </w:rPr>
        <w:t xml:space="preserve"> </w:t>
      </w:r>
      <w:r w:rsidRPr="00534FB0">
        <w:rPr>
          <w:rFonts w:ascii="Times New Roman CYR" w:eastAsia="Times New Roman" w:hAnsi="Times New Roman CYR" w:cs="Times New Roman CYR"/>
          <w:color w:val="000000" w:themeColor="text1"/>
          <w:sz w:val="22"/>
          <w:szCs w:val="22"/>
          <w:lang w:bidi="ar-SA"/>
        </w:rPr>
        <w:t>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страхования) (при наличии);</w:t>
      </w:r>
      <w:bookmarkEnd w:id="4"/>
    </w:p>
    <w:p w14:paraId="0994BDEF" w14:textId="77777777" w:rsidR="008D640D" w:rsidRDefault="00350DF5" w:rsidP="00350DF5">
      <w:pPr>
        <w:pStyle w:val="1"/>
        <w:tabs>
          <w:tab w:val="left" w:pos="745"/>
        </w:tabs>
        <w:spacing w:line="240" w:lineRule="auto"/>
        <w:ind w:firstLine="567"/>
        <w:jc w:val="both"/>
      </w:pPr>
      <w:r>
        <w:t xml:space="preserve">   - </w:t>
      </w:r>
      <w:r w:rsidR="00B603B3">
        <w:t>о предыдущем уровне образования и документе об образовании и (или) документе об</w:t>
      </w:r>
      <w:r>
        <w:t xml:space="preserve"> </w:t>
      </w:r>
      <w:r w:rsidR="00B603B3">
        <w:t>образовании и о квалификации, его подтверждающем;</w:t>
      </w:r>
    </w:p>
    <w:p w14:paraId="2A472E0D" w14:textId="77777777" w:rsidR="008D640D" w:rsidRDefault="00350DF5" w:rsidP="00350DF5">
      <w:pPr>
        <w:pStyle w:val="1"/>
        <w:tabs>
          <w:tab w:val="left" w:pos="787"/>
        </w:tabs>
        <w:spacing w:line="240" w:lineRule="auto"/>
        <w:ind w:firstLine="560"/>
        <w:jc w:val="both"/>
      </w:pPr>
      <w:r>
        <w:t xml:space="preserve">   - </w:t>
      </w:r>
      <w:r w:rsidR="00B603B3">
        <w:t xml:space="preserve">специальность, для обучения по которой он планирует поступать в колледж, с указанием условий обучения и формы получения образования (в рамках контрольных цифр приёма, на места </w:t>
      </w:r>
      <w:r w:rsidR="008228D3" w:rsidRPr="008228D3">
        <w:rPr>
          <w:color w:val="auto"/>
        </w:rPr>
        <w:t>по договорам об образовании</w:t>
      </w:r>
      <w:r w:rsidR="00B603B3">
        <w:t>);</w:t>
      </w:r>
    </w:p>
    <w:p w14:paraId="07BE735B" w14:textId="3013D39B" w:rsidR="008D640D" w:rsidRDefault="00350DF5" w:rsidP="00350DF5">
      <w:pPr>
        <w:pStyle w:val="1"/>
        <w:tabs>
          <w:tab w:val="left" w:pos="762"/>
        </w:tabs>
        <w:spacing w:line="240" w:lineRule="auto"/>
        <w:jc w:val="both"/>
      </w:pPr>
      <w:r>
        <w:t xml:space="preserve">     </w:t>
      </w:r>
      <w:r w:rsidR="00F75BF6">
        <w:t xml:space="preserve"> </w:t>
      </w:r>
      <w:r>
        <w:t xml:space="preserve">- </w:t>
      </w:r>
      <w:r w:rsidR="00B603B3">
        <w:t>нуждаемость в предоставлении общежития;</w:t>
      </w:r>
    </w:p>
    <w:p w14:paraId="305C1A3D" w14:textId="03A9BC47" w:rsidR="008D640D" w:rsidRDefault="00350DF5" w:rsidP="00350DF5">
      <w:pPr>
        <w:pStyle w:val="1"/>
        <w:tabs>
          <w:tab w:val="left" w:pos="740"/>
        </w:tabs>
        <w:spacing w:line="240" w:lineRule="auto"/>
        <w:ind w:firstLine="560"/>
        <w:jc w:val="both"/>
      </w:pPr>
      <w:r>
        <w:t xml:space="preserve">  </w:t>
      </w:r>
      <w:r w:rsidR="00F75BF6">
        <w:t xml:space="preserve"> </w:t>
      </w:r>
      <w:r>
        <w:t xml:space="preserve">- </w:t>
      </w:r>
      <w:r w:rsidR="00B603B3">
        <w:t>необходимость создания для поступающего специальных условий при проведении вступительного испытания в связи с его инвалидностью или ограниченными возможностями здоровья.</w:t>
      </w:r>
    </w:p>
    <w:p w14:paraId="58676821" w14:textId="21A8908A" w:rsidR="008D640D" w:rsidRPr="006875A2" w:rsidRDefault="00F75BF6">
      <w:pPr>
        <w:pStyle w:val="1"/>
        <w:spacing w:line="240" w:lineRule="auto"/>
        <w:ind w:firstLine="560"/>
        <w:jc w:val="both"/>
        <w:rPr>
          <w:color w:val="000000" w:themeColor="text1"/>
        </w:rPr>
      </w:pPr>
      <w:r>
        <w:t xml:space="preserve">   </w:t>
      </w:r>
      <w:r w:rsidR="00B603B3">
        <w:t xml:space="preserve">В заявлении </w:t>
      </w:r>
      <w:r w:rsidR="00B603B3" w:rsidRPr="006875A2">
        <w:rPr>
          <w:color w:val="000000" w:themeColor="text1"/>
        </w:rPr>
        <w:t xml:space="preserve">поступающим фиксируется факт ознакомления (в том числе через информационные системы общего пользования) с копиями лицензии </w:t>
      </w:r>
      <w:r w:rsidR="005B63E2" w:rsidRPr="006875A2">
        <w:rPr>
          <w:color w:val="000000" w:themeColor="text1"/>
        </w:rPr>
        <w:t>на осуществление образовательной деятельности</w:t>
      </w:r>
      <w:r w:rsidR="00B603B3" w:rsidRPr="006875A2">
        <w:rPr>
          <w:color w:val="000000" w:themeColor="text1"/>
        </w:rPr>
        <w:t>, свидетельства о государственной аккредитации образовательной деятельности по образовательным программам и приложения к ним.</w:t>
      </w:r>
    </w:p>
    <w:p w14:paraId="1212AF41" w14:textId="243BBA69" w:rsidR="008D640D" w:rsidRPr="006875A2" w:rsidRDefault="00F75BF6">
      <w:pPr>
        <w:pStyle w:val="1"/>
        <w:spacing w:line="240" w:lineRule="auto"/>
        <w:ind w:firstLine="520"/>
        <w:jc w:val="both"/>
        <w:rPr>
          <w:color w:val="000000" w:themeColor="text1"/>
        </w:rPr>
      </w:pPr>
      <w:r>
        <w:rPr>
          <w:color w:val="000000" w:themeColor="text1"/>
        </w:rPr>
        <w:t xml:space="preserve">    </w:t>
      </w:r>
      <w:r w:rsidR="00B603B3" w:rsidRPr="006875A2">
        <w:rPr>
          <w:color w:val="000000" w:themeColor="text1"/>
        </w:rPr>
        <w:t>Факт ознакомления заверяется личной подписью поступающего.</w:t>
      </w:r>
    </w:p>
    <w:p w14:paraId="71DA0E5A" w14:textId="226B06CB" w:rsidR="008D640D" w:rsidRPr="006875A2" w:rsidRDefault="00F75BF6">
      <w:pPr>
        <w:pStyle w:val="1"/>
        <w:spacing w:line="240" w:lineRule="auto"/>
        <w:ind w:firstLine="520"/>
        <w:jc w:val="both"/>
        <w:rPr>
          <w:color w:val="000000" w:themeColor="text1"/>
        </w:rPr>
      </w:pPr>
      <w:r>
        <w:rPr>
          <w:color w:val="000000" w:themeColor="text1"/>
        </w:rPr>
        <w:t xml:space="preserve">    </w:t>
      </w:r>
      <w:r w:rsidR="00B603B3" w:rsidRPr="006875A2">
        <w:rPr>
          <w:color w:val="000000" w:themeColor="text1"/>
        </w:rPr>
        <w:t>Подписью поступающего заверяется также следующее:</w:t>
      </w:r>
    </w:p>
    <w:p w14:paraId="5565864F" w14:textId="7EF05982" w:rsidR="008D640D" w:rsidRPr="006875A2" w:rsidRDefault="00F75BF6" w:rsidP="00F75BF6">
      <w:pPr>
        <w:pStyle w:val="1"/>
        <w:tabs>
          <w:tab w:val="left" w:pos="678"/>
        </w:tabs>
        <w:spacing w:line="240" w:lineRule="auto"/>
        <w:ind w:firstLine="0"/>
        <w:jc w:val="both"/>
        <w:rPr>
          <w:color w:val="000000" w:themeColor="text1"/>
        </w:rPr>
      </w:pPr>
      <w:r>
        <w:rPr>
          <w:color w:val="000000" w:themeColor="text1"/>
        </w:rPr>
        <w:t xml:space="preserve">             - </w:t>
      </w:r>
      <w:r w:rsidR="00B603B3" w:rsidRPr="006875A2">
        <w:rPr>
          <w:color w:val="000000" w:themeColor="text1"/>
        </w:rPr>
        <w:t>получение среднего профессионального образования по программам подготовки специалистов среднего звена впервые;</w:t>
      </w:r>
    </w:p>
    <w:p w14:paraId="32DE6908" w14:textId="492719D9" w:rsidR="008D640D" w:rsidRDefault="00F75BF6" w:rsidP="00F75BF6">
      <w:pPr>
        <w:pStyle w:val="1"/>
        <w:tabs>
          <w:tab w:val="left" w:pos="687"/>
        </w:tabs>
        <w:spacing w:line="240" w:lineRule="auto"/>
        <w:ind w:firstLine="0"/>
        <w:jc w:val="both"/>
      </w:pPr>
      <w:r>
        <w:rPr>
          <w:color w:val="000000" w:themeColor="text1"/>
        </w:rPr>
        <w:t xml:space="preserve">             - </w:t>
      </w:r>
      <w:r w:rsidR="00B603B3" w:rsidRPr="006875A2">
        <w:rPr>
          <w:color w:val="000000" w:themeColor="text1"/>
        </w:rPr>
        <w:t xml:space="preserve">ознакомление с уставом колледжа, с лицензией на осуществление образовательной деятельности, со свидетельством о государственной </w:t>
      </w:r>
      <w:r w:rsidR="00B603B3">
        <w:t>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14:paraId="197013B4" w14:textId="28CC1588" w:rsidR="008D640D" w:rsidRDefault="00F75BF6" w:rsidP="00F75BF6">
      <w:pPr>
        <w:pStyle w:val="1"/>
        <w:tabs>
          <w:tab w:val="left" w:pos="701"/>
        </w:tabs>
        <w:spacing w:line="240" w:lineRule="auto"/>
        <w:ind w:firstLine="0"/>
        <w:jc w:val="both"/>
      </w:pPr>
      <w:r>
        <w:t xml:space="preserve">             - </w:t>
      </w:r>
      <w:r w:rsidR="00B603B3">
        <w:t>ознакомление (в том числе через информационные системы общего пользования) с датой представления оригинала документа об образовании и (или) документа об образовании и о квалификации;</w:t>
      </w:r>
    </w:p>
    <w:p w14:paraId="7BB091EA" w14:textId="41358AC0" w:rsidR="008D640D" w:rsidRDefault="00F75BF6" w:rsidP="00F75BF6">
      <w:pPr>
        <w:pStyle w:val="1"/>
        <w:tabs>
          <w:tab w:val="left" w:pos="696"/>
        </w:tabs>
        <w:spacing w:line="240" w:lineRule="auto"/>
        <w:ind w:firstLine="0"/>
        <w:jc w:val="both"/>
      </w:pPr>
      <w:r>
        <w:t xml:space="preserve">             - </w:t>
      </w:r>
      <w:r w:rsidR="00B603B3">
        <w:t xml:space="preserve">согласие на </w:t>
      </w:r>
      <w:r w:rsidR="004343A5">
        <w:t xml:space="preserve">обработку персональных данных и </w:t>
      </w:r>
      <w:r w:rsidR="00B603B3">
        <w:t>выполнение требований, принятых в колледже.</w:t>
      </w:r>
    </w:p>
    <w:p w14:paraId="3FDAC0AF" w14:textId="591D74A0" w:rsidR="008D640D" w:rsidRDefault="00F75BF6">
      <w:pPr>
        <w:pStyle w:val="1"/>
        <w:spacing w:line="240" w:lineRule="auto"/>
        <w:ind w:firstLine="480"/>
        <w:jc w:val="both"/>
      </w:pPr>
      <w:r>
        <w:t xml:space="preserve">    </w:t>
      </w:r>
      <w:r w:rsidR="00B603B3">
        <w:t>Совершеннолетний поступающий подписывает согласие на выполнение требований и обработку персональных данных самостоятельно, для несовершеннолетнего поступающего данные согласия подписываются родителем (законным представителем).</w:t>
      </w:r>
    </w:p>
    <w:p w14:paraId="461ECB05" w14:textId="5A1010B0" w:rsidR="008D640D" w:rsidRDefault="00F75BF6">
      <w:pPr>
        <w:pStyle w:val="1"/>
        <w:spacing w:line="240" w:lineRule="auto"/>
        <w:ind w:firstLine="680"/>
        <w:jc w:val="both"/>
      </w:pPr>
      <w:r>
        <w:t xml:space="preserve"> </w:t>
      </w:r>
      <w:r w:rsidR="00B603B3">
        <w:t>В случае предоставления поступающим заявления, содержащим не все сведения, предусмотренные настоящим пунктом, и (или) сведения, не соответствующие действительности, колледж возвращает документы поступающему.</w:t>
      </w:r>
    </w:p>
    <w:p w14:paraId="265F69AB" w14:textId="77777777" w:rsidR="008D640D" w:rsidRDefault="00B603B3" w:rsidP="007E0CB4">
      <w:pPr>
        <w:pStyle w:val="1"/>
        <w:numPr>
          <w:ilvl w:val="1"/>
          <w:numId w:val="29"/>
        </w:numPr>
        <w:tabs>
          <w:tab w:val="left" w:pos="1166"/>
        </w:tabs>
        <w:spacing w:line="240" w:lineRule="auto"/>
        <w:ind w:left="0" w:firstLine="700"/>
        <w:jc w:val="both"/>
      </w:pPr>
      <w:r>
        <w:t>Поступающий вправе направить/представить в колледж заявление о приёме, а также необходимые документы одним из следующих способов:</w:t>
      </w:r>
    </w:p>
    <w:p w14:paraId="35657959" w14:textId="77777777" w:rsidR="008D640D" w:rsidRDefault="00B603B3">
      <w:pPr>
        <w:pStyle w:val="1"/>
        <w:numPr>
          <w:ilvl w:val="0"/>
          <w:numId w:val="10"/>
        </w:numPr>
        <w:tabs>
          <w:tab w:val="left" w:pos="1003"/>
        </w:tabs>
        <w:spacing w:line="240" w:lineRule="auto"/>
        <w:ind w:firstLine="680"/>
        <w:jc w:val="both"/>
      </w:pPr>
      <w:r>
        <w:t xml:space="preserve">лично в колледж по предварительной записи на сайте колледжа в разделе «Приемная комиссия» </w:t>
      </w:r>
      <w:r w:rsidRPr="00737E3B">
        <w:rPr>
          <w:lang w:eastAsia="en-US" w:bidi="en-US"/>
        </w:rPr>
        <w:t>(</w:t>
      </w:r>
      <w:hyperlink r:id="rId10" w:history="1">
        <w:r>
          <w:rPr>
            <w:lang w:val="en-US" w:eastAsia="en-US" w:bidi="en-US"/>
          </w:rPr>
          <w:t>https</w:t>
        </w:r>
        <w:r w:rsidRPr="00737E3B">
          <w:rPr>
            <w:lang w:eastAsia="en-US" w:bidi="en-US"/>
          </w:rPr>
          <w:t>://</w:t>
        </w:r>
        <w:r>
          <w:rPr>
            <w:lang w:val="en-US" w:eastAsia="en-US" w:bidi="en-US"/>
          </w:rPr>
          <w:t>yar</w:t>
        </w:r>
        <w:r w:rsidRPr="00737E3B">
          <w:rPr>
            <w:lang w:eastAsia="en-US" w:bidi="en-US"/>
          </w:rPr>
          <w:t>-</w:t>
        </w:r>
        <w:r>
          <w:rPr>
            <w:lang w:val="en-US" w:eastAsia="en-US" w:bidi="en-US"/>
          </w:rPr>
          <w:t>pk</w:t>
        </w:r>
        <w:r w:rsidRPr="00737E3B">
          <w:rPr>
            <w:lang w:eastAsia="en-US" w:bidi="en-US"/>
          </w:rPr>
          <w:t>.</w:t>
        </w:r>
        <w:r>
          <w:rPr>
            <w:lang w:val="en-US" w:eastAsia="en-US" w:bidi="en-US"/>
          </w:rPr>
          <w:t>edu</w:t>
        </w:r>
        <w:r w:rsidRPr="00737E3B">
          <w:rPr>
            <w:lang w:eastAsia="en-US" w:bidi="en-US"/>
          </w:rPr>
          <w:t>.</w:t>
        </w:r>
        <w:r>
          <w:rPr>
            <w:lang w:val="en-US" w:eastAsia="en-US" w:bidi="en-US"/>
          </w:rPr>
          <w:t>yar</w:t>
        </w:r>
        <w:r w:rsidRPr="00737E3B">
          <w:rPr>
            <w:lang w:eastAsia="en-US" w:bidi="en-US"/>
          </w:rPr>
          <w:t>.</w:t>
        </w:r>
        <w:r>
          <w:rPr>
            <w:lang w:val="en-US" w:eastAsia="en-US" w:bidi="en-US"/>
          </w:rPr>
          <w:t>ru</w:t>
        </w:r>
        <w:r w:rsidRPr="00737E3B">
          <w:rPr>
            <w:lang w:eastAsia="en-US" w:bidi="en-US"/>
          </w:rPr>
          <w:t>/</w:t>
        </w:r>
        <w:r>
          <w:rPr>
            <w:lang w:val="en-US" w:eastAsia="en-US" w:bidi="en-US"/>
          </w:rPr>
          <w:t>priemnaya</w:t>
        </w:r>
        <w:r w:rsidRPr="00737E3B">
          <w:rPr>
            <w:lang w:eastAsia="en-US" w:bidi="en-US"/>
          </w:rPr>
          <w:t>_</w:t>
        </w:r>
        <w:r>
          <w:rPr>
            <w:lang w:val="en-US" w:eastAsia="en-US" w:bidi="en-US"/>
          </w:rPr>
          <w:t>komissiya</w:t>
        </w:r>
        <w:r w:rsidRPr="00737E3B">
          <w:rPr>
            <w:lang w:eastAsia="en-US" w:bidi="en-US"/>
          </w:rPr>
          <w:t>.</w:t>
        </w:r>
        <w:r>
          <w:rPr>
            <w:lang w:val="en-US" w:eastAsia="en-US" w:bidi="en-US"/>
          </w:rPr>
          <w:t>html</w:t>
        </w:r>
      </w:hyperlink>
      <w:r w:rsidRPr="00737E3B">
        <w:rPr>
          <w:lang w:eastAsia="en-US" w:bidi="en-US"/>
        </w:rPr>
        <w:t>);</w:t>
      </w:r>
    </w:p>
    <w:p w14:paraId="10ED15F7" w14:textId="77777777" w:rsidR="008D640D" w:rsidRDefault="00B603B3">
      <w:pPr>
        <w:pStyle w:val="1"/>
        <w:numPr>
          <w:ilvl w:val="0"/>
          <w:numId w:val="10"/>
        </w:numPr>
        <w:tabs>
          <w:tab w:val="left" w:pos="1003"/>
        </w:tabs>
        <w:spacing w:line="240" w:lineRule="auto"/>
        <w:ind w:firstLine="680"/>
        <w:jc w:val="both"/>
      </w:pPr>
      <w:r>
        <w:t xml:space="preserve">через операторов почтовой связи общего пользования (далее </w:t>
      </w:r>
      <w:r w:rsidR="007E0CB4">
        <w:t>–</w:t>
      </w:r>
      <w:r>
        <w:t xml:space="preserve"> по почте) заказным письмом с уведомлением о вручении.</w:t>
      </w:r>
    </w:p>
    <w:p w14:paraId="727054E8" w14:textId="77777777" w:rsidR="008D640D" w:rsidRDefault="00B603B3">
      <w:pPr>
        <w:pStyle w:val="1"/>
        <w:spacing w:line="240" w:lineRule="auto"/>
        <w:ind w:firstLine="680"/>
        <w:jc w:val="both"/>
      </w:pPr>
      <w:r>
        <w:t>При направлении документов по почте поступающий к заявлению о приёме прилагает:</w:t>
      </w:r>
    </w:p>
    <w:p w14:paraId="5A76409D" w14:textId="77777777" w:rsidR="008D640D" w:rsidRDefault="00B603B3">
      <w:pPr>
        <w:pStyle w:val="1"/>
        <w:numPr>
          <w:ilvl w:val="0"/>
          <w:numId w:val="11"/>
        </w:numPr>
        <w:tabs>
          <w:tab w:val="left" w:pos="896"/>
        </w:tabs>
        <w:spacing w:line="240" w:lineRule="auto"/>
        <w:ind w:firstLine="680"/>
        <w:jc w:val="both"/>
      </w:pPr>
      <w:r>
        <w:lastRenderedPageBreak/>
        <w:t>копии документов, удостоверяющих его личность и гражданство;</w:t>
      </w:r>
    </w:p>
    <w:p w14:paraId="0599BC74" w14:textId="77777777" w:rsidR="008D640D" w:rsidRDefault="00B603B3">
      <w:pPr>
        <w:pStyle w:val="1"/>
        <w:numPr>
          <w:ilvl w:val="0"/>
          <w:numId w:val="11"/>
        </w:numPr>
        <w:tabs>
          <w:tab w:val="left" w:pos="939"/>
        </w:tabs>
        <w:spacing w:line="240" w:lineRule="auto"/>
        <w:ind w:firstLine="680"/>
        <w:jc w:val="both"/>
      </w:pPr>
      <w:r>
        <w:t>копию документа об образовании и (или) документа об образовании и о квалификации;</w:t>
      </w:r>
    </w:p>
    <w:p w14:paraId="75DF5374" w14:textId="77777777" w:rsidR="008D640D" w:rsidRDefault="00B603B3">
      <w:pPr>
        <w:pStyle w:val="1"/>
        <w:numPr>
          <w:ilvl w:val="0"/>
          <w:numId w:val="11"/>
        </w:numPr>
        <w:tabs>
          <w:tab w:val="left" w:pos="896"/>
        </w:tabs>
        <w:spacing w:line="240" w:lineRule="auto"/>
        <w:ind w:firstLine="680"/>
        <w:jc w:val="both"/>
      </w:pPr>
      <w:r>
        <w:t>иные документы, предусмотренные настоящими Правилами.</w:t>
      </w:r>
    </w:p>
    <w:p w14:paraId="13917484" w14:textId="77777777" w:rsidR="008D640D" w:rsidRDefault="00B603B3">
      <w:pPr>
        <w:pStyle w:val="1"/>
        <w:spacing w:line="240" w:lineRule="auto"/>
        <w:ind w:firstLine="680"/>
        <w:jc w:val="both"/>
      </w:pPr>
      <w:r>
        <w:t>Документы направляются поступающим через операторов почтовой связи общего пользования заказным письмом с уведомлением и описью вложения. Уведомление и опись вложения являются основанием подтверждения приёма документов от поступающего.</w:t>
      </w:r>
    </w:p>
    <w:p w14:paraId="4E2FAAAB" w14:textId="77777777" w:rsidR="008D640D" w:rsidRDefault="00B603B3">
      <w:pPr>
        <w:pStyle w:val="1"/>
        <w:spacing w:line="240" w:lineRule="auto"/>
        <w:ind w:firstLine="680"/>
        <w:jc w:val="both"/>
      </w:pPr>
      <w:r>
        <w:t>Документы, направленные по почте, принимаются при их поступлении в колледж не позднее сроков, установленных п. 4.1 настоящих Правил;</w:t>
      </w:r>
    </w:p>
    <w:p w14:paraId="15B33D3D" w14:textId="77777777" w:rsidR="008D640D" w:rsidRDefault="00B603B3" w:rsidP="00D7681A">
      <w:pPr>
        <w:pStyle w:val="1"/>
        <w:numPr>
          <w:ilvl w:val="0"/>
          <w:numId w:val="10"/>
        </w:numPr>
        <w:tabs>
          <w:tab w:val="left" w:pos="1003"/>
        </w:tabs>
        <w:spacing w:line="240" w:lineRule="auto"/>
        <w:ind w:firstLine="680"/>
        <w:jc w:val="both"/>
      </w:pPr>
      <w:r w:rsidRPr="00534FB0">
        <w:rPr>
          <w:color w:val="000000" w:themeColor="text1"/>
        </w:rPr>
        <w:t xml:space="preserve">посредством </w:t>
      </w:r>
      <w:r w:rsidR="00A76D10" w:rsidRPr="00534FB0">
        <w:rPr>
          <w:color w:val="000000" w:themeColor="text1"/>
        </w:rPr>
        <w:t>функционала ЕПГУ</w:t>
      </w:r>
      <w:r w:rsidRPr="00A76D10">
        <w:rPr>
          <w:color w:val="FF0000"/>
        </w:rPr>
        <w:t xml:space="preserve"> </w:t>
      </w:r>
      <w:r>
        <w:t xml:space="preserve">по адресу: </w:t>
      </w:r>
      <w:hyperlink r:id="rId11" w:history="1">
        <w:r>
          <w:rPr>
            <w:lang w:val="en-US" w:eastAsia="en-US" w:bidi="en-US"/>
          </w:rPr>
          <w:t>http</w:t>
        </w:r>
        <w:r w:rsidRPr="00737E3B">
          <w:rPr>
            <w:lang w:eastAsia="en-US" w:bidi="en-US"/>
          </w:rPr>
          <w:t>://</w:t>
        </w:r>
        <w:r>
          <w:rPr>
            <w:lang w:val="en-US" w:eastAsia="en-US" w:bidi="en-US"/>
          </w:rPr>
          <w:t>www</w:t>
        </w:r>
        <w:r w:rsidRPr="00737E3B">
          <w:rPr>
            <w:lang w:eastAsia="en-US" w:bidi="en-US"/>
          </w:rPr>
          <w:t>.</w:t>
        </w:r>
        <w:r>
          <w:rPr>
            <w:lang w:val="en-US" w:eastAsia="en-US" w:bidi="en-US"/>
          </w:rPr>
          <w:t>gosuslugi</w:t>
        </w:r>
        <w:r w:rsidRPr="00737E3B">
          <w:rPr>
            <w:lang w:eastAsia="en-US" w:bidi="en-US"/>
          </w:rPr>
          <w:t>.</w:t>
        </w:r>
        <w:r>
          <w:rPr>
            <w:lang w:val="en-US" w:eastAsia="en-US" w:bidi="en-US"/>
          </w:rPr>
          <w:t>ru</w:t>
        </w:r>
      </w:hyperlink>
      <w:r w:rsidRPr="00737E3B">
        <w:rPr>
          <w:lang w:eastAsia="en-US" w:bidi="en-US"/>
        </w:rPr>
        <w:t>.</w:t>
      </w:r>
    </w:p>
    <w:p w14:paraId="1840FBD8" w14:textId="77777777" w:rsidR="008D640D" w:rsidRDefault="00B603B3" w:rsidP="00D7681A">
      <w:pPr>
        <w:pStyle w:val="1"/>
        <w:spacing w:line="240" w:lineRule="auto"/>
        <w:ind w:firstLine="680"/>
        <w:jc w:val="both"/>
      </w:pPr>
      <w:r>
        <w:t>Подача документов посредством незащищенной электронной почты не допускается.</w:t>
      </w:r>
    </w:p>
    <w:p w14:paraId="100A472B" w14:textId="77777777" w:rsidR="008D640D" w:rsidRDefault="00B603B3" w:rsidP="00D7681A">
      <w:pPr>
        <w:pStyle w:val="1"/>
        <w:spacing w:line="240" w:lineRule="auto"/>
        <w:ind w:firstLine="680"/>
        <w:jc w:val="both"/>
      </w:pPr>
      <w:r>
        <w:t>При личном предоставлении оригинала документов поступающим допускается заверение их копии колледжем.</w:t>
      </w:r>
    </w:p>
    <w:p w14:paraId="7558EAD9" w14:textId="77777777" w:rsidR="008D640D" w:rsidRDefault="00B603B3" w:rsidP="007E0CB4">
      <w:pPr>
        <w:pStyle w:val="1"/>
        <w:numPr>
          <w:ilvl w:val="1"/>
          <w:numId w:val="29"/>
        </w:numPr>
        <w:tabs>
          <w:tab w:val="left" w:pos="1166"/>
        </w:tabs>
        <w:spacing w:line="240" w:lineRule="auto"/>
        <w:ind w:left="0" w:firstLine="700"/>
        <w:jc w:val="both"/>
      </w:pPr>
      <w:r>
        <w:t>Не допускается взимание платы с поступающих при подаче документов, указанных в п. 4.2.1 настоящих Правил.</w:t>
      </w:r>
    </w:p>
    <w:p w14:paraId="6F3689CE" w14:textId="77777777" w:rsidR="008D640D" w:rsidRPr="00534FB0" w:rsidRDefault="00B603B3" w:rsidP="00333F95">
      <w:pPr>
        <w:pStyle w:val="1"/>
        <w:numPr>
          <w:ilvl w:val="1"/>
          <w:numId w:val="29"/>
        </w:numPr>
        <w:tabs>
          <w:tab w:val="left" w:pos="1166"/>
        </w:tabs>
        <w:ind w:left="0" w:firstLine="700"/>
        <w:jc w:val="both"/>
        <w:rPr>
          <w:color w:val="000000" w:themeColor="text1"/>
        </w:rPr>
      </w:pPr>
      <w:r>
        <w:t>На каждого поступающего заводится личное дело, в котором хранятся все сданные документы (копии документов)</w:t>
      </w:r>
      <w:r w:rsidR="00D7681A">
        <w:t xml:space="preserve">, </w:t>
      </w:r>
      <w:r w:rsidR="00D7681A" w:rsidRPr="00534FB0">
        <w:rPr>
          <w:color w:val="000000" w:themeColor="text1"/>
        </w:rPr>
        <w:t>включая документы, представленные с использованием функционала ЕПГУ.</w:t>
      </w:r>
    </w:p>
    <w:p w14:paraId="1A519129" w14:textId="77777777" w:rsidR="008D640D" w:rsidRDefault="00B603B3" w:rsidP="00333F95">
      <w:pPr>
        <w:pStyle w:val="1"/>
        <w:numPr>
          <w:ilvl w:val="1"/>
          <w:numId w:val="29"/>
        </w:numPr>
        <w:tabs>
          <w:tab w:val="left" w:pos="1166"/>
        </w:tabs>
        <w:spacing w:line="240" w:lineRule="auto"/>
        <w:ind w:left="0" w:firstLine="700"/>
        <w:jc w:val="both"/>
      </w:pPr>
      <w:r>
        <w:t>Поступающему при личном предоставлении документов выдается расписка о приёме документов.</w:t>
      </w:r>
    </w:p>
    <w:p w14:paraId="463A85F8" w14:textId="77777777" w:rsidR="008D640D" w:rsidRDefault="00B603B3" w:rsidP="00333F95">
      <w:pPr>
        <w:pStyle w:val="1"/>
        <w:numPr>
          <w:ilvl w:val="1"/>
          <w:numId w:val="29"/>
        </w:numPr>
        <w:tabs>
          <w:tab w:val="left" w:pos="1166"/>
        </w:tabs>
        <w:spacing w:line="240" w:lineRule="auto"/>
        <w:ind w:left="0" w:firstLine="700"/>
        <w:jc w:val="both"/>
      </w:pPr>
      <w:r>
        <w:t>По письменному заявлению поступающие имеют право забрать оригинал документа об образовании и (или) документа об образовании и о квалификации и другие документы, представленные поступающим.</w:t>
      </w:r>
    </w:p>
    <w:p w14:paraId="4E325E26" w14:textId="77777777" w:rsidR="006F2A60" w:rsidRDefault="00B603B3" w:rsidP="006F2A60">
      <w:pPr>
        <w:pStyle w:val="1"/>
        <w:numPr>
          <w:ilvl w:val="1"/>
          <w:numId w:val="29"/>
        </w:numPr>
        <w:tabs>
          <w:tab w:val="left" w:pos="1166"/>
        </w:tabs>
        <w:spacing w:line="240" w:lineRule="auto"/>
        <w:jc w:val="both"/>
      </w:pPr>
      <w:r>
        <w:t xml:space="preserve">Документы должны возвращаться колледжем в течение следующего рабочего дня </w:t>
      </w:r>
    </w:p>
    <w:p w14:paraId="7D52B696" w14:textId="77777777" w:rsidR="008D640D" w:rsidRDefault="00B603B3" w:rsidP="006F2A60">
      <w:pPr>
        <w:pStyle w:val="1"/>
        <w:tabs>
          <w:tab w:val="left" w:pos="1166"/>
        </w:tabs>
        <w:spacing w:line="240" w:lineRule="auto"/>
        <w:ind w:firstLine="0"/>
        <w:jc w:val="both"/>
      </w:pPr>
      <w:r>
        <w:t>после подачи заявления.</w:t>
      </w:r>
    </w:p>
    <w:p w14:paraId="69339013" w14:textId="77777777" w:rsidR="00D7681A" w:rsidRDefault="00D7681A" w:rsidP="00D7681A">
      <w:pPr>
        <w:pStyle w:val="1"/>
        <w:tabs>
          <w:tab w:val="left" w:pos="1166"/>
        </w:tabs>
        <w:spacing w:line="240" w:lineRule="auto"/>
        <w:ind w:firstLine="0"/>
        <w:jc w:val="both"/>
      </w:pPr>
    </w:p>
    <w:p w14:paraId="7A2B2535" w14:textId="77777777" w:rsidR="00C8000F" w:rsidRPr="00534FB0" w:rsidRDefault="00B603B3" w:rsidP="00C8000F">
      <w:pPr>
        <w:pStyle w:val="11"/>
        <w:keepNext/>
        <w:keepLines/>
        <w:numPr>
          <w:ilvl w:val="0"/>
          <w:numId w:val="4"/>
        </w:numPr>
        <w:tabs>
          <w:tab w:val="left" w:pos="302"/>
        </w:tabs>
        <w:spacing w:after="260" w:line="240" w:lineRule="auto"/>
        <w:rPr>
          <w:color w:val="000000" w:themeColor="text1"/>
        </w:rPr>
      </w:pPr>
      <w:r w:rsidRPr="00534FB0">
        <w:rPr>
          <w:color w:val="000000" w:themeColor="text1"/>
        </w:rPr>
        <w:t>Вступительные испытания</w:t>
      </w:r>
      <w:r w:rsidR="00C8000F" w:rsidRPr="00534FB0">
        <w:rPr>
          <w:color w:val="000000" w:themeColor="text1"/>
        </w:rPr>
        <w:t xml:space="preserve"> </w:t>
      </w:r>
    </w:p>
    <w:p w14:paraId="643F4934" w14:textId="77777777" w:rsidR="00333F95" w:rsidRPr="00534FB0" w:rsidRDefault="00B603B3" w:rsidP="00333F95">
      <w:pPr>
        <w:pStyle w:val="1"/>
        <w:numPr>
          <w:ilvl w:val="1"/>
          <w:numId w:val="4"/>
        </w:numPr>
        <w:tabs>
          <w:tab w:val="left" w:pos="1166"/>
        </w:tabs>
        <w:ind w:firstLine="680"/>
        <w:jc w:val="both"/>
        <w:rPr>
          <w:color w:val="000000" w:themeColor="text1"/>
        </w:rPr>
      </w:pPr>
      <w:r w:rsidRPr="00534FB0">
        <w:rPr>
          <w:color w:val="000000" w:themeColor="text1"/>
        </w:rPr>
        <w:t>При поступлении на специальност</w:t>
      </w:r>
      <w:r w:rsidR="00333F95" w:rsidRPr="00534FB0">
        <w:rPr>
          <w:color w:val="000000" w:themeColor="text1"/>
        </w:rPr>
        <w:t>и</w:t>
      </w:r>
      <w:r w:rsidRPr="00534FB0">
        <w:rPr>
          <w:color w:val="000000" w:themeColor="text1"/>
        </w:rPr>
        <w:t xml:space="preserve"> 49.02.01 Физическая культура</w:t>
      </w:r>
      <w:r w:rsidR="00333F95" w:rsidRPr="00534FB0">
        <w:rPr>
          <w:color w:val="000000" w:themeColor="text1"/>
        </w:rPr>
        <w:t>, 44.02.02 Преподавание в начальных классах, 44.02.05 Коррекционная педагогика в начальном образовании, 44.02.01 Дошкольное образование проводятся</w:t>
      </w:r>
      <w:r w:rsidRPr="00534FB0">
        <w:rPr>
          <w:color w:val="000000" w:themeColor="text1"/>
        </w:rPr>
        <w:t xml:space="preserve"> вступительные испытания</w:t>
      </w:r>
      <w:r w:rsidR="00333F95" w:rsidRPr="00534FB0">
        <w:rPr>
          <w:color w:val="000000" w:themeColor="text1"/>
        </w:rPr>
        <w:t>.</w:t>
      </w:r>
    </w:p>
    <w:p w14:paraId="6AE83FE8" w14:textId="05E59C88" w:rsidR="00333F95" w:rsidRPr="00534FB0" w:rsidRDefault="00333F95" w:rsidP="00333F95">
      <w:pPr>
        <w:pStyle w:val="1"/>
        <w:numPr>
          <w:ilvl w:val="1"/>
          <w:numId w:val="4"/>
        </w:numPr>
        <w:tabs>
          <w:tab w:val="left" w:pos="1166"/>
        </w:tabs>
        <w:ind w:firstLine="680"/>
        <w:jc w:val="both"/>
        <w:rPr>
          <w:color w:val="000000" w:themeColor="text1"/>
        </w:rPr>
      </w:pPr>
      <w:r w:rsidRPr="00534FB0">
        <w:rPr>
          <w:color w:val="000000" w:themeColor="text1"/>
        </w:rPr>
        <w:t>Вступительн</w:t>
      </w:r>
      <w:r w:rsidR="00044F1B">
        <w:rPr>
          <w:color w:val="000000" w:themeColor="text1"/>
        </w:rPr>
        <w:t>ое испытание</w:t>
      </w:r>
      <w:r w:rsidRPr="00534FB0">
        <w:rPr>
          <w:color w:val="000000" w:themeColor="text1"/>
        </w:rPr>
        <w:t xml:space="preserve"> по специальностям 44.02.02 Преподавание в начальных классах, 44.02.05 Коррекционная педагогика в начальном образовании, 44.02.0</w:t>
      </w:r>
      <w:r w:rsidR="00044F1B">
        <w:rPr>
          <w:color w:val="000000" w:themeColor="text1"/>
        </w:rPr>
        <w:t>1 Дошкольное образование проводи</w:t>
      </w:r>
      <w:r w:rsidRPr="00534FB0">
        <w:rPr>
          <w:color w:val="000000" w:themeColor="text1"/>
        </w:rPr>
        <w:t>тся в соответствии с программой вступительн</w:t>
      </w:r>
      <w:r w:rsidR="000509D0">
        <w:rPr>
          <w:color w:val="000000" w:themeColor="text1"/>
        </w:rPr>
        <w:t>ого</w:t>
      </w:r>
      <w:r w:rsidRPr="00534FB0">
        <w:rPr>
          <w:color w:val="000000" w:themeColor="text1"/>
        </w:rPr>
        <w:t xml:space="preserve"> испытани</w:t>
      </w:r>
      <w:r w:rsidR="000509D0">
        <w:rPr>
          <w:color w:val="000000" w:themeColor="text1"/>
        </w:rPr>
        <w:t>я</w:t>
      </w:r>
      <w:r w:rsidRPr="00534FB0">
        <w:rPr>
          <w:color w:val="000000" w:themeColor="text1"/>
        </w:rPr>
        <w:t xml:space="preserve"> (Приложение к Правилам приёма), являющейся неотъемлемой частью настоящих Правил приёма.</w:t>
      </w:r>
      <w:r w:rsidR="00B603B3" w:rsidRPr="00534FB0">
        <w:rPr>
          <w:color w:val="000000" w:themeColor="text1"/>
        </w:rPr>
        <w:t xml:space="preserve"> </w:t>
      </w:r>
    </w:p>
    <w:p w14:paraId="6AE89653" w14:textId="531EA09C" w:rsidR="00351376" w:rsidRPr="00534FB0" w:rsidRDefault="00351376" w:rsidP="00333F95">
      <w:pPr>
        <w:pStyle w:val="1"/>
        <w:numPr>
          <w:ilvl w:val="1"/>
          <w:numId w:val="4"/>
        </w:numPr>
        <w:tabs>
          <w:tab w:val="left" w:pos="1166"/>
        </w:tabs>
        <w:ind w:firstLine="680"/>
        <w:jc w:val="both"/>
        <w:rPr>
          <w:color w:val="000000" w:themeColor="text1"/>
        </w:rPr>
      </w:pPr>
      <w:r w:rsidRPr="00534FB0">
        <w:rPr>
          <w:color w:val="000000" w:themeColor="text1"/>
        </w:rPr>
        <w:t>Вступительн</w:t>
      </w:r>
      <w:r w:rsidR="0023150E">
        <w:rPr>
          <w:color w:val="000000" w:themeColor="text1"/>
        </w:rPr>
        <w:t>ое испытание</w:t>
      </w:r>
      <w:r w:rsidRPr="00534FB0">
        <w:rPr>
          <w:color w:val="000000" w:themeColor="text1"/>
        </w:rPr>
        <w:t xml:space="preserve"> по специальности 44.02.02 Преподав</w:t>
      </w:r>
      <w:r w:rsidR="0023150E">
        <w:rPr>
          <w:color w:val="000000" w:themeColor="text1"/>
        </w:rPr>
        <w:t>ание в начальных классах проводи</w:t>
      </w:r>
      <w:r w:rsidRPr="00534FB0">
        <w:rPr>
          <w:color w:val="000000" w:themeColor="text1"/>
        </w:rPr>
        <w:t>тся 14 августа 2023 года.</w:t>
      </w:r>
    </w:p>
    <w:p w14:paraId="77DBCF7B" w14:textId="3CFC170F" w:rsidR="00351376" w:rsidRPr="00534FB0" w:rsidRDefault="0023150E" w:rsidP="00351376">
      <w:pPr>
        <w:pStyle w:val="1"/>
        <w:numPr>
          <w:ilvl w:val="1"/>
          <w:numId w:val="4"/>
        </w:numPr>
        <w:tabs>
          <w:tab w:val="left" w:pos="1166"/>
        </w:tabs>
        <w:ind w:firstLine="680"/>
        <w:jc w:val="both"/>
        <w:rPr>
          <w:color w:val="000000" w:themeColor="text1"/>
        </w:rPr>
      </w:pPr>
      <w:r>
        <w:rPr>
          <w:color w:val="000000" w:themeColor="text1"/>
        </w:rPr>
        <w:t>Вступительное испытание</w:t>
      </w:r>
      <w:r w:rsidR="00351376" w:rsidRPr="00534FB0">
        <w:rPr>
          <w:color w:val="000000" w:themeColor="text1"/>
        </w:rPr>
        <w:t xml:space="preserve"> по специальности 44.02.05 Коррекционная педагогика</w:t>
      </w:r>
      <w:r>
        <w:rPr>
          <w:color w:val="000000" w:themeColor="text1"/>
        </w:rPr>
        <w:t xml:space="preserve"> в начальном образовании проводи</w:t>
      </w:r>
      <w:r w:rsidR="00351376" w:rsidRPr="00534FB0">
        <w:rPr>
          <w:color w:val="000000" w:themeColor="text1"/>
        </w:rPr>
        <w:t>тся 1</w:t>
      </w:r>
      <w:r w:rsidR="00534FB0" w:rsidRPr="00534FB0">
        <w:rPr>
          <w:color w:val="000000" w:themeColor="text1"/>
        </w:rPr>
        <w:t>5</w:t>
      </w:r>
      <w:r w:rsidR="00351376" w:rsidRPr="00534FB0">
        <w:rPr>
          <w:color w:val="000000" w:themeColor="text1"/>
        </w:rPr>
        <w:t xml:space="preserve"> августа 2023 года.</w:t>
      </w:r>
    </w:p>
    <w:p w14:paraId="46B3A016" w14:textId="67B32B90" w:rsidR="00351376" w:rsidRPr="00534FB0" w:rsidRDefault="0023150E" w:rsidP="00351376">
      <w:pPr>
        <w:pStyle w:val="1"/>
        <w:numPr>
          <w:ilvl w:val="1"/>
          <w:numId w:val="4"/>
        </w:numPr>
        <w:tabs>
          <w:tab w:val="left" w:pos="1166"/>
        </w:tabs>
        <w:ind w:firstLine="680"/>
        <w:jc w:val="both"/>
        <w:rPr>
          <w:color w:val="000000" w:themeColor="text1"/>
        </w:rPr>
      </w:pPr>
      <w:r>
        <w:rPr>
          <w:color w:val="000000" w:themeColor="text1"/>
        </w:rPr>
        <w:t>Вступительное</w:t>
      </w:r>
      <w:r w:rsidR="00351376" w:rsidRPr="00534FB0">
        <w:rPr>
          <w:color w:val="000000" w:themeColor="text1"/>
        </w:rPr>
        <w:t xml:space="preserve"> испы</w:t>
      </w:r>
      <w:r>
        <w:rPr>
          <w:color w:val="000000" w:themeColor="text1"/>
        </w:rPr>
        <w:t>тание</w:t>
      </w:r>
      <w:r w:rsidR="00177A2A">
        <w:rPr>
          <w:color w:val="000000" w:themeColor="text1"/>
        </w:rPr>
        <w:t xml:space="preserve"> по специальности 44.02.01</w:t>
      </w:r>
      <w:r w:rsidR="001A0706">
        <w:rPr>
          <w:color w:val="000000" w:themeColor="text1"/>
        </w:rPr>
        <w:t xml:space="preserve"> </w:t>
      </w:r>
      <w:r>
        <w:rPr>
          <w:color w:val="000000" w:themeColor="text1"/>
        </w:rPr>
        <w:t>Дошкольное образование проводи</w:t>
      </w:r>
      <w:r w:rsidR="00351376" w:rsidRPr="00534FB0">
        <w:rPr>
          <w:color w:val="000000" w:themeColor="text1"/>
        </w:rPr>
        <w:t>тся 1</w:t>
      </w:r>
      <w:r w:rsidR="00534FB0" w:rsidRPr="00534FB0">
        <w:rPr>
          <w:color w:val="000000" w:themeColor="text1"/>
        </w:rPr>
        <w:t>6</w:t>
      </w:r>
      <w:r w:rsidR="00351376" w:rsidRPr="00534FB0">
        <w:rPr>
          <w:color w:val="000000" w:themeColor="text1"/>
        </w:rPr>
        <w:t xml:space="preserve"> августа 2023 года.</w:t>
      </w:r>
    </w:p>
    <w:p w14:paraId="74115650" w14:textId="6E84B88C" w:rsidR="00333F95" w:rsidRPr="00534FB0" w:rsidRDefault="00333F95" w:rsidP="00333F95">
      <w:pPr>
        <w:pStyle w:val="1"/>
        <w:numPr>
          <w:ilvl w:val="1"/>
          <w:numId w:val="4"/>
        </w:numPr>
        <w:tabs>
          <w:tab w:val="left" w:pos="1166"/>
        </w:tabs>
        <w:ind w:firstLine="680"/>
        <w:jc w:val="both"/>
        <w:rPr>
          <w:color w:val="000000" w:themeColor="text1"/>
        </w:rPr>
      </w:pPr>
      <w:r w:rsidRPr="00534FB0">
        <w:rPr>
          <w:color w:val="000000" w:themeColor="text1"/>
        </w:rPr>
        <w:t>Вступительн</w:t>
      </w:r>
      <w:r w:rsidR="0023150E">
        <w:rPr>
          <w:color w:val="000000" w:themeColor="text1"/>
        </w:rPr>
        <w:t>ое испытание</w:t>
      </w:r>
      <w:r w:rsidRPr="00534FB0">
        <w:rPr>
          <w:color w:val="000000" w:themeColor="text1"/>
        </w:rPr>
        <w:t xml:space="preserve"> по специальности 49.02.01 Физическая культура:</w:t>
      </w:r>
    </w:p>
    <w:p w14:paraId="58293199" w14:textId="6F640016" w:rsidR="00333F95" w:rsidRDefault="00333F95" w:rsidP="00333F95">
      <w:pPr>
        <w:pStyle w:val="1"/>
        <w:numPr>
          <w:ilvl w:val="2"/>
          <w:numId w:val="4"/>
        </w:numPr>
        <w:tabs>
          <w:tab w:val="left" w:pos="1166"/>
        </w:tabs>
        <w:ind w:firstLine="680"/>
        <w:jc w:val="both"/>
        <w:rPr>
          <w:color w:val="92D050"/>
        </w:rPr>
      </w:pPr>
      <w:r>
        <w:rPr>
          <w:color w:val="000000" w:themeColor="text1"/>
        </w:rPr>
        <w:t>П</w:t>
      </w:r>
      <w:r w:rsidR="0023150E">
        <w:rPr>
          <w:color w:val="000000" w:themeColor="text1"/>
        </w:rPr>
        <w:t>роводи</w:t>
      </w:r>
      <w:r w:rsidR="00B603B3" w:rsidRPr="00333F95">
        <w:rPr>
          <w:color w:val="000000" w:themeColor="text1"/>
        </w:rPr>
        <w:t xml:space="preserve">тся </w:t>
      </w:r>
      <w:r w:rsidR="00B603B3" w:rsidRPr="00534FB0">
        <w:rPr>
          <w:color w:val="000000" w:themeColor="text1"/>
        </w:rPr>
        <w:t>1</w:t>
      </w:r>
      <w:r w:rsidR="00B8565D" w:rsidRPr="00534FB0">
        <w:rPr>
          <w:color w:val="000000" w:themeColor="text1"/>
        </w:rPr>
        <w:t>1</w:t>
      </w:r>
      <w:r w:rsidR="00B603B3" w:rsidRPr="00534FB0">
        <w:rPr>
          <w:color w:val="000000" w:themeColor="text1"/>
        </w:rPr>
        <w:t xml:space="preserve"> августа 202</w:t>
      </w:r>
      <w:r w:rsidR="00B8565D" w:rsidRPr="00534FB0">
        <w:rPr>
          <w:color w:val="000000" w:themeColor="text1"/>
        </w:rPr>
        <w:t>3</w:t>
      </w:r>
      <w:r w:rsidR="00B603B3" w:rsidRPr="00534FB0">
        <w:rPr>
          <w:color w:val="000000" w:themeColor="text1"/>
        </w:rPr>
        <w:t xml:space="preserve"> </w:t>
      </w:r>
      <w:r w:rsidR="00B603B3" w:rsidRPr="00333F95">
        <w:rPr>
          <w:color w:val="000000" w:themeColor="text1"/>
        </w:rPr>
        <w:t>года в форме сдачи нормативов по физической подготовке в соответствии с перечнем вступительных испытаний при приёме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w:t>
      </w:r>
      <w:r w:rsidR="00C44C1C" w:rsidRPr="00333F95">
        <w:rPr>
          <w:color w:val="000000" w:themeColor="text1"/>
        </w:rPr>
        <w:t xml:space="preserve"> </w:t>
      </w:r>
      <w:r w:rsidR="00B603B3" w:rsidRPr="00333F95">
        <w:rPr>
          <w:color w:val="000000" w:themeColor="text1"/>
        </w:rPr>
        <w:t>творческих способностей, физических и (или) психологических качеств, утверждаемым Министерством просвещения Российской Федерации</w:t>
      </w:r>
      <w:r>
        <w:rPr>
          <w:color w:val="000000" w:themeColor="text1"/>
        </w:rPr>
        <w:t xml:space="preserve">, </w:t>
      </w:r>
      <w:r w:rsidRPr="00534FB0">
        <w:rPr>
          <w:color w:val="000000" w:themeColor="text1"/>
        </w:rPr>
        <w:t>устанавливаемых настоящими Правилами приёма.</w:t>
      </w:r>
    </w:p>
    <w:p w14:paraId="793BAD1B" w14:textId="2C67CD7A" w:rsidR="00E67CC9" w:rsidRPr="000A1943" w:rsidRDefault="00B603B3" w:rsidP="000D42BE">
      <w:pPr>
        <w:pStyle w:val="1"/>
        <w:numPr>
          <w:ilvl w:val="2"/>
          <w:numId w:val="4"/>
        </w:numPr>
        <w:tabs>
          <w:tab w:val="left" w:pos="1166"/>
        </w:tabs>
        <w:ind w:firstLine="680"/>
        <w:jc w:val="both"/>
        <w:rPr>
          <w:color w:val="92D050"/>
        </w:rPr>
      </w:pPr>
      <w:r w:rsidRPr="00333F95">
        <w:rPr>
          <w:color w:val="000000" w:themeColor="text1"/>
        </w:rPr>
        <w:t>Результаты вступительн</w:t>
      </w:r>
      <w:r w:rsidR="00B8565D" w:rsidRPr="00333F95">
        <w:rPr>
          <w:color w:val="000000" w:themeColor="text1"/>
        </w:rPr>
        <w:t>ого</w:t>
      </w:r>
      <w:r w:rsidRPr="00333F95">
        <w:rPr>
          <w:color w:val="000000" w:themeColor="text1"/>
        </w:rPr>
        <w:t xml:space="preserve"> испытани</w:t>
      </w:r>
      <w:r w:rsidR="00B8565D" w:rsidRPr="00333F95">
        <w:rPr>
          <w:color w:val="000000" w:themeColor="text1"/>
        </w:rPr>
        <w:t>я</w:t>
      </w:r>
      <w:r w:rsidR="00BE1925" w:rsidRPr="00333F95">
        <w:rPr>
          <w:color w:val="000000" w:themeColor="text1"/>
        </w:rPr>
        <w:t xml:space="preserve"> </w:t>
      </w:r>
      <w:r w:rsidRPr="00333F95">
        <w:rPr>
          <w:color w:val="000000" w:themeColor="text1"/>
        </w:rPr>
        <w:t>оцениваются по зачетной системе. Успешное прохождение вступительн</w:t>
      </w:r>
      <w:r w:rsidR="00B8565D" w:rsidRPr="00333F95">
        <w:rPr>
          <w:color w:val="000000" w:themeColor="text1"/>
        </w:rPr>
        <w:t>ого</w:t>
      </w:r>
      <w:r w:rsidRPr="00333F95">
        <w:rPr>
          <w:color w:val="000000" w:themeColor="text1"/>
        </w:rPr>
        <w:t xml:space="preserve"> испытани</w:t>
      </w:r>
      <w:r w:rsidR="00B8565D" w:rsidRPr="00333F95">
        <w:rPr>
          <w:color w:val="000000" w:themeColor="text1"/>
        </w:rPr>
        <w:t>я</w:t>
      </w:r>
      <w:r w:rsidRPr="00333F95">
        <w:rPr>
          <w:color w:val="000000" w:themeColor="text1"/>
        </w:rPr>
        <w:t xml:space="preserve"> подтверждает наличие у поступающих определённых физических качеств, необходимых для обучения по программе специальности 49.02.01 Физическая культура. При не</w:t>
      </w:r>
      <w:r w:rsidR="00534FB0">
        <w:rPr>
          <w:color w:val="000000" w:themeColor="text1"/>
        </w:rPr>
        <w:t xml:space="preserve"> </w:t>
      </w:r>
      <w:r w:rsidRPr="00333F95">
        <w:rPr>
          <w:color w:val="000000" w:themeColor="text1"/>
        </w:rPr>
        <w:t>прохождении вступительн</w:t>
      </w:r>
      <w:r w:rsidR="00B8565D" w:rsidRPr="00333F95">
        <w:rPr>
          <w:color w:val="000000" w:themeColor="text1"/>
        </w:rPr>
        <w:t>ого</w:t>
      </w:r>
      <w:r w:rsidRPr="00333F95">
        <w:rPr>
          <w:color w:val="000000" w:themeColor="text1"/>
        </w:rPr>
        <w:t xml:space="preserve"> испытани</w:t>
      </w:r>
      <w:r w:rsidR="00B8565D" w:rsidRPr="00333F95">
        <w:rPr>
          <w:color w:val="000000" w:themeColor="text1"/>
        </w:rPr>
        <w:t>я</w:t>
      </w:r>
      <w:r w:rsidRPr="00333F95">
        <w:rPr>
          <w:color w:val="000000" w:themeColor="text1"/>
        </w:rPr>
        <w:t xml:space="preserve"> поступающий не может участвовать в конкурсе по данной специальности. Вступительное испытание считается успешно пройденным, если выполнено </w:t>
      </w:r>
      <w:r w:rsidRPr="00534FB0">
        <w:rPr>
          <w:color w:val="000000" w:themeColor="text1"/>
        </w:rPr>
        <w:t xml:space="preserve">5 </w:t>
      </w:r>
      <w:r w:rsidR="00B8565D" w:rsidRPr="00534FB0">
        <w:rPr>
          <w:color w:val="000000" w:themeColor="text1"/>
        </w:rPr>
        <w:t>нормативов</w:t>
      </w:r>
      <w:r w:rsidRPr="00534FB0">
        <w:rPr>
          <w:color w:val="000000" w:themeColor="text1"/>
        </w:rPr>
        <w:t xml:space="preserve"> </w:t>
      </w:r>
      <w:r w:rsidRPr="00333F95">
        <w:rPr>
          <w:color w:val="000000" w:themeColor="text1"/>
        </w:rPr>
        <w:t>и не менее</w:t>
      </w:r>
      <w:r w:rsidR="00C15FBF" w:rsidRPr="00333F95">
        <w:rPr>
          <w:color w:val="000000" w:themeColor="text1"/>
        </w:rPr>
        <w:t xml:space="preserve"> 3</w:t>
      </w:r>
      <w:r w:rsidRPr="00333F95">
        <w:rPr>
          <w:color w:val="000000" w:themeColor="text1"/>
        </w:rPr>
        <w:t xml:space="preserve"> из них зачтено.</w:t>
      </w:r>
    </w:p>
    <w:p w14:paraId="54D20B36" w14:textId="77777777" w:rsidR="000A1943" w:rsidRPr="000D42BE" w:rsidRDefault="000A1943" w:rsidP="000A1943">
      <w:pPr>
        <w:pStyle w:val="1"/>
        <w:tabs>
          <w:tab w:val="left" w:pos="1166"/>
        </w:tabs>
        <w:ind w:left="680" w:firstLine="0"/>
        <w:jc w:val="both"/>
        <w:rPr>
          <w:color w:val="92D050"/>
        </w:rPr>
      </w:pPr>
    </w:p>
    <w:p w14:paraId="016CED8F" w14:textId="77777777" w:rsidR="008D640D" w:rsidRPr="00A9409E" w:rsidRDefault="008D640D">
      <w:pPr>
        <w:pStyle w:val="a7"/>
        <w:spacing w:line="240" w:lineRule="auto"/>
        <w:ind w:left="3965" w:firstLine="0"/>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152"/>
        <w:gridCol w:w="3153"/>
      </w:tblGrid>
      <w:tr w:rsidR="00A9409E" w:rsidRPr="00A9409E" w14:paraId="7CE37FA0" w14:textId="77777777" w:rsidTr="00EA512A">
        <w:tc>
          <w:tcPr>
            <w:tcW w:w="3154" w:type="dxa"/>
            <w:tcBorders>
              <w:top w:val="single" w:sz="4" w:space="0" w:color="auto"/>
              <w:left w:val="single" w:sz="4" w:space="0" w:color="auto"/>
              <w:bottom w:val="single" w:sz="4" w:space="0" w:color="auto"/>
              <w:right w:val="single" w:sz="4" w:space="0" w:color="auto"/>
            </w:tcBorders>
            <w:hideMark/>
          </w:tcPr>
          <w:p w14:paraId="4AE22718" w14:textId="77777777" w:rsidR="00EA512A" w:rsidRPr="00982728" w:rsidRDefault="00EA512A">
            <w:pPr>
              <w:pStyle w:val="a7"/>
              <w:spacing w:line="240" w:lineRule="auto"/>
              <w:ind w:firstLine="0"/>
              <w:rPr>
                <w:color w:val="auto"/>
              </w:rPr>
            </w:pPr>
            <w:r w:rsidRPr="00982728">
              <w:rPr>
                <w:color w:val="auto"/>
                <w:sz w:val="24"/>
                <w:szCs w:val="24"/>
              </w:rPr>
              <w:lastRenderedPageBreak/>
              <w:t>Нормативное требование</w:t>
            </w:r>
          </w:p>
        </w:tc>
        <w:tc>
          <w:tcPr>
            <w:tcW w:w="3154" w:type="dxa"/>
            <w:tcBorders>
              <w:top w:val="single" w:sz="4" w:space="0" w:color="auto"/>
              <w:left w:val="single" w:sz="4" w:space="0" w:color="auto"/>
              <w:bottom w:val="single" w:sz="4" w:space="0" w:color="auto"/>
              <w:right w:val="single" w:sz="4" w:space="0" w:color="auto"/>
            </w:tcBorders>
            <w:hideMark/>
          </w:tcPr>
          <w:p w14:paraId="61029AA3" w14:textId="77777777" w:rsidR="00EA512A" w:rsidRPr="00A9409E" w:rsidRDefault="00EA512A">
            <w:pPr>
              <w:pStyle w:val="a7"/>
              <w:spacing w:line="240" w:lineRule="auto"/>
              <w:ind w:firstLine="0"/>
              <w:jc w:val="center"/>
              <w:rPr>
                <w:color w:val="000000" w:themeColor="text1"/>
              </w:rPr>
            </w:pPr>
            <w:r w:rsidRPr="00A9409E">
              <w:rPr>
                <w:color w:val="000000" w:themeColor="text1"/>
                <w:sz w:val="24"/>
                <w:szCs w:val="24"/>
              </w:rPr>
              <w:t>Юноши</w:t>
            </w:r>
          </w:p>
        </w:tc>
        <w:tc>
          <w:tcPr>
            <w:tcW w:w="3155" w:type="dxa"/>
            <w:tcBorders>
              <w:top w:val="single" w:sz="4" w:space="0" w:color="auto"/>
              <w:left w:val="single" w:sz="4" w:space="0" w:color="auto"/>
              <w:bottom w:val="single" w:sz="4" w:space="0" w:color="auto"/>
              <w:right w:val="single" w:sz="4" w:space="0" w:color="auto"/>
            </w:tcBorders>
            <w:hideMark/>
          </w:tcPr>
          <w:p w14:paraId="3BF33921" w14:textId="77777777" w:rsidR="00EA512A" w:rsidRPr="00A9409E" w:rsidRDefault="00EA512A">
            <w:pPr>
              <w:pStyle w:val="a7"/>
              <w:spacing w:line="240" w:lineRule="auto"/>
              <w:ind w:firstLine="0"/>
              <w:jc w:val="center"/>
              <w:rPr>
                <w:color w:val="000000" w:themeColor="text1"/>
              </w:rPr>
            </w:pPr>
            <w:r w:rsidRPr="00A9409E">
              <w:rPr>
                <w:color w:val="000000" w:themeColor="text1"/>
                <w:sz w:val="24"/>
                <w:szCs w:val="24"/>
              </w:rPr>
              <w:t>Девушки</w:t>
            </w:r>
          </w:p>
        </w:tc>
      </w:tr>
      <w:tr w:rsidR="00A9409E" w:rsidRPr="00A9409E" w14:paraId="75E525A6" w14:textId="77777777" w:rsidTr="00EA512A">
        <w:tc>
          <w:tcPr>
            <w:tcW w:w="3154" w:type="dxa"/>
            <w:tcBorders>
              <w:top w:val="single" w:sz="4" w:space="0" w:color="auto"/>
              <w:left w:val="single" w:sz="4" w:space="0" w:color="auto"/>
              <w:bottom w:val="single" w:sz="4" w:space="0" w:color="auto"/>
              <w:right w:val="single" w:sz="4" w:space="0" w:color="auto"/>
            </w:tcBorders>
            <w:hideMark/>
          </w:tcPr>
          <w:p w14:paraId="3EA418C2" w14:textId="77777777" w:rsidR="00EA512A" w:rsidRPr="00A9409E" w:rsidRDefault="00EA512A">
            <w:pPr>
              <w:pStyle w:val="a7"/>
              <w:spacing w:line="240" w:lineRule="auto"/>
              <w:ind w:firstLine="0"/>
              <w:rPr>
                <w:color w:val="000000" w:themeColor="text1"/>
              </w:rPr>
            </w:pPr>
            <w:r w:rsidRPr="00A9409E">
              <w:rPr>
                <w:color w:val="000000" w:themeColor="text1"/>
              </w:rPr>
              <w:t>Подтягивание на перекладине (юноши - высокая; девушки - низкая)</w:t>
            </w:r>
          </w:p>
        </w:tc>
        <w:tc>
          <w:tcPr>
            <w:tcW w:w="3154" w:type="dxa"/>
            <w:tcBorders>
              <w:top w:val="single" w:sz="4" w:space="0" w:color="auto"/>
              <w:left w:val="single" w:sz="4" w:space="0" w:color="auto"/>
              <w:bottom w:val="single" w:sz="4" w:space="0" w:color="auto"/>
              <w:right w:val="single" w:sz="4" w:space="0" w:color="auto"/>
            </w:tcBorders>
            <w:hideMark/>
          </w:tcPr>
          <w:p w14:paraId="3856993A" w14:textId="77777777" w:rsidR="00EA512A" w:rsidRPr="00A9409E" w:rsidRDefault="00EA512A">
            <w:pPr>
              <w:pStyle w:val="a7"/>
              <w:spacing w:line="240" w:lineRule="auto"/>
              <w:ind w:firstLine="0"/>
              <w:jc w:val="center"/>
              <w:rPr>
                <w:color w:val="000000" w:themeColor="text1"/>
              </w:rPr>
            </w:pPr>
            <w:r w:rsidRPr="00A9409E">
              <w:rPr>
                <w:color w:val="000000" w:themeColor="text1"/>
              </w:rPr>
              <w:t>от 12</w:t>
            </w:r>
          </w:p>
        </w:tc>
        <w:tc>
          <w:tcPr>
            <w:tcW w:w="3155" w:type="dxa"/>
            <w:tcBorders>
              <w:top w:val="single" w:sz="4" w:space="0" w:color="auto"/>
              <w:left w:val="single" w:sz="4" w:space="0" w:color="auto"/>
              <w:bottom w:val="single" w:sz="4" w:space="0" w:color="auto"/>
              <w:right w:val="single" w:sz="4" w:space="0" w:color="auto"/>
            </w:tcBorders>
            <w:hideMark/>
          </w:tcPr>
          <w:p w14:paraId="6D411C3C" w14:textId="77777777" w:rsidR="00EA512A" w:rsidRPr="00A9409E" w:rsidRDefault="00EA512A">
            <w:pPr>
              <w:pStyle w:val="a7"/>
              <w:spacing w:line="240" w:lineRule="auto"/>
              <w:ind w:firstLine="0"/>
              <w:jc w:val="center"/>
              <w:rPr>
                <w:color w:val="000000" w:themeColor="text1"/>
              </w:rPr>
            </w:pPr>
            <w:r w:rsidRPr="00A9409E">
              <w:rPr>
                <w:color w:val="000000" w:themeColor="text1"/>
              </w:rPr>
              <w:t>от 17</w:t>
            </w:r>
          </w:p>
        </w:tc>
      </w:tr>
      <w:tr w:rsidR="00A9409E" w:rsidRPr="00A9409E" w14:paraId="45766756" w14:textId="77777777" w:rsidTr="00EA512A">
        <w:tc>
          <w:tcPr>
            <w:tcW w:w="3154" w:type="dxa"/>
            <w:tcBorders>
              <w:top w:val="single" w:sz="4" w:space="0" w:color="auto"/>
              <w:left w:val="single" w:sz="4" w:space="0" w:color="auto"/>
              <w:bottom w:val="single" w:sz="4" w:space="0" w:color="auto"/>
              <w:right w:val="single" w:sz="4" w:space="0" w:color="auto"/>
            </w:tcBorders>
            <w:hideMark/>
          </w:tcPr>
          <w:p w14:paraId="72E25B3F" w14:textId="77777777" w:rsidR="00EA512A" w:rsidRPr="00A9409E" w:rsidRDefault="00EA512A">
            <w:pPr>
              <w:pStyle w:val="a7"/>
              <w:spacing w:line="240" w:lineRule="auto"/>
              <w:ind w:firstLine="0"/>
              <w:rPr>
                <w:color w:val="000000" w:themeColor="text1"/>
              </w:rPr>
            </w:pPr>
            <w:r w:rsidRPr="00A9409E">
              <w:rPr>
                <w:color w:val="000000" w:themeColor="text1"/>
              </w:rPr>
              <w:t>Наклон из положения стоя</w:t>
            </w:r>
          </w:p>
        </w:tc>
        <w:tc>
          <w:tcPr>
            <w:tcW w:w="3154" w:type="dxa"/>
            <w:tcBorders>
              <w:top w:val="single" w:sz="4" w:space="0" w:color="auto"/>
              <w:left w:val="single" w:sz="4" w:space="0" w:color="auto"/>
              <w:bottom w:val="single" w:sz="4" w:space="0" w:color="auto"/>
              <w:right w:val="single" w:sz="4" w:space="0" w:color="auto"/>
            </w:tcBorders>
            <w:hideMark/>
          </w:tcPr>
          <w:p w14:paraId="70D36929" w14:textId="77777777" w:rsidR="00EA512A" w:rsidRPr="00A9409E" w:rsidRDefault="00EA512A">
            <w:pPr>
              <w:pStyle w:val="a7"/>
              <w:spacing w:line="240" w:lineRule="auto"/>
              <w:ind w:firstLine="0"/>
              <w:jc w:val="center"/>
              <w:rPr>
                <w:color w:val="000000" w:themeColor="text1"/>
              </w:rPr>
            </w:pPr>
            <w:r w:rsidRPr="00A9409E">
              <w:rPr>
                <w:color w:val="000000" w:themeColor="text1"/>
              </w:rPr>
              <w:t>от 10</w:t>
            </w:r>
            <w:r w:rsidR="00674698" w:rsidRPr="00A9409E">
              <w:rPr>
                <w:color w:val="000000" w:themeColor="text1"/>
              </w:rPr>
              <w:t xml:space="preserve"> см</w:t>
            </w:r>
          </w:p>
        </w:tc>
        <w:tc>
          <w:tcPr>
            <w:tcW w:w="3155" w:type="dxa"/>
            <w:tcBorders>
              <w:top w:val="single" w:sz="4" w:space="0" w:color="auto"/>
              <w:left w:val="single" w:sz="4" w:space="0" w:color="auto"/>
              <w:bottom w:val="single" w:sz="4" w:space="0" w:color="auto"/>
              <w:right w:val="single" w:sz="4" w:space="0" w:color="auto"/>
            </w:tcBorders>
            <w:hideMark/>
          </w:tcPr>
          <w:p w14:paraId="79762BAC" w14:textId="77777777" w:rsidR="00EA512A" w:rsidRPr="00A9409E" w:rsidRDefault="00EA512A">
            <w:pPr>
              <w:pStyle w:val="a7"/>
              <w:spacing w:line="240" w:lineRule="auto"/>
              <w:ind w:firstLine="0"/>
              <w:jc w:val="center"/>
              <w:rPr>
                <w:color w:val="000000" w:themeColor="text1"/>
              </w:rPr>
            </w:pPr>
            <w:r w:rsidRPr="00A9409E">
              <w:rPr>
                <w:color w:val="000000" w:themeColor="text1"/>
              </w:rPr>
              <w:t>от 12</w:t>
            </w:r>
            <w:r w:rsidR="00674698" w:rsidRPr="00A9409E">
              <w:rPr>
                <w:color w:val="000000" w:themeColor="text1"/>
              </w:rPr>
              <w:t xml:space="preserve"> см</w:t>
            </w:r>
          </w:p>
        </w:tc>
      </w:tr>
      <w:tr w:rsidR="00A9409E" w:rsidRPr="00A9409E" w14:paraId="1C05F5B5" w14:textId="77777777" w:rsidTr="00EA512A">
        <w:tc>
          <w:tcPr>
            <w:tcW w:w="3154" w:type="dxa"/>
            <w:tcBorders>
              <w:top w:val="single" w:sz="4" w:space="0" w:color="auto"/>
              <w:left w:val="single" w:sz="4" w:space="0" w:color="auto"/>
              <w:bottom w:val="single" w:sz="4" w:space="0" w:color="auto"/>
              <w:right w:val="single" w:sz="4" w:space="0" w:color="auto"/>
            </w:tcBorders>
            <w:hideMark/>
          </w:tcPr>
          <w:p w14:paraId="6A671FD6" w14:textId="77777777" w:rsidR="00EA512A" w:rsidRPr="00A9409E" w:rsidRDefault="00EA512A">
            <w:pPr>
              <w:pStyle w:val="a7"/>
              <w:spacing w:line="240" w:lineRule="auto"/>
              <w:ind w:firstLine="0"/>
              <w:rPr>
                <w:color w:val="000000" w:themeColor="text1"/>
              </w:rPr>
            </w:pPr>
            <w:r w:rsidRPr="00A9409E">
              <w:rPr>
                <w:color w:val="000000" w:themeColor="text1"/>
              </w:rPr>
              <w:t>Поднимание туловища из положения лежа за 1 минуту</w:t>
            </w:r>
          </w:p>
        </w:tc>
        <w:tc>
          <w:tcPr>
            <w:tcW w:w="3154" w:type="dxa"/>
            <w:tcBorders>
              <w:top w:val="single" w:sz="4" w:space="0" w:color="auto"/>
              <w:left w:val="single" w:sz="4" w:space="0" w:color="auto"/>
              <w:bottom w:val="single" w:sz="4" w:space="0" w:color="auto"/>
              <w:right w:val="single" w:sz="4" w:space="0" w:color="auto"/>
            </w:tcBorders>
            <w:hideMark/>
          </w:tcPr>
          <w:p w14:paraId="113D4D88" w14:textId="77777777" w:rsidR="00EA512A" w:rsidRPr="00A9409E" w:rsidRDefault="00EA512A">
            <w:pPr>
              <w:pStyle w:val="a7"/>
              <w:spacing w:line="240" w:lineRule="auto"/>
              <w:ind w:firstLine="0"/>
              <w:jc w:val="center"/>
              <w:rPr>
                <w:color w:val="000000" w:themeColor="text1"/>
              </w:rPr>
            </w:pPr>
            <w:r w:rsidRPr="00A9409E">
              <w:rPr>
                <w:color w:val="000000" w:themeColor="text1"/>
              </w:rPr>
              <w:t>от 40</w:t>
            </w:r>
          </w:p>
        </w:tc>
        <w:tc>
          <w:tcPr>
            <w:tcW w:w="3155" w:type="dxa"/>
            <w:tcBorders>
              <w:top w:val="single" w:sz="4" w:space="0" w:color="auto"/>
              <w:left w:val="single" w:sz="4" w:space="0" w:color="auto"/>
              <w:bottom w:val="single" w:sz="4" w:space="0" w:color="auto"/>
              <w:right w:val="single" w:sz="4" w:space="0" w:color="auto"/>
            </w:tcBorders>
            <w:hideMark/>
          </w:tcPr>
          <w:p w14:paraId="77D40663" w14:textId="77777777" w:rsidR="00EA512A" w:rsidRPr="00A9409E" w:rsidRDefault="00EA512A">
            <w:pPr>
              <w:pStyle w:val="a7"/>
              <w:spacing w:line="240" w:lineRule="auto"/>
              <w:ind w:firstLine="0"/>
              <w:jc w:val="center"/>
              <w:rPr>
                <w:color w:val="000000" w:themeColor="text1"/>
              </w:rPr>
            </w:pPr>
            <w:r w:rsidRPr="00A9409E">
              <w:rPr>
                <w:color w:val="000000" w:themeColor="text1"/>
              </w:rPr>
              <w:t>от 35</w:t>
            </w:r>
          </w:p>
        </w:tc>
      </w:tr>
      <w:tr w:rsidR="00A9409E" w:rsidRPr="00A9409E" w14:paraId="172144FF" w14:textId="77777777" w:rsidTr="00EA512A">
        <w:tc>
          <w:tcPr>
            <w:tcW w:w="3154" w:type="dxa"/>
            <w:tcBorders>
              <w:top w:val="single" w:sz="4" w:space="0" w:color="auto"/>
              <w:left w:val="single" w:sz="4" w:space="0" w:color="auto"/>
              <w:bottom w:val="single" w:sz="4" w:space="0" w:color="auto"/>
              <w:right w:val="single" w:sz="4" w:space="0" w:color="auto"/>
            </w:tcBorders>
            <w:hideMark/>
          </w:tcPr>
          <w:p w14:paraId="2BAFF067" w14:textId="77777777" w:rsidR="00EA512A" w:rsidRPr="00A9409E" w:rsidRDefault="00EA512A">
            <w:pPr>
              <w:pStyle w:val="a7"/>
              <w:spacing w:line="240" w:lineRule="auto"/>
              <w:ind w:firstLine="0"/>
              <w:rPr>
                <w:color w:val="000000" w:themeColor="text1"/>
              </w:rPr>
            </w:pPr>
            <w:r w:rsidRPr="00A9409E">
              <w:rPr>
                <w:color w:val="000000" w:themeColor="text1"/>
              </w:rPr>
              <w:t>Прыжки в длину с места</w:t>
            </w:r>
          </w:p>
        </w:tc>
        <w:tc>
          <w:tcPr>
            <w:tcW w:w="3154" w:type="dxa"/>
            <w:tcBorders>
              <w:top w:val="single" w:sz="4" w:space="0" w:color="auto"/>
              <w:left w:val="single" w:sz="4" w:space="0" w:color="auto"/>
              <w:bottom w:val="single" w:sz="4" w:space="0" w:color="auto"/>
              <w:right w:val="single" w:sz="4" w:space="0" w:color="auto"/>
            </w:tcBorders>
            <w:hideMark/>
          </w:tcPr>
          <w:p w14:paraId="17A67C7B" w14:textId="77777777" w:rsidR="00EA512A" w:rsidRPr="00A9409E" w:rsidRDefault="00EA512A">
            <w:pPr>
              <w:pStyle w:val="a7"/>
              <w:spacing w:line="240" w:lineRule="auto"/>
              <w:ind w:firstLine="0"/>
              <w:jc w:val="center"/>
              <w:rPr>
                <w:color w:val="000000" w:themeColor="text1"/>
              </w:rPr>
            </w:pPr>
            <w:r w:rsidRPr="00A9409E">
              <w:rPr>
                <w:color w:val="000000" w:themeColor="text1"/>
              </w:rPr>
              <w:t>от 210</w:t>
            </w:r>
            <w:r w:rsidR="00674698" w:rsidRPr="00A9409E">
              <w:rPr>
                <w:color w:val="000000" w:themeColor="text1"/>
              </w:rPr>
              <w:t xml:space="preserve"> см</w:t>
            </w:r>
          </w:p>
        </w:tc>
        <w:tc>
          <w:tcPr>
            <w:tcW w:w="3155" w:type="dxa"/>
            <w:tcBorders>
              <w:top w:val="single" w:sz="4" w:space="0" w:color="auto"/>
              <w:left w:val="single" w:sz="4" w:space="0" w:color="auto"/>
              <w:bottom w:val="single" w:sz="4" w:space="0" w:color="auto"/>
              <w:right w:val="single" w:sz="4" w:space="0" w:color="auto"/>
            </w:tcBorders>
            <w:hideMark/>
          </w:tcPr>
          <w:p w14:paraId="69024516" w14:textId="77777777" w:rsidR="00EA512A" w:rsidRPr="00A9409E" w:rsidRDefault="00EA512A">
            <w:pPr>
              <w:pStyle w:val="a7"/>
              <w:spacing w:line="240" w:lineRule="auto"/>
              <w:ind w:firstLine="0"/>
              <w:jc w:val="center"/>
              <w:rPr>
                <w:color w:val="000000" w:themeColor="text1"/>
              </w:rPr>
            </w:pPr>
            <w:r w:rsidRPr="00A9409E">
              <w:rPr>
                <w:color w:val="000000" w:themeColor="text1"/>
              </w:rPr>
              <w:t>от 170</w:t>
            </w:r>
            <w:r w:rsidR="00674698" w:rsidRPr="00A9409E">
              <w:rPr>
                <w:color w:val="000000" w:themeColor="text1"/>
              </w:rPr>
              <w:t xml:space="preserve"> см</w:t>
            </w:r>
          </w:p>
        </w:tc>
      </w:tr>
      <w:tr w:rsidR="00EA512A" w:rsidRPr="00A9409E" w14:paraId="55326BAE" w14:textId="77777777" w:rsidTr="00EA512A">
        <w:tc>
          <w:tcPr>
            <w:tcW w:w="3154" w:type="dxa"/>
            <w:tcBorders>
              <w:top w:val="single" w:sz="4" w:space="0" w:color="auto"/>
              <w:left w:val="single" w:sz="4" w:space="0" w:color="auto"/>
              <w:bottom w:val="single" w:sz="4" w:space="0" w:color="auto"/>
              <w:right w:val="single" w:sz="4" w:space="0" w:color="auto"/>
            </w:tcBorders>
            <w:hideMark/>
          </w:tcPr>
          <w:p w14:paraId="7260A29B" w14:textId="77777777" w:rsidR="00EA512A" w:rsidRPr="00A9409E" w:rsidRDefault="00EA512A">
            <w:pPr>
              <w:pStyle w:val="a9"/>
              <w:ind w:firstLine="0"/>
              <w:rPr>
                <w:color w:val="000000" w:themeColor="text1"/>
                <w:sz w:val="20"/>
                <w:szCs w:val="20"/>
                <w:lang w:bidi="ar-SA"/>
              </w:rPr>
            </w:pPr>
            <w:r w:rsidRPr="00A9409E">
              <w:rPr>
                <w:color w:val="000000" w:themeColor="text1"/>
              </w:rPr>
              <w:t>Бег на средние дистанции (юноши - 1000 м, девушки-</w:t>
            </w:r>
          </w:p>
          <w:p w14:paraId="004B0874" w14:textId="77777777" w:rsidR="00EA512A" w:rsidRPr="00A9409E" w:rsidRDefault="00EA512A">
            <w:pPr>
              <w:pStyle w:val="a7"/>
              <w:spacing w:line="240" w:lineRule="auto"/>
              <w:ind w:firstLine="0"/>
              <w:rPr>
                <w:color w:val="000000" w:themeColor="text1"/>
                <w:highlight w:val="yellow"/>
              </w:rPr>
            </w:pPr>
            <w:r w:rsidRPr="00A9409E">
              <w:rPr>
                <w:color w:val="000000" w:themeColor="text1"/>
              </w:rPr>
              <w:t>500 м)</w:t>
            </w:r>
          </w:p>
        </w:tc>
        <w:tc>
          <w:tcPr>
            <w:tcW w:w="3154" w:type="dxa"/>
            <w:tcBorders>
              <w:top w:val="single" w:sz="4" w:space="0" w:color="auto"/>
              <w:left w:val="single" w:sz="4" w:space="0" w:color="auto"/>
              <w:bottom w:val="single" w:sz="4" w:space="0" w:color="auto"/>
              <w:right w:val="single" w:sz="4" w:space="0" w:color="auto"/>
            </w:tcBorders>
            <w:hideMark/>
          </w:tcPr>
          <w:p w14:paraId="598FEC3B" w14:textId="77777777" w:rsidR="00EA512A" w:rsidRPr="0092067E" w:rsidRDefault="00674698">
            <w:pPr>
              <w:pStyle w:val="a7"/>
              <w:spacing w:line="240" w:lineRule="auto"/>
              <w:ind w:firstLine="0"/>
              <w:jc w:val="center"/>
              <w:rPr>
                <w:color w:val="000000" w:themeColor="text1"/>
                <w:highlight w:val="yellow"/>
              </w:rPr>
            </w:pPr>
            <w:r w:rsidRPr="0092067E">
              <w:rPr>
                <w:color w:val="000000" w:themeColor="text1"/>
                <w:shd w:val="clear" w:color="auto" w:fill="FFFFFF"/>
              </w:rPr>
              <w:t xml:space="preserve">до 3 мин </w:t>
            </w:r>
            <w:r w:rsidR="00EA512A" w:rsidRPr="0092067E">
              <w:rPr>
                <w:color w:val="000000" w:themeColor="text1"/>
                <w:shd w:val="clear" w:color="auto" w:fill="FFFFFF"/>
              </w:rPr>
              <w:t>50</w:t>
            </w:r>
            <w:r w:rsidRPr="0092067E">
              <w:rPr>
                <w:color w:val="000000" w:themeColor="text1"/>
                <w:shd w:val="clear" w:color="auto" w:fill="FFFFFF"/>
              </w:rPr>
              <w:t xml:space="preserve"> сек</w:t>
            </w:r>
          </w:p>
        </w:tc>
        <w:tc>
          <w:tcPr>
            <w:tcW w:w="3155" w:type="dxa"/>
            <w:tcBorders>
              <w:top w:val="single" w:sz="4" w:space="0" w:color="auto"/>
              <w:left w:val="single" w:sz="4" w:space="0" w:color="auto"/>
              <w:bottom w:val="single" w:sz="4" w:space="0" w:color="auto"/>
              <w:right w:val="single" w:sz="4" w:space="0" w:color="auto"/>
            </w:tcBorders>
            <w:hideMark/>
          </w:tcPr>
          <w:p w14:paraId="01668614" w14:textId="77777777" w:rsidR="00EA512A" w:rsidRPr="0092067E" w:rsidRDefault="00674698">
            <w:pPr>
              <w:pStyle w:val="a7"/>
              <w:spacing w:line="240" w:lineRule="auto"/>
              <w:ind w:firstLine="0"/>
              <w:jc w:val="center"/>
              <w:rPr>
                <w:color w:val="000000" w:themeColor="text1"/>
              </w:rPr>
            </w:pPr>
            <w:r w:rsidRPr="0092067E">
              <w:rPr>
                <w:color w:val="000000" w:themeColor="text1"/>
              </w:rPr>
              <w:t xml:space="preserve">до 2 мин </w:t>
            </w:r>
            <w:r w:rsidR="00EA512A" w:rsidRPr="0092067E">
              <w:rPr>
                <w:color w:val="000000" w:themeColor="text1"/>
              </w:rPr>
              <w:t>05</w:t>
            </w:r>
            <w:r w:rsidRPr="0092067E">
              <w:rPr>
                <w:color w:val="000000" w:themeColor="text1"/>
              </w:rPr>
              <w:t xml:space="preserve"> сек</w:t>
            </w:r>
          </w:p>
        </w:tc>
      </w:tr>
    </w:tbl>
    <w:p w14:paraId="0A59D7D2" w14:textId="77777777" w:rsidR="00EA512A" w:rsidRPr="00A9409E" w:rsidRDefault="00EA512A" w:rsidP="0096752B">
      <w:pPr>
        <w:pStyle w:val="a7"/>
        <w:spacing w:line="240" w:lineRule="auto"/>
        <w:ind w:firstLine="0"/>
        <w:rPr>
          <w:color w:val="000000" w:themeColor="text1"/>
        </w:rPr>
      </w:pPr>
    </w:p>
    <w:p w14:paraId="33B9378E" w14:textId="35B140AD" w:rsidR="008D640D" w:rsidRPr="00A9409E" w:rsidRDefault="00B603B3" w:rsidP="003C6D30">
      <w:pPr>
        <w:pStyle w:val="1"/>
        <w:numPr>
          <w:ilvl w:val="2"/>
          <w:numId w:val="4"/>
        </w:numPr>
        <w:tabs>
          <w:tab w:val="left" w:pos="1282"/>
        </w:tabs>
        <w:spacing w:after="260" w:line="254" w:lineRule="auto"/>
        <w:ind w:firstLine="720"/>
        <w:jc w:val="both"/>
        <w:rPr>
          <w:color w:val="000000" w:themeColor="text1"/>
        </w:rPr>
      </w:pPr>
      <w:r w:rsidRPr="00A9409E">
        <w:rPr>
          <w:color w:val="000000" w:themeColor="text1"/>
        </w:rPr>
        <w:t>Результаты вступительн</w:t>
      </w:r>
      <w:r w:rsidR="00F96540">
        <w:rPr>
          <w:color w:val="000000" w:themeColor="text1"/>
        </w:rPr>
        <w:t>ого</w:t>
      </w:r>
      <w:r w:rsidRPr="00A9409E">
        <w:rPr>
          <w:color w:val="000000" w:themeColor="text1"/>
        </w:rPr>
        <w:t xml:space="preserve"> испытани</w:t>
      </w:r>
      <w:r w:rsidR="00F96540">
        <w:rPr>
          <w:color w:val="000000" w:themeColor="text1"/>
        </w:rPr>
        <w:t>я</w:t>
      </w:r>
      <w:r w:rsidRPr="00A9409E">
        <w:rPr>
          <w:color w:val="000000" w:themeColor="text1"/>
        </w:rPr>
        <w:t xml:space="preserve"> публикуются на сайте колледжа в день проведения вступительн</w:t>
      </w:r>
      <w:r w:rsidR="007563AF">
        <w:rPr>
          <w:color w:val="000000" w:themeColor="text1"/>
        </w:rPr>
        <w:t>ого</w:t>
      </w:r>
      <w:r w:rsidRPr="00A9409E">
        <w:rPr>
          <w:color w:val="000000" w:themeColor="text1"/>
        </w:rPr>
        <w:t xml:space="preserve"> испытани</w:t>
      </w:r>
      <w:r w:rsidR="007563AF">
        <w:rPr>
          <w:color w:val="000000" w:themeColor="text1"/>
        </w:rPr>
        <w:t>я</w:t>
      </w:r>
      <w:r w:rsidRPr="00A9409E">
        <w:rPr>
          <w:color w:val="000000" w:themeColor="text1"/>
        </w:rPr>
        <w:t>.</w:t>
      </w:r>
    </w:p>
    <w:p w14:paraId="63951920" w14:textId="77777777" w:rsidR="00C8000F" w:rsidRDefault="00B603B3" w:rsidP="007D1552">
      <w:pPr>
        <w:pStyle w:val="11"/>
        <w:keepNext/>
        <w:keepLines/>
        <w:numPr>
          <w:ilvl w:val="0"/>
          <w:numId w:val="4"/>
        </w:numPr>
        <w:tabs>
          <w:tab w:val="left" w:pos="1094"/>
        </w:tabs>
        <w:spacing w:after="260"/>
        <w:ind w:left="2340" w:hanging="1540"/>
        <w:jc w:val="left"/>
        <w:rPr>
          <w:color w:val="000000" w:themeColor="text1"/>
        </w:rPr>
      </w:pPr>
      <w:bookmarkStart w:id="5" w:name="bookmark10"/>
      <w:r w:rsidRPr="006875A2">
        <w:rPr>
          <w:color w:val="000000" w:themeColor="text1"/>
        </w:rPr>
        <w:t>Особенности проведения вступительных испытаний для инвалидов и лиц с ограниченными возможностями здоровья</w:t>
      </w:r>
      <w:bookmarkEnd w:id="5"/>
      <w:r w:rsidR="00C8000F">
        <w:rPr>
          <w:color w:val="000000" w:themeColor="text1"/>
        </w:rPr>
        <w:t xml:space="preserve"> </w:t>
      </w:r>
    </w:p>
    <w:p w14:paraId="69F1D8F5" w14:textId="77777777" w:rsidR="008D640D" w:rsidRDefault="00B603B3" w:rsidP="007D1552">
      <w:pPr>
        <w:pStyle w:val="1"/>
        <w:numPr>
          <w:ilvl w:val="1"/>
          <w:numId w:val="4"/>
        </w:numPr>
        <w:tabs>
          <w:tab w:val="left" w:pos="1138"/>
        </w:tabs>
        <w:spacing w:line="257" w:lineRule="auto"/>
        <w:ind w:firstLine="720"/>
        <w:jc w:val="both"/>
      </w:pPr>
      <w:r>
        <w:t xml:space="preserve">Инвалиды и лица с ограниченными возможностями здоровья при поступлении в колледж сдают вступительные испытания с учётом особенностей психофизического развития, индивидуальных возможностей и состояния здоровья (далее </w:t>
      </w:r>
      <w:r w:rsidR="006F6289">
        <w:t>–</w:t>
      </w:r>
      <w:r>
        <w:t xml:space="preserve"> индивидуальные особенности) таких поступающих.</w:t>
      </w:r>
    </w:p>
    <w:p w14:paraId="7E1D2443" w14:textId="77777777" w:rsidR="008D640D" w:rsidRDefault="00B603B3" w:rsidP="007D1552">
      <w:pPr>
        <w:pStyle w:val="1"/>
        <w:numPr>
          <w:ilvl w:val="1"/>
          <w:numId w:val="4"/>
        </w:numPr>
        <w:tabs>
          <w:tab w:val="left" w:pos="1138"/>
        </w:tabs>
        <w:spacing w:line="276" w:lineRule="auto"/>
        <w:ind w:firstLine="680"/>
        <w:jc w:val="both"/>
      </w:pPr>
      <w:r>
        <w:t>При проведении вступительных испытаний обеспечивается соблюдение следующих требований:</w:t>
      </w:r>
    </w:p>
    <w:p w14:paraId="3F0528CF" w14:textId="77777777" w:rsidR="008D640D" w:rsidRDefault="00B603B3">
      <w:pPr>
        <w:pStyle w:val="1"/>
        <w:numPr>
          <w:ilvl w:val="0"/>
          <w:numId w:val="12"/>
        </w:numPr>
        <w:tabs>
          <w:tab w:val="left" w:pos="884"/>
        </w:tabs>
        <w:spacing w:line="259" w:lineRule="auto"/>
        <w:ind w:firstLine="680"/>
        <w:jc w:val="both"/>
      </w:pPr>
      <w:r>
        <w:t>вступительные испытания проводятся для инвалидов и лиц с ограниченными возможностями здоровья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14:paraId="43FB5A73" w14:textId="77777777" w:rsidR="008D640D" w:rsidRDefault="00B603B3">
      <w:pPr>
        <w:pStyle w:val="1"/>
        <w:numPr>
          <w:ilvl w:val="0"/>
          <w:numId w:val="12"/>
        </w:numPr>
        <w:tabs>
          <w:tab w:val="left" w:pos="884"/>
        </w:tabs>
        <w:spacing w:line="259" w:lineRule="auto"/>
        <w:ind w:firstLine="680"/>
        <w:jc w:val="both"/>
      </w:pPr>
      <w:r>
        <w:t>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 с учётом их индивидуальных особенностей;</w:t>
      </w:r>
    </w:p>
    <w:p w14:paraId="1CC9D209" w14:textId="77777777" w:rsidR="008D640D" w:rsidRDefault="00B603B3">
      <w:pPr>
        <w:pStyle w:val="1"/>
        <w:numPr>
          <w:ilvl w:val="0"/>
          <w:numId w:val="12"/>
        </w:numPr>
        <w:tabs>
          <w:tab w:val="left" w:pos="879"/>
        </w:tabs>
        <w:spacing w:line="259" w:lineRule="auto"/>
        <w:ind w:firstLine="680"/>
        <w:jc w:val="both"/>
      </w:pPr>
      <w:r>
        <w:t>поступающим максимально возможно обеспечиваются материально-технические условия для беспрепятственного доступа в аудитории и другие помещения</w:t>
      </w:r>
      <w:r w:rsidR="00C8000F">
        <w:t>;</w:t>
      </w:r>
    </w:p>
    <w:p w14:paraId="058B5819" w14:textId="77777777" w:rsidR="008D640D" w:rsidRDefault="00B603B3" w:rsidP="007D1552">
      <w:pPr>
        <w:pStyle w:val="1"/>
        <w:numPr>
          <w:ilvl w:val="1"/>
          <w:numId w:val="4"/>
        </w:numPr>
        <w:tabs>
          <w:tab w:val="left" w:pos="1138"/>
        </w:tabs>
        <w:spacing w:line="259" w:lineRule="auto"/>
        <w:ind w:firstLine="680"/>
        <w:jc w:val="both"/>
      </w:pPr>
      <w:r>
        <w:t>Приём в колледж граждан с ограниченными возможностями здоровья осуществляется на образовательные программы, разрешённые медицинскими показаниями.</w:t>
      </w:r>
    </w:p>
    <w:p w14:paraId="4DBF6CBB" w14:textId="77777777" w:rsidR="006875A2" w:rsidRDefault="006875A2" w:rsidP="006875A2">
      <w:pPr>
        <w:pStyle w:val="1"/>
        <w:tabs>
          <w:tab w:val="left" w:pos="1138"/>
        </w:tabs>
        <w:spacing w:line="259" w:lineRule="auto"/>
        <w:ind w:left="680" w:firstLine="0"/>
        <w:jc w:val="both"/>
      </w:pPr>
    </w:p>
    <w:p w14:paraId="43BB1DDF" w14:textId="77777777" w:rsidR="008D640D" w:rsidRDefault="00B603B3" w:rsidP="007D1552">
      <w:pPr>
        <w:pStyle w:val="11"/>
        <w:keepNext/>
        <w:keepLines/>
        <w:numPr>
          <w:ilvl w:val="0"/>
          <w:numId w:val="4"/>
        </w:numPr>
        <w:tabs>
          <w:tab w:val="left" w:pos="294"/>
        </w:tabs>
        <w:spacing w:after="260" w:line="240" w:lineRule="auto"/>
      </w:pPr>
      <w:bookmarkStart w:id="6" w:name="bookmark12"/>
      <w:r>
        <w:t>Общие правила подачи и рассмотрения апелляций</w:t>
      </w:r>
      <w:bookmarkEnd w:id="6"/>
    </w:p>
    <w:p w14:paraId="7C75C8FA" w14:textId="77777777" w:rsidR="008D640D" w:rsidRDefault="00B603B3" w:rsidP="007D1552">
      <w:pPr>
        <w:pStyle w:val="1"/>
        <w:numPr>
          <w:ilvl w:val="1"/>
          <w:numId w:val="4"/>
        </w:numPr>
        <w:tabs>
          <w:tab w:val="left" w:pos="1138"/>
        </w:tabs>
        <w:spacing w:line="240" w:lineRule="auto"/>
        <w:ind w:firstLine="680"/>
        <w:jc w:val="both"/>
      </w:pPr>
      <w:r>
        <w:t>По результатам вступительн</w:t>
      </w:r>
      <w:r w:rsidR="00591B8F">
        <w:t>ых</w:t>
      </w:r>
      <w:r>
        <w:t xml:space="preserve"> испытани</w:t>
      </w:r>
      <w:r w:rsidR="00591B8F">
        <w:t>й</w:t>
      </w:r>
      <w:r>
        <w:t xml:space="preserve"> поступающий имеет право подать в апелляционную комиссию письменное апелляционное заявление о нарушении, по его мнению, установленного порядка проведения испытания и (или) несогласии с его результатами (далее - апелляция).</w:t>
      </w:r>
    </w:p>
    <w:p w14:paraId="4DAC1E46" w14:textId="77777777" w:rsidR="008D640D" w:rsidRPr="007F78BD" w:rsidRDefault="00B603B3" w:rsidP="007D1552">
      <w:pPr>
        <w:pStyle w:val="1"/>
        <w:numPr>
          <w:ilvl w:val="1"/>
          <w:numId w:val="4"/>
        </w:numPr>
        <w:tabs>
          <w:tab w:val="left" w:pos="1138"/>
        </w:tabs>
        <w:spacing w:line="240" w:lineRule="auto"/>
        <w:ind w:firstLine="680"/>
        <w:jc w:val="both"/>
        <w:rPr>
          <w:color w:val="auto"/>
        </w:rPr>
      </w:pPr>
      <w:r>
        <w:t xml:space="preserve">Рассмотрение апелляции не является пересдачей вступительного испытания. В ходе рассмотрения апелляции проверяется только правильность </w:t>
      </w:r>
      <w:r w:rsidRPr="007F78BD">
        <w:rPr>
          <w:color w:val="auto"/>
        </w:rPr>
        <w:t>оценки результатов сдачи вступительного испытания.</w:t>
      </w:r>
    </w:p>
    <w:p w14:paraId="5F123C38" w14:textId="77777777" w:rsidR="008D640D" w:rsidRPr="007F78BD" w:rsidRDefault="00B603B3" w:rsidP="007D1552">
      <w:pPr>
        <w:pStyle w:val="1"/>
        <w:numPr>
          <w:ilvl w:val="1"/>
          <w:numId w:val="4"/>
        </w:numPr>
        <w:tabs>
          <w:tab w:val="left" w:pos="1143"/>
        </w:tabs>
        <w:spacing w:line="240" w:lineRule="auto"/>
        <w:ind w:firstLine="680"/>
        <w:jc w:val="both"/>
        <w:rPr>
          <w:color w:val="auto"/>
        </w:rPr>
      </w:pPr>
      <w:r w:rsidRPr="007F78BD">
        <w:rPr>
          <w:color w:val="auto"/>
        </w:rPr>
        <w:t>Апелляция подается поступающим лично на следующий день после объявления результата вступительного испытания. При этом поступающий имеет право ознакомиться со своей работой, выполненной в ходе вступительного испытания, в порядке, установленном колледжем. Приёмная комиссия обеспечивает приём апелляций в течение всего рабочего дня.</w:t>
      </w:r>
    </w:p>
    <w:p w14:paraId="599D138C" w14:textId="77777777" w:rsidR="008D640D" w:rsidRPr="007F78BD" w:rsidRDefault="00B603B3">
      <w:pPr>
        <w:pStyle w:val="1"/>
        <w:spacing w:line="240" w:lineRule="auto"/>
        <w:ind w:firstLine="680"/>
        <w:jc w:val="both"/>
        <w:rPr>
          <w:color w:val="auto"/>
        </w:rPr>
      </w:pPr>
      <w:r w:rsidRPr="007F78BD">
        <w:rPr>
          <w:color w:val="auto"/>
        </w:rPr>
        <w:t>Рассмотрение апелляций проводится не позднее следующего дня после дня ознакомления с работами, выполненными в ходе вступительных испытаний.</w:t>
      </w:r>
    </w:p>
    <w:p w14:paraId="7A03CE94" w14:textId="77777777" w:rsidR="008D640D" w:rsidRDefault="00B603B3" w:rsidP="007D1552">
      <w:pPr>
        <w:pStyle w:val="1"/>
        <w:numPr>
          <w:ilvl w:val="1"/>
          <w:numId w:val="4"/>
        </w:numPr>
        <w:tabs>
          <w:tab w:val="left" w:pos="1138"/>
        </w:tabs>
        <w:spacing w:line="240" w:lineRule="auto"/>
        <w:ind w:firstLine="680"/>
        <w:jc w:val="both"/>
      </w:pPr>
      <w:r>
        <w:t>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субъекта Российской Федерации, осуществляющих управление в сфере образования.</w:t>
      </w:r>
    </w:p>
    <w:p w14:paraId="7F18F31B" w14:textId="77777777" w:rsidR="008D640D" w:rsidRPr="00AD5F7F" w:rsidRDefault="00B603B3" w:rsidP="007D1552">
      <w:pPr>
        <w:pStyle w:val="1"/>
        <w:numPr>
          <w:ilvl w:val="1"/>
          <w:numId w:val="4"/>
        </w:numPr>
        <w:tabs>
          <w:tab w:val="left" w:pos="1143"/>
        </w:tabs>
        <w:spacing w:line="240" w:lineRule="auto"/>
        <w:ind w:firstLine="680"/>
        <w:jc w:val="both"/>
        <w:rPr>
          <w:color w:val="FF0000"/>
        </w:rPr>
      </w:pPr>
      <w:r>
        <w:t>Поступающий имеет право присутствовать при рассмотрении апелляции. Поступающий должен иметь при себе докумен</w:t>
      </w:r>
      <w:r w:rsidR="00536446">
        <w:t>т, удостоверяющий его личность.</w:t>
      </w:r>
    </w:p>
    <w:p w14:paraId="7B335003" w14:textId="77777777" w:rsidR="008D640D" w:rsidRDefault="00B603B3" w:rsidP="007D1552">
      <w:pPr>
        <w:pStyle w:val="1"/>
        <w:numPr>
          <w:ilvl w:val="1"/>
          <w:numId w:val="4"/>
        </w:numPr>
        <w:tabs>
          <w:tab w:val="left" w:pos="1138"/>
        </w:tabs>
        <w:spacing w:line="240" w:lineRule="auto"/>
        <w:ind w:firstLine="680"/>
        <w:jc w:val="both"/>
      </w:pPr>
      <w:r>
        <w:lastRenderedPageBreak/>
        <w:t>С несовершеннолетним поступающим имеет право присутствовать один из родителей (законных представителей).</w:t>
      </w:r>
    </w:p>
    <w:p w14:paraId="7A917102" w14:textId="77777777" w:rsidR="008D640D" w:rsidRDefault="00B603B3" w:rsidP="007D1552">
      <w:pPr>
        <w:pStyle w:val="1"/>
        <w:numPr>
          <w:ilvl w:val="1"/>
          <w:numId w:val="4"/>
        </w:numPr>
        <w:tabs>
          <w:tab w:val="left" w:pos="1138"/>
        </w:tabs>
        <w:spacing w:line="240" w:lineRule="auto"/>
        <w:ind w:firstLine="680"/>
        <w:jc w:val="both"/>
      </w:pPr>
      <w:r>
        <w:t>Решения апелляционной комиссии принимаются большинством голосов от числа лиц, входящих в состав апелляционной комиссии и присутствующих на её заседании. При равенстве голосов решающим является голос председательствующего на заседании апелляционной комиссии.</w:t>
      </w:r>
    </w:p>
    <w:p w14:paraId="38A9458D" w14:textId="77777777" w:rsidR="008D640D" w:rsidRDefault="00B603B3" w:rsidP="007D1552">
      <w:pPr>
        <w:pStyle w:val="1"/>
        <w:numPr>
          <w:ilvl w:val="1"/>
          <w:numId w:val="4"/>
        </w:numPr>
        <w:tabs>
          <w:tab w:val="left" w:pos="1143"/>
        </w:tabs>
        <w:spacing w:line="240" w:lineRule="auto"/>
        <w:ind w:firstLine="680"/>
        <w:jc w:val="both"/>
      </w:pPr>
      <w:r>
        <w:t>После рассмотрения апелляции выносится решение апелляционной комиссии об оценке по вступительному испытанию.</w:t>
      </w:r>
    </w:p>
    <w:p w14:paraId="50DDF462" w14:textId="77777777" w:rsidR="007D1552" w:rsidRDefault="00B603B3" w:rsidP="0095105E">
      <w:pPr>
        <w:pStyle w:val="1"/>
        <w:spacing w:after="260" w:line="240" w:lineRule="auto"/>
        <w:ind w:firstLine="680"/>
        <w:jc w:val="both"/>
      </w:pPr>
      <w:r>
        <w:t>Оформленное протоколом решение апелляционной комиссии доводится до сведения поступающего (под роспись).</w:t>
      </w:r>
    </w:p>
    <w:p w14:paraId="6DF53C59" w14:textId="77777777" w:rsidR="008D640D" w:rsidRPr="006875A2" w:rsidRDefault="00B603B3" w:rsidP="007D1552">
      <w:pPr>
        <w:pStyle w:val="1"/>
        <w:numPr>
          <w:ilvl w:val="0"/>
          <w:numId w:val="4"/>
        </w:numPr>
        <w:tabs>
          <w:tab w:val="left" w:pos="298"/>
        </w:tabs>
        <w:spacing w:line="240" w:lineRule="auto"/>
        <w:ind w:firstLine="0"/>
        <w:jc w:val="center"/>
      </w:pPr>
      <w:r>
        <w:rPr>
          <w:b/>
          <w:bCs/>
        </w:rPr>
        <w:t>Зачисление в колледж</w:t>
      </w:r>
    </w:p>
    <w:p w14:paraId="74191FFC" w14:textId="77777777" w:rsidR="006875A2" w:rsidRDefault="006875A2" w:rsidP="006875A2">
      <w:pPr>
        <w:pStyle w:val="1"/>
        <w:tabs>
          <w:tab w:val="left" w:pos="298"/>
        </w:tabs>
        <w:spacing w:line="240" w:lineRule="auto"/>
        <w:ind w:firstLine="0"/>
      </w:pPr>
    </w:p>
    <w:p w14:paraId="02ECF7EB" w14:textId="77777777" w:rsidR="008D640D" w:rsidRPr="00BA59CB" w:rsidRDefault="00B603B3" w:rsidP="007D1552">
      <w:pPr>
        <w:pStyle w:val="1"/>
        <w:numPr>
          <w:ilvl w:val="1"/>
          <w:numId w:val="4"/>
        </w:numPr>
        <w:tabs>
          <w:tab w:val="left" w:pos="1166"/>
        </w:tabs>
        <w:ind w:firstLine="700"/>
        <w:jc w:val="both"/>
        <w:rPr>
          <w:color w:val="FF0000"/>
        </w:rPr>
      </w:pPr>
      <w:r>
        <w:t xml:space="preserve">Поступающий предоставляет оригинал документа об образовании и (или) документа об образовании и о квалификации не позднее </w:t>
      </w:r>
      <w:r w:rsidRPr="00B56A11">
        <w:rPr>
          <w:color w:val="auto"/>
        </w:rPr>
        <w:t>1</w:t>
      </w:r>
      <w:r w:rsidR="00591B8F" w:rsidRPr="00B56A11">
        <w:rPr>
          <w:color w:val="auto"/>
        </w:rPr>
        <w:t>9</w:t>
      </w:r>
      <w:r w:rsidRPr="00B56A11">
        <w:rPr>
          <w:color w:val="auto"/>
        </w:rPr>
        <w:t xml:space="preserve"> августа 202</w:t>
      </w:r>
      <w:r w:rsidR="00591B8F" w:rsidRPr="00B56A11">
        <w:rPr>
          <w:color w:val="auto"/>
        </w:rPr>
        <w:t>3</w:t>
      </w:r>
      <w:r w:rsidRPr="00B56A11">
        <w:rPr>
          <w:color w:val="auto"/>
        </w:rPr>
        <w:t xml:space="preserve"> года.</w:t>
      </w:r>
      <w:r w:rsidR="00B56A11" w:rsidRPr="00B56A11">
        <w:rPr>
          <w:color w:val="auto"/>
        </w:rPr>
        <w:t xml:space="preserve"> </w:t>
      </w:r>
    </w:p>
    <w:p w14:paraId="57EF9F1A" w14:textId="77777777" w:rsidR="00BA59CB" w:rsidRPr="00534FB0" w:rsidRDefault="00BA59CB" w:rsidP="007D1552">
      <w:pPr>
        <w:pStyle w:val="1"/>
        <w:numPr>
          <w:ilvl w:val="1"/>
          <w:numId w:val="4"/>
        </w:numPr>
        <w:tabs>
          <w:tab w:val="left" w:pos="1166"/>
        </w:tabs>
        <w:ind w:firstLine="700"/>
        <w:jc w:val="both"/>
        <w:rPr>
          <w:color w:val="000000" w:themeColor="text1"/>
        </w:rPr>
      </w:pPr>
      <w:r w:rsidRPr="00534FB0">
        <w:rPr>
          <w:rFonts w:ascii="Times New Roman CYR" w:hAnsi="Times New Roman CYR" w:cs="Times New Roman CYR"/>
          <w:color w:val="000000" w:themeColor="text1"/>
          <w:lang w:bidi="ar-SA"/>
        </w:rPr>
        <w:t xml:space="preserve">В случае подачи заявления с использованием функционала ЕПГУ </w:t>
      </w:r>
      <w:hyperlink r:id="rId12" w:history="1"/>
      <w:r w:rsidRPr="00534FB0">
        <w:rPr>
          <w:rFonts w:ascii="Times New Roman CYR" w:hAnsi="Times New Roman CYR" w:cs="Times New Roman CYR"/>
          <w:color w:val="000000" w:themeColor="text1"/>
          <w:lang w:bidi="ar-SA"/>
        </w:rPr>
        <w:t xml:space="preserve">поступающий подтверждает свое согласие на зачисление в </w:t>
      </w:r>
      <w:r w:rsidR="00B61A1F" w:rsidRPr="00534FB0">
        <w:rPr>
          <w:rFonts w:ascii="Times New Roman CYR" w:hAnsi="Times New Roman CYR" w:cs="Times New Roman CYR"/>
          <w:color w:val="000000" w:themeColor="text1"/>
          <w:lang w:bidi="ar-SA"/>
        </w:rPr>
        <w:t>колледж</w:t>
      </w:r>
      <w:r w:rsidRPr="00534FB0">
        <w:rPr>
          <w:rFonts w:ascii="Times New Roman CYR" w:hAnsi="Times New Roman CYR" w:cs="Times New Roman CYR"/>
          <w:color w:val="000000" w:themeColor="text1"/>
          <w:lang w:bidi="ar-SA"/>
        </w:rPr>
        <w:t xml:space="preserve"> посредством функционала ЕПГУ в сроки, установленные </w:t>
      </w:r>
      <w:r w:rsidR="000356E1" w:rsidRPr="00534FB0">
        <w:rPr>
          <w:rFonts w:ascii="Times New Roman CYR" w:hAnsi="Times New Roman CYR" w:cs="Times New Roman CYR"/>
          <w:color w:val="000000" w:themeColor="text1"/>
          <w:lang w:bidi="ar-SA"/>
        </w:rPr>
        <w:t>п. 8.1. настоящих Правил приёма</w:t>
      </w:r>
      <w:r w:rsidRPr="00534FB0">
        <w:rPr>
          <w:rFonts w:ascii="Times New Roman CYR" w:hAnsi="Times New Roman CYR" w:cs="Times New Roman CYR"/>
          <w:color w:val="000000" w:themeColor="text1"/>
          <w:lang w:bidi="ar-SA"/>
        </w:rPr>
        <w:t xml:space="preserve">. </w:t>
      </w:r>
      <w:r w:rsidR="00310E53" w:rsidRPr="00534FB0">
        <w:rPr>
          <w:rFonts w:ascii="Times New Roman CYR" w:hAnsi="Times New Roman CYR" w:cs="Times New Roman CYR"/>
          <w:color w:val="000000" w:themeColor="text1"/>
          <w:u w:val="single"/>
          <w:lang w:bidi="ar-SA"/>
        </w:rPr>
        <w:t xml:space="preserve"> </w:t>
      </w:r>
    </w:p>
    <w:p w14:paraId="1EB79326" w14:textId="77777777" w:rsidR="008D640D" w:rsidRDefault="00B603B3" w:rsidP="007D1552">
      <w:pPr>
        <w:pStyle w:val="1"/>
        <w:numPr>
          <w:ilvl w:val="1"/>
          <w:numId w:val="4"/>
        </w:numPr>
        <w:tabs>
          <w:tab w:val="left" w:pos="1166"/>
        </w:tabs>
        <w:ind w:firstLine="700"/>
        <w:jc w:val="both"/>
      </w:pPr>
      <w:r>
        <w:t>По истечении сроков представления документа об образовании и (или) документа об образовании и о квалификации директором колледжа:</w:t>
      </w:r>
    </w:p>
    <w:p w14:paraId="0394D61A" w14:textId="77777777" w:rsidR="008D640D" w:rsidRPr="00534FB0" w:rsidRDefault="00591B8F" w:rsidP="00310E53">
      <w:pPr>
        <w:pStyle w:val="1"/>
        <w:numPr>
          <w:ilvl w:val="0"/>
          <w:numId w:val="13"/>
        </w:numPr>
        <w:tabs>
          <w:tab w:val="left" w:pos="1003"/>
        </w:tabs>
        <w:ind w:firstLine="700"/>
        <w:jc w:val="both"/>
        <w:rPr>
          <w:color w:val="000000" w:themeColor="text1"/>
        </w:rPr>
      </w:pPr>
      <w:r w:rsidRPr="00534FB0">
        <w:rPr>
          <w:color w:val="000000" w:themeColor="text1"/>
        </w:rPr>
        <w:t>21</w:t>
      </w:r>
      <w:r w:rsidR="00B603B3" w:rsidRPr="00534FB0">
        <w:rPr>
          <w:color w:val="000000" w:themeColor="text1"/>
        </w:rPr>
        <w:t xml:space="preserve"> августа 202</w:t>
      </w:r>
      <w:r w:rsidRPr="00534FB0">
        <w:rPr>
          <w:color w:val="000000" w:themeColor="text1"/>
        </w:rPr>
        <w:t>3</w:t>
      </w:r>
      <w:r w:rsidR="00B603B3" w:rsidRPr="00534FB0">
        <w:rPr>
          <w:color w:val="000000" w:themeColor="text1"/>
        </w:rPr>
        <w:t xml:space="preserve"> года издаётся приказ о зачислении лиц</w:t>
      </w:r>
      <w:r w:rsidR="00310E53" w:rsidRPr="00534FB0">
        <w:rPr>
          <w:color w:val="000000" w:themeColor="text1"/>
        </w:rPr>
        <w:t xml:space="preserve">, </w:t>
      </w:r>
      <w:r w:rsidR="00B603B3" w:rsidRPr="00534FB0">
        <w:rPr>
          <w:color w:val="000000" w:themeColor="text1"/>
        </w:rPr>
        <w:t xml:space="preserve">рекомендованных приёмной комиссией к зачислению и представивших оригиналы соответствующих документов, </w:t>
      </w:r>
      <w:r w:rsidR="00310E53" w:rsidRPr="00534FB0">
        <w:rPr>
          <w:rFonts w:ascii="Times New Roman CYR" w:hAnsi="Times New Roman CYR" w:cs="Times New Roman CYR"/>
          <w:color w:val="000000" w:themeColor="text1"/>
          <w:lang w:bidi="ar-SA"/>
        </w:rPr>
        <w:t xml:space="preserve">а также в случае подачи заявления с использованием функционала ЕПГУ, подтвердивших свое согласие на зачисление в </w:t>
      </w:r>
      <w:r w:rsidR="00B61A1F" w:rsidRPr="00534FB0">
        <w:rPr>
          <w:rFonts w:ascii="Times New Roman CYR" w:hAnsi="Times New Roman CYR" w:cs="Times New Roman CYR"/>
          <w:color w:val="000000" w:themeColor="text1"/>
          <w:lang w:bidi="ar-SA"/>
        </w:rPr>
        <w:t>колледж</w:t>
      </w:r>
      <w:r w:rsidR="00310E53" w:rsidRPr="00534FB0">
        <w:rPr>
          <w:rFonts w:ascii="Times New Roman CYR" w:hAnsi="Times New Roman CYR" w:cs="Times New Roman CYR"/>
          <w:color w:val="000000" w:themeColor="text1"/>
          <w:lang w:bidi="ar-SA"/>
        </w:rPr>
        <w:t xml:space="preserve"> посредством функционала ЕПГУ, на основании электронного дубликата документа об образовании и (или) документа об образовании и о квалификации </w:t>
      </w:r>
      <w:r w:rsidR="00B603B3" w:rsidRPr="00534FB0">
        <w:rPr>
          <w:color w:val="000000" w:themeColor="text1"/>
        </w:rPr>
        <w:t>за счёт бюджетных ассигнований областного бюджета. Приложением к приказу о зачислении является пофамильный перечень указанных лиц</w:t>
      </w:r>
      <w:r w:rsidR="00310E53" w:rsidRPr="00534FB0">
        <w:rPr>
          <w:color w:val="000000" w:themeColor="text1"/>
        </w:rPr>
        <w:t>.</w:t>
      </w:r>
    </w:p>
    <w:p w14:paraId="7FE646E2" w14:textId="77777777" w:rsidR="008D640D" w:rsidRDefault="00B603B3">
      <w:pPr>
        <w:pStyle w:val="1"/>
        <w:ind w:firstLine="700"/>
        <w:jc w:val="both"/>
      </w:pPr>
      <w:r>
        <w:t xml:space="preserve">Приказ с приложением </w:t>
      </w:r>
      <w:r w:rsidRPr="00534FB0">
        <w:rPr>
          <w:color w:val="000000" w:themeColor="text1"/>
        </w:rPr>
        <w:t xml:space="preserve">размещается </w:t>
      </w:r>
      <w:r w:rsidR="00591B8F" w:rsidRPr="00534FB0">
        <w:rPr>
          <w:color w:val="000000" w:themeColor="text1"/>
        </w:rPr>
        <w:t>2</w:t>
      </w:r>
      <w:r w:rsidR="00665866" w:rsidRPr="00534FB0">
        <w:rPr>
          <w:color w:val="000000" w:themeColor="text1"/>
        </w:rPr>
        <w:t>1</w:t>
      </w:r>
      <w:r w:rsidRPr="00534FB0">
        <w:rPr>
          <w:color w:val="000000" w:themeColor="text1"/>
        </w:rPr>
        <w:t xml:space="preserve"> августа 202</w:t>
      </w:r>
      <w:r w:rsidR="00591B8F" w:rsidRPr="00534FB0">
        <w:rPr>
          <w:color w:val="000000" w:themeColor="text1"/>
        </w:rPr>
        <w:t>3</w:t>
      </w:r>
      <w:r w:rsidRPr="00534FB0">
        <w:rPr>
          <w:color w:val="000000" w:themeColor="text1"/>
        </w:rPr>
        <w:t xml:space="preserve"> года на информационном стенде приёмной комиссии и на официальном сайте колледжа;</w:t>
      </w:r>
    </w:p>
    <w:p w14:paraId="403A4915" w14:textId="77777777" w:rsidR="008D640D" w:rsidRPr="00534FB0" w:rsidRDefault="00B603B3">
      <w:pPr>
        <w:pStyle w:val="1"/>
        <w:numPr>
          <w:ilvl w:val="0"/>
          <w:numId w:val="13"/>
        </w:numPr>
        <w:tabs>
          <w:tab w:val="left" w:pos="1003"/>
        </w:tabs>
        <w:ind w:firstLine="700"/>
        <w:jc w:val="both"/>
        <w:rPr>
          <w:color w:val="000000" w:themeColor="text1"/>
        </w:rPr>
      </w:pPr>
      <w:r w:rsidRPr="00534FB0">
        <w:rPr>
          <w:color w:val="000000" w:themeColor="text1"/>
        </w:rPr>
        <w:t>2</w:t>
      </w:r>
      <w:r w:rsidR="00591B8F" w:rsidRPr="00534FB0">
        <w:rPr>
          <w:color w:val="000000" w:themeColor="text1"/>
        </w:rPr>
        <w:t>5</w:t>
      </w:r>
      <w:r w:rsidRPr="00534FB0">
        <w:rPr>
          <w:color w:val="000000" w:themeColor="text1"/>
        </w:rPr>
        <w:t xml:space="preserve"> августа 202</w:t>
      </w:r>
      <w:r w:rsidR="00591B8F" w:rsidRPr="00534FB0">
        <w:rPr>
          <w:color w:val="000000" w:themeColor="text1"/>
        </w:rPr>
        <w:t>3</w:t>
      </w:r>
      <w:r w:rsidRPr="00534FB0">
        <w:rPr>
          <w:color w:val="000000" w:themeColor="text1"/>
        </w:rPr>
        <w:t xml:space="preserve"> года издаётся приказ о зачислении лиц, рекомендованных приёмной комиссией к зачислению и представивших оригиналы соответствующих документов, </w:t>
      </w:r>
      <w:r w:rsidR="00310E53" w:rsidRPr="00534FB0">
        <w:rPr>
          <w:rFonts w:ascii="Times New Roman CYR" w:hAnsi="Times New Roman CYR" w:cs="Times New Roman CYR"/>
          <w:color w:val="000000" w:themeColor="text1"/>
          <w:lang w:bidi="ar-SA"/>
        </w:rPr>
        <w:t xml:space="preserve">а также в случае подачи заявления с использованием функционала ЕПГУ, подтвердивших свое согласие на зачисление в </w:t>
      </w:r>
      <w:r w:rsidR="00B61A1F" w:rsidRPr="00534FB0">
        <w:rPr>
          <w:rFonts w:ascii="Times New Roman CYR" w:hAnsi="Times New Roman CYR" w:cs="Times New Roman CYR"/>
          <w:color w:val="000000" w:themeColor="text1"/>
          <w:lang w:bidi="ar-SA"/>
        </w:rPr>
        <w:t>колледж</w:t>
      </w:r>
      <w:r w:rsidR="00310E53" w:rsidRPr="00534FB0">
        <w:rPr>
          <w:rFonts w:ascii="Times New Roman CYR" w:hAnsi="Times New Roman CYR" w:cs="Times New Roman CYR"/>
          <w:color w:val="000000" w:themeColor="text1"/>
          <w:lang w:bidi="ar-SA"/>
        </w:rPr>
        <w:t xml:space="preserve"> посредством функционала ЕПГУ, на основании электронного дубликата документа об образовании и (или) документа об образовании и о квалификации </w:t>
      </w:r>
      <w:r w:rsidRPr="00534FB0">
        <w:rPr>
          <w:color w:val="000000" w:themeColor="text1"/>
        </w:rPr>
        <w:t xml:space="preserve">по договорам </w:t>
      </w:r>
      <w:r w:rsidR="000356E1" w:rsidRPr="00534FB0">
        <w:rPr>
          <w:color w:val="000000" w:themeColor="text1"/>
        </w:rPr>
        <w:t>об образовании</w:t>
      </w:r>
      <w:r w:rsidRPr="00534FB0">
        <w:rPr>
          <w:color w:val="000000" w:themeColor="text1"/>
        </w:rPr>
        <w:t>. Приложением к приказу о зачислении является пофамильный перечень указанных лиц.</w:t>
      </w:r>
    </w:p>
    <w:p w14:paraId="17128392" w14:textId="77777777" w:rsidR="008D640D" w:rsidRDefault="00B603B3">
      <w:pPr>
        <w:pStyle w:val="1"/>
        <w:ind w:firstLine="700"/>
        <w:jc w:val="both"/>
      </w:pPr>
      <w:r>
        <w:t xml:space="preserve">Приказ с приложением размещается </w:t>
      </w:r>
      <w:r w:rsidRPr="00534FB0">
        <w:rPr>
          <w:color w:val="000000" w:themeColor="text1"/>
        </w:rPr>
        <w:t>2</w:t>
      </w:r>
      <w:r w:rsidR="00591B8F" w:rsidRPr="00534FB0">
        <w:rPr>
          <w:color w:val="000000" w:themeColor="text1"/>
        </w:rPr>
        <w:t>5</w:t>
      </w:r>
      <w:r w:rsidRPr="00534FB0">
        <w:rPr>
          <w:color w:val="000000" w:themeColor="text1"/>
        </w:rPr>
        <w:t xml:space="preserve"> августа 202</w:t>
      </w:r>
      <w:r w:rsidR="00591B8F" w:rsidRPr="00534FB0">
        <w:rPr>
          <w:color w:val="000000" w:themeColor="text1"/>
        </w:rPr>
        <w:t>3</w:t>
      </w:r>
      <w:r w:rsidRPr="00534FB0">
        <w:rPr>
          <w:color w:val="000000" w:themeColor="text1"/>
        </w:rPr>
        <w:t xml:space="preserve"> </w:t>
      </w:r>
      <w:r>
        <w:t>года на информационном стенде приёмной комиссии и на официальном сайте колледжа.</w:t>
      </w:r>
    </w:p>
    <w:p w14:paraId="3C4E42D1" w14:textId="77777777" w:rsidR="008D640D" w:rsidRDefault="00B603B3">
      <w:pPr>
        <w:pStyle w:val="1"/>
        <w:ind w:firstLine="700"/>
        <w:jc w:val="both"/>
      </w:pPr>
      <w:r>
        <w:t>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счёт бюджетных ассигнований бюджета Ярославской области, колледж осуществляет приём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квалификации, результатов индивидуальных достижений, сведения о которых поступающий вправе представить при приёме, а так же наличия договора о целевом обучении с организациями, указанными в части 1 статьи 71.1 Федерального закона от 29 декабря 2012 г. № 273-ФЗ «Об образовании в Российской Федерации».</w:t>
      </w:r>
    </w:p>
    <w:p w14:paraId="21663068" w14:textId="77777777" w:rsidR="00B61A1F" w:rsidRPr="00534FB0" w:rsidRDefault="00B61A1F" w:rsidP="00B61A1F">
      <w:pPr>
        <w:autoSpaceDE w:val="0"/>
        <w:autoSpaceDN w:val="0"/>
        <w:adjustRightInd w:val="0"/>
        <w:ind w:firstLine="720"/>
        <w:jc w:val="both"/>
        <w:rPr>
          <w:rFonts w:ascii="Times New Roman CYR" w:eastAsia="Times New Roman" w:hAnsi="Times New Roman CYR" w:cs="Times New Roman CYR"/>
          <w:color w:val="000000" w:themeColor="text1"/>
          <w:sz w:val="22"/>
          <w:szCs w:val="22"/>
          <w:lang w:bidi="ar-SA"/>
        </w:rPr>
      </w:pPr>
      <w:bookmarkStart w:id="7" w:name="sub_1443"/>
      <w:r w:rsidRPr="00534FB0">
        <w:rPr>
          <w:rFonts w:ascii="Times New Roman CYR" w:eastAsia="Times New Roman" w:hAnsi="Times New Roman CYR" w:cs="Times New Roman CYR"/>
          <w:color w:val="000000" w:themeColor="text1"/>
          <w:sz w:val="22"/>
          <w:szCs w:val="22"/>
          <w:lang w:bidi="ar-SA"/>
        </w:rPr>
        <w:t xml:space="preserve">Лицам, указанным в части 7 статьи 71 Федерального закона </w:t>
      </w:r>
      <w:r w:rsidR="000356E1" w:rsidRPr="00534FB0">
        <w:rPr>
          <w:rFonts w:ascii="Times New Roman CYR" w:eastAsia="Times New Roman" w:hAnsi="Times New Roman CYR" w:cs="Times New Roman CYR"/>
          <w:color w:val="000000" w:themeColor="text1"/>
          <w:sz w:val="22"/>
          <w:szCs w:val="22"/>
          <w:lang w:bidi="ar-SA"/>
        </w:rPr>
        <w:t>«</w:t>
      </w:r>
      <w:r w:rsidRPr="00534FB0">
        <w:rPr>
          <w:rFonts w:ascii="Times New Roman CYR" w:eastAsia="Times New Roman" w:hAnsi="Times New Roman CYR" w:cs="Times New Roman CYR"/>
          <w:color w:val="000000" w:themeColor="text1"/>
          <w:sz w:val="22"/>
          <w:szCs w:val="22"/>
          <w:lang w:bidi="ar-SA"/>
        </w:rPr>
        <w:t>Об образовании в Российской Федерации</w:t>
      </w:r>
      <w:r w:rsidR="000356E1" w:rsidRPr="00534FB0">
        <w:rPr>
          <w:rFonts w:ascii="Times New Roman CYR" w:eastAsia="Times New Roman" w:hAnsi="Times New Roman CYR" w:cs="Times New Roman CYR"/>
          <w:color w:val="000000" w:themeColor="text1"/>
          <w:sz w:val="22"/>
          <w:szCs w:val="22"/>
          <w:lang w:bidi="ar-SA"/>
        </w:rPr>
        <w:t>»</w:t>
      </w:r>
      <w:r w:rsidRPr="00534FB0">
        <w:rPr>
          <w:rFonts w:ascii="Times New Roman CYR" w:eastAsia="Times New Roman" w:hAnsi="Times New Roman CYR" w:cs="Times New Roman CYR"/>
          <w:color w:val="000000" w:themeColor="text1"/>
          <w:sz w:val="22"/>
          <w:szCs w:val="22"/>
          <w:lang w:bidi="ar-SA"/>
        </w:rPr>
        <w:t>, предоставляется преимущественное право зачисления в колледж  на обучение по образовательным программам среднего профессионального образования при условии успешного прохождения вступительных испытаний и при прочих равных условиях.</w:t>
      </w:r>
      <w:bookmarkEnd w:id="7"/>
    </w:p>
    <w:p w14:paraId="685BCF82" w14:textId="12CF3285" w:rsidR="008D640D" w:rsidRPr="001A5CD8" w:rsidRDefault="00B603B3">
      <w:pPr>
        <w:pStyle w:val="1"/>
        <w:ind w:firstLine="700"/>
        <w:jc w:val="both"/>
        <w:rPr>
          <w:color w:val="000000" w:themeColor="text1"/>
        </w:rPr>
      </w:pPr>
      <w:r>
        <w:t xml:space="preserve">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w:t>
      </w:r>
      <w:r w:rsidRPr="001A5CD8">
        <w:rPr>
          <w:color w:val="000000" w:themeColor="text1"/>
        </w:rPr>
        <w:t xml:space="preserve">образовании и (или) документах об образовании и квалификации, учитываются по </w:t>
      </w:r>
      <w:r w:rsidRPr="001A5CD8">
        <w:rPr>
          <w:color w:val="000000" w:themeColor="text1"/>
        </w:rPr>
        <w:lastRenderedPageBreak/>
        <w:t>общеобразовательным предметам путём вычисления среднего балла по общеобразовательным предметам на основании</w:t>
      </w:r>
      <w:r w:rsidR="00446FF5" w:rsidRPr="001A5CD8">
        <w:rPr>
          <w:color w:val="000000" w:themeColor="text1"/>
        </w:rPr>
        <w:t xml:space="preserve"> </w:t>
      </w:r>
      <w:r w:rsidRPr="001A5CD8">
        <w:rPr>
          <w:color w:val="000000" w:themeColor="text1"/>
        </w:rPr>
        <w:t xml:space="preserve">приложения к приказу директора колледжа от </w:t>
      </w:r>
      <w:r w:rsidR="006C6E25" w:rsidRPr="001A5CD8">
        <w:rPr>
          <w:color w:val="000000" w:themeColor="text1"/>
        </w:rPr>
        <w:t>29</w:t>
      </w:r>
      <w:r w:rsidRPr="001A5CD8">
        <w:rPr>
          <w:color w:val="000000" w:themeColor="text1"/>
        </w:rPr>
        <w:t xml:space="preserve">.12.2018 № </w:t>
      </w:r>
      <w:r w:rsidR="006C6E25" w:rsidRPr="001A5CD8">
        <w:rPr>
          <w:color w:val="000000" w:themeColor="text1"/>
        </w:rPr>
        <w:t>315</w:t>
      </w:r>
      <w:r w:rsidRPr="001A5CD8">
        <w:rPr>
          <w:color w:val="000000" w:themeColor="text1"/>
        </w:rPr>
        <w:t xml:space="preserve"> «Об утверждении </w:t>
      </w:r>
      <w:r w:rsidR="0086551C">
        <w:rPr>
          <w:color w:val="000000" w:themeColor="text1"/>
        </w:rPr>
        <w:t xml:space="preserve">методики </w:t>
      </w:r>
      <w:r w:rsidRPr="001A5CD8">
        <w:rPr>
          <w:color w:val="000000" w:themeColor="text1"/>
        </w:rPr>
        <w:t>расчёта среднего б</w:t>
      </w:r>
      <w:r w:rsidR="00F13FB9" w:rsidRPr="001A5CD8">
        <w:rPr>
          <w:color w:val="000000" w:themeColor="text1"/>
        </w:rPr>
        <w:t>ал</w:t>
      </w:r>
      <w:r w:rsidR="006C6E25" w:rsidRPr="001A5CD8">
        <w:rPr>
          <w:color w:val="000000" w:themeColor="text1"/>
        </w:rPr>
        <w:t>ла документов об образовании».</w:t>
      </w:r>
      <w:r w:rsidR="000356E1" w:rsidRPr="001A5CD8">
        <w:rPr>
          <w:color w:val="000000" w:themeColor="text1"/>
        </w:rPr>
        <w:t xml:space="preserve"> </w:t>
      </w:r>
    </w:p>
    <w:p w14:paraId="2534A43E" w14:textId="77777777" w:rsidR="008D640D" w:rsidRPr="006875A2" w:rsidRDefault="00B73F2A">
      <w:pPr>
        <w:pStyle w:val="1"/>
        <w:ind w:firstLine="700"/>
        <w:jc w:val="both"/>
        <w:rPr>
          <w:color w:val="000000" w:themeColor="text1"/>
        </w:rPr>
      </w:pPr>
      <w:r w:rsidRPr="001A5CD8">
        <w:rPr>
          <w:color w:val="000000" w:themeColor="text1"/>
        </w:rPr>
        <w:t>Зачисление на</w:t>
      </w:r>
      <w:r w:rsidR="00B56A11" w:rsidRPr="001A5CD8">
        <w:rPr>
          <w:color w:val="000000" w:themeColor="text1"/>
        </w:rPr>
        <w:t xml:space="preserve"> </w:t>
      </w:r>
      <w:r w:rsidRPr="001A5CD8">
        <w:rPr>
          <w:color w:val="000000" w:themeColor="text1"/>
        </w:rPr>
        <w:t>специальност</w:t>
      </w:r>
      <w:r w:rsidR="00B56A11" w:rsidRPr="001A5CD8">
        <w:rPr>
          <w:color w:val="000000" w:themeColor="text1"/>
        </w:rPr>
        <w:t>и:</w:t>
      </w:r>
      <w:r w:rsidRPr="001A5CD8">
        <w:rPr>
          <w:color w:val="000000" w:themeColor="text1"/>
        </w:rPr>
        <w:t xml:space="preserve"> 49.02.01 Физическая культура</w:t>
      </w:r>
      <w:r w:rsidR="00B56A11" w:rsidRPr="001A5CD8">
        <w:rPr>
          <w:color w:val="000000" w:themeColor="text1"/>
        </w:rPr>
        <w:t>, 44.02.01</w:t>
      </w:r>
      <w:r w:rsidR="000D7224" w:rsidRPr="001A5CD8">
        <w:rPr>
          <w:color w:val="000000" w:themeColor="text1"/>
        </w:rPr>
        <w:t xml:space="preserve"> </w:t>
      </w:r>
      <w:r w:rsidR="00B56A11" w:rsidRPr="001A5CD8">
        <w:rPr>
          <w:color w:val="000000" w:themeColor="text1"/>
        </w:rPr>
        <w:t>Дошкольное образование, 44.02.02 Преподавание в начальных классах, 44.02.05 Коррекционная педагогика в начальном образовании</w:t>
      </w:r>
      <w:r w:rsidRPr="001A5CD8">
        <w:rPr>
          <w:color w:val="000000" w:themeColor="text1"/>
        </w:rPr>
        <w:t xml:space="preserve"> </w:t>
      </w:r>
      <w:r w:rsidRPr="006875A2">
        <w:rPr>
          <w:color w:val="000000" w:themeColor="text1"/>
        </w:rPr>
        <w:t>осуществляется на основании рейтинга среднего балла аттестата и результата вступительного испытания (зачет</w:t>
      </w:r>
      <w:r w:rsidR="00C15FBF" w:rsidRPr="006875A2">
        <w:rPr>
          <w:color w:val="000000" w:themeColor="text1"/>
        </w:rPr>
        <w:t>), который отражается в рейтинге.</w:t>
      </w:r>
    </w:p>
    <w:p w14:paraId="6F8D9538" w14:textId="77777777" w:rsidR="008D640D" w:rsidRDefault="00B603B3">
      <w:pPr>
        <w:pStyle w:val="1"/>
        <w:ind w:firstLine="700"/>
        <w:jc w:val="both"/>
      </w:pPr>
      <w:r>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образовательном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14:paraId="25A2761D" w14:textId="77777777" w:rsidR="008D640D" w:rsidRDefault="00B603B3">
      <w:pPr>
        <w:pStyle w:val="1"/>
        <w:ind w:firstLine="700"/>
        <w:jc w:val="both"/>
      </w:pPr>
      <w:r>
        <w:t>При приёме на обучение по образовательным программам колледжем учитываются следующие результаты индивидуальных достижений:</w:t>
      </w:r>
    </w:p>
    <w:p w14:paraId="6499F83F" w14:textId="77777777" w:rsidR="008D640D" w:rsidRDefault="00DA406B" w:rsidP="00DA406B">
      <w:pPr>
        <w:pStyle w:val="1"/>
        <w:tabs>
          <w:tab w:val="left" w:pos="1003"/>
        </w:tabs>
        <w:ind w:firstLine="709"/>
        <w:jc w:val="both"/>
      </w:pPr>
      <w:r>
        <w:t xml:space="preserve">- </w:t>
      </w:r>
      <w:r w:rsidR="00B603B3">
        <w:t>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 же на пропаганду научных знаний, творческих и спортивных достижений в соответствием с постановлением Правительства Российской Федерации от 17 ноября 2015 г. № 1239 «Об утверждении Правил выявления детей, проявивших выдающиеся способности, сопровождения и мониторинга их дальнейшего развития» (Собрание законодательства Российской Федерации, 2015, № 47, ст. 6602; 2016, № 20, ст. 2837; 2017, № 8, ст. 4134; № 50, ст. 7633; 2018, № 46, ст. 7061);</w:t>
      </w:r>
    </w:p>
    <w:p w14:paraId="01D56E32" w14:textId="77777777" w:rsidR="008D640D" w:rsidRDefault="00DA406B" w:rsidP="00DA406B">
      <w:pPr>
        <w:pStyle w:val="1"/>
        <w:tabs>
          <w:tab w:val="left" w:pos="851"/>
          <w:tab w:val="left" w:pos="1048"/>
        </w:tabs>
        <w:ind w:firstLine="0"/>
        <w:jc w:val="both"/>
      </w:pPr>
      <w:r>
        <w:t xml:space="preserve">             - </w:t>
      </w:r>
      <w:r w:rsidR="00B603B3">
        <w:t>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«Абилимпикс»;</w:t>
      </w:r>
    </w:p>
    <w:p w14:paraId="73F11774" w14:textId="77777777" w:rsidR="008D640D" w:rsidRPr="00EB1723" w:rsidRDefault="00DA406B" w:rsidP="000356E1">
      <w:pPr>
        <w:pStyle w:val="1"/>
        <w:tabs>
          <w:tab w:val="left" w:pos="1048"/>
        </w:tabs>
        <w:ind w:firstLine="0"/>
        <w:jc w:val="both"/>
        <w:rPr>
          <w:color w:val="auto"/>
        </w:rPr>
      </w:pPr>
      <w:r>
        <w:t xml:space="preserve">             - </w:t>
      </w:r>
      <w:r w:rsidR="00B603B3" w:rsidRPr="00B56A11">
        <w:rPr>
          <w:color w:val="auto"/>
        </w:rPr>
        <w:t xml:space="preserve">наличие у поступающего статуса победителя и призера чемпионата профессионального мастерства, проводимого </w:t>
      </w:r>
      <w:r w:rsidR="000356E1" w:rsidRPr="001A5CD8">
        <w:rPr>
          <w:color w:val="000000" w:themeColor="text1"/>
        </w:rPr>
        <w:t>автономной некоммерческой организацией «Агентство развития профессионального мастерства (Ворлдскиллс Россия)» или международной организацией «Ворлдскиллс Интернешнл WorldSkills International», или международной организацией «Ворлдскиллс Европа (WorldSkills Europe)»</w:t>
      </w:r>
      <w:r w:rsidR="00A37325" w:rsidRPr="001A5CD8">
        <w:rPr>
          <w:color w:val="000000" w:themeColor="text1"/>
        </w:rPr>
        <w:t xml:space="preserve"> (далее – Чемпионат профессионального мастерства</w:t>
      </w:r>
      <w:r w:rsidR="00063597">
        <w:rPr>
          <w:color w:val="000000" w:themeColor="text1"/>
        </w:rPr>
        <w:t>).</w:t>
      </w:r>
      <w:r w:rsidR="001A5CD8" w:rsidRPr="001A5CD8">
        <w:rPr>
          <w:color w:val="000000" w:themeColor="text1"/>
        </w:rPr>
        <w:t xml:space="preserve"> </w:t>
      </w:r>
      <w:r w:rsidR="00B603B3" w:rsidRPr="00EB1723">
        <w:rPr>
          <w:color w:val="auto"/>
        </w:rPr>
        <w:t>Порядок учёта индивидуальных достижений и договора о целевом обучении устанавливается колледжем в Правилах приёма, утвержденных колледжем, самостоятельно.</w:t>
      </w:r>
    </w:p>
    <w:p w14:paraId="031DAC31" w14:textId="77777777" w:rsidR="008D640D" w:rsidRPr="001A5CD8" w:rsidRDefault="00B603B3">
      <w:pPr>
        <w:pStyle w:val="1"/>
        <w:ind w:firstLine="700"/>
        <w:jc w:val="both"/>
        <w:rPr>
          <w:color w:val="000000" w:themeColor="text1"/>
        </w:rPr>
      </w:pPr>
      <w:r>
        <w:t>Учёт индивидуальных достижений и договора о целевом обучении производится путём подсчёта и сравнения дополнительных баллов каждого из претендентов. За наличие целевого договора поступающему присваивается дополнительно 0,5 балла. За наличие статуса победителя или призера в олимпиадах и иных конкурсах:</w:t>
      </w:r>
      <w:r w:rsidRPr="00257501">
        <w:rPr>
          <w:color w:val="auto"/>
        </w:rPr>
        <w:t xml:space="preserve"> регионального уровня </w:t>
      </w:r>
      <w:r w:rsidR="00A37325">
        <w:rPr>
          <w:color w:val="auto"/>
        </w:rPr>
        <w:t>–</w:t>
      </w:r>
      <w:r w:rsidRPr="00257501">
        <w:rPr>
          <w:color w:val="auto"/>
        </w:rPr>
        <w:t xml:space="preserve"> 0,</w:t>
      </w:r>
      <w:r w:rsidR="004B4A31">
        <w:rPr>
          <w:color w:val="auto"/>
        </w:rPr>
        <w:t>1</w:t>
      </w:r>
      <w:r w:rsidRPr="00257501">
        <w:rPr>
          <w:color w:val="auto"/>
        </w:rPr>
        <w:t xml:space="preserve"> балла (полученных не ранее 1 января 20</w:t>
      </w:r>
      <w:r w:rsidR="008A327C" w:rsidRPr="00257501">
        <w:rPr>
          <w:color w:val="auto"/>
        </w:rPr>
        <w:t>2</w:t>
      </w:r>
      <w:r w:rsidR="00B56A11">
        <w:rPr>
          <w:color w:val="auto"/>
        </w:rPr>
        <w:t>1</w:t>
      </w:r>
      <w:r w:rsidRPr="00257501">
        <w:rPr>
          <w:color w:val="auto"/>
        </w:rPr>
        <w:t xml:space="preserve"> года),</w:t>
      </w:r>
      <w:r w:rsidRPr="009160CC">
        <w:rPr>
          <w:color w:val="FF0000"/>
        </w:rPr>
        <w:t xml:space="preserve"> </w:t>
      </w:r>
      <w:r>
        <w:t xml:space="preserve">всероссийского уровня </w:t>
      </w:r>
      <w:r w:rsidR="00A37325">
        <w:t>–</w:t>
      </w:r>
      <w:r>
        <w:t xml:space="preserve"> 0,</w:t>
      </w:r>
      <w:r w:rsidR="004B4A31">
        <w:t>2</w:t>
      </w:r>
      <w:r>
        <w:t xml:space="preserve"> балла (без ограничения по срокам получения), международного уровня </w:t>
      </w:r>
      <w:r w:rsidR="00A37325">
        <w:t>–</w:t>
      </w:r>
      <w:r>
        <w:t xml:space="preserve"> 0,</w:t>
      </w:r>
      <w:r w:rsidR="004B4A31">
        <w:t>3</w:t>
      </w:r>
      <w:r>
        <w:t xml:space="preserve"> балла (без ограничения по срокам получения). За наличие статуса призёра или победителя чемпионата «Абилимпикс» или </w:t>
      </w:r>
      <w:r w:rsidR="00A37325" w:rsidRPr="001A5CD8">
        <w:rPr>
          <w:color w:val="000000" w:themeColor="text1"/>
        </w:rPr>
        <w:t>Чемпионата профессионального мастерства</w:t>
      </w:r>
      <w:r w:rsidRPr="001A5CD8">
        <w:rPr>
          <w:color w:val="000000" w:themeColor="text1"/>
        </w:rPr>
        <w:t xml:space="preserve"> </w:t>
      </w:r>
      <w:r w:rsidR="00A37325" w:rsidRPr="001A5CD8">
        <w:rPr>
          <w:color w:val="000000" w:themeColor="text1"/>
        </w:rPr>
        <w:t>–</w:t>
      </w:r>
      <w:r w:rsidRPr="001A5CD8">
        <w:rPr>
          <w:color w:val="000000" w:themeColor="text1"/>
        </w:rPr>
        <w:t xml:space="preserve"> 0,</w:t>
      </w:r>
      <w:r w:rsidR="004B4A31" w:rsidRPr="001A5CD8">
        <w:rPr>
          <w:color w:val="000000" w:themeColor="text1"/>
        </w:rPr>
        <w:t>4</w:t>
      </w:r>
      <w:r w:rsidRPr="001A5CD8">
        <w:rPr>
          <w:color w:val="000000" w:themeColor="text1"/>
        </w:rPr>
        <w:t xml:space="preserve"> балла (без ограничения по срокам получения).</w:t>
      </w:r>
    </w:p>
    <w:p w14:paraId="24637F56" w14:textId="77777777" w:rsidR="008D640D" w:rsidRDefault="00B603B3" w:rsidP="00DA3493">
      <w:pPr>
        <w:pStyle w:val="1"/>
        <w:ind w:firstLine="700"/>
        <w:jc w:val="both"/>
      </w:pPr>
      <w:r>
        <w:t xml:space="preserve">Зачисление в колледж </w:t>
      </w:r>
      <w:r w:rsidRPr="00985171">
        <w:rPr>
          <w:color w:val="auto"/>
        </w:rPr>
        <w:t xml:space="preserve">на основе </w:t>
      </w:r>
      <w:r w:rsidR="00985171" w:rsidRPr="00985171">
        <w:rPr>
          <w:color w:val="auto"/>
        </w:rPr>
        <w:t>договоров об образовании</w:t>
      </w:r>
      <w:r w:rsidRPr="00985171">
        <w:rPr>
          <w:color w:val="auto"/>
        </w:rPr>
        <w:t xml:space="preserve"> </w:t>
      </w:r>
      <w:r>
        <w:t>осуществляется только после заключения соответствующего договора и произведения на его основе оплаты стоимости обучения.</w:t>
      </w:r>
    </w:p>
    <w:p w14:paraId="1818CE2E" w14:textId="77777777" w:rsidR="008D640D" w:rsidRDefault="00B603B3">
      <w:pPr>
        <w:pStyle w:val="1"/>
        <w:ind w:firstLine="700"/>
        <w:jc w:val="both"/>
      </w:pPr>
      <w:r>
        <w:t>В случае, если численность поступающих</w:t>
      </w:r>
      <w:r w:rsidR="000D7224">
        <w:t>,</w:t>
      </w:r>
      <w:r w:rsidR="000D7224" w:rsidRPr="000D7224">
        <w:t xml:space="preserve"> </w:t>
      </w:r>
      <w:r w:rsidR="000D7224" w:rsidRPr="001A5CD8">
        <w:rPr>
          <w:color w:val="000000" w:themeColor="text1"/>
        </w:rPr>
        <w:t>включая поступающих, успешно прошедших вступительные испытания,</w:t>
      </w:r>
      <w:r w:rsidR="000D7224" w:rsidRPr="00665866">
        <w:rPr>
          <w:color w:val="FF0000"/>
        </w:rPr>
        <w:t xml:space="preserve"> </w:t>
      </w:r>
      <w:r w:rsidRPr="00665866">
        <w:rPr>
          <w:color w:val="FF0000"/>
        </w:rPr>
        <w:t xml:space="preserve"> </w:t>
      </w:r>
      <w:r>
        <w:t xml:space="preserve">превышает количество запланированных мест, финансовое обеспечение которых осуществляется за счёт средств физических и (или) юридических лиц, колледж осуществляет приём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квалификации, результатов индивидуальных достижений, сведения о которых поступающий вправе представить при приёме, а также наличия договора о целевом обучении с организациями, указанными в части 1 статьи 71.1 Федерального закона от 29 декабря 2012 г. № 273-ФЗ «Об образовании в Российской </w:t>
      </w:r>
      <w:r>
        <w:lastRenderedPageBreak/>
        <w:t>Федерации».</w:t>
      </w:r>
    </w:p>
    <w:p w14:paraId="0AAA6D37" w14:textId="77777777" w:rsidR="00A37325" w:rsidRDefault="00B603B3" w:rsidP="00A37325">
      <w:pPr>
        <w:pStyle w:val="1"/>
        <w:ind w:firstLine="700"/>
        <w:jc w:val="both"/>
      </w:pPr>
      <w:r>
        <w:t xml:space="preserve">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квалификации, а также результаты индивидуальных достижений учитываются в соответствии </w:t>
      </w:r>
      <w:r w:rsidRPr="00160B66">
        <w:rPr>
          <w:color w:val="auto"/>
        </w:rPr>
        <w:t>с п. 8.</w:t>
      </w:r>
      <w:r w:rsidR="00063597" w:rsidRPr="00160B66">
        <w:rPr>
          <w:color w:val="auto"/>
        </w:rPr>
        <w:t>3</w:t>
      </w:r>
      <w:r w:rsidRPr="00160B66">
        <w:rPr>
          <w:color w:val="auto"/>
        </w:rPr>
        <w:t xml:space="preserve"> настоящих Правил.</w:t>
      </w:r>
    </w:p>
    <w:p w14:paraId="472C9ACA" w14:textId="77777777" w:rsidR="00E53B1E" w:rsidRPr="001336E8" w:rsidRDefault="00E53B1E" w:rsidP="00A37325">
      <w:pPr>
        <w:pStyle w:val="1"/>
        <w:numPr>
          <w:ilvl w:val="1"/>
          <w:numId w:val="4"/>
        </w:numPr>
        <w:ind w:firstLine="697"/>
        <w:jc w:val="both"/>
        <w:rPr>
          <w:color w:val="000000" w:themeColor="text1"/>
        </w:rPr>
      </w:pPr>
      <w:r w:rsidRPr="001A5CD8">
        <w:rPr>
          <w:rFonts w:ascii="Times New Roman CYR" w:hAnsi="Times New Roman CYR" w:cs="Times New Roman CYR"/>
          <w:color w:val="000000" w:themeColor="text1"/>
          <w:lang w:bidi="ar-SA"/>
        </w:rPr>
        <w:t>В случае зачисления в колледж на основании электронного дубликата документа об образовании и (или) документа об образовании и о квалификации при подаче заявления с использованием функционала  ЕПГУ обучающимся в течение месяца со дня издания приказа о его зачислении представляется в колледж оригинал документа об образовании и (или) документа об образовании и о квалификации.</w:t>
      </w:r>
      <w:r w:rsidR="00A37325" w:rsidRPr="001A5CD8">
        <w:rPr>
          <w:rFonts w:ascii="Times New Roman CYR" w:hAnsi="Times New Roman CYR" w:cs="Times New Roman CYR"/>
          <w:color w:val="000000" w:themeColor="text1"/>
          <w:lang w:bidi="ar-SA"/>
        </w:rPr>
        <w:t xml:space="preserve"> </w:t>
      </w:r>
    </w:p>
    <w:p w14:paraId="153B1FFC" w14:textId="77777777" w:rsidR="00A70E90" w:rsidRPr="00770805" w:rsidRDefault="001336E8" w:rsidP="001336E8">
      <w:pPr>
        <w:pStyle w:val="1"/>
        <w:numPr>
          <w:ilvl w:val="1"/>
          <w:numId w:val="4"/>
        </w:numPr>
        <w:tabs>
          <w:tab w:val="left" w:pos="926"/>
        </w:tabs>
        <w:spacing w:line="240" w:lineRule="auto"/>
        <w:ind w:firstLine="680"/>
        <w:jc w:val="both"/>
        <w:rPr>
          <w:color w:val="auto"/>
        </w:rPr>
      </w:pPr>
      <w:r w:rsidRPr="00770805">
        <w:rPr>
          <w:rFonts w:ascii="Times New Roman CYR" w:hAnsi="Times New Roman CYR" w:cs="Times New Roman CYR"/>
          <w:color w:val="auto"/>
          <w:lang w:bidi="ar-SA"/>
        </w:rPr>
        <w:t xml:space="preserve">В случае зачисления в колледж на основании электронного дубликата документа об образовании и (или) документа об образовании и о квалификации при подаче заявления с использованием функционала  ЕПГУ обучающимся в срок до 26.08.2023 </w:t>
      </w:r>
      <w:r w:rsidR="00AD14F6" w:rsidRPr="00770805">
        <w:rPr>
          <w:rFonts w:ascii="Times New Roman CYR" w:hAnsi="Times New Roman CYR" w:cs="Times New Roman CYR"/>
          <w:color w:val="auto"/>
          <w:lang w:bidi="ar-SA"/>
        </w:rPr>
        <w:t>представляю</w:t>
      </w:r>
      <w:r w:rsidRPr="00770805">
        <w:rPr>
          <w:rFonts w:ascii="Times New Roman CYR" w:hAnsi="Times New Roman CYR" w:cs="Times New Roman CYR"/>
          <w:color w:val="auto"/>
          <w:lang w:bidi="ar-SA"/>
        </w:rPr>
        <w:t>тся в колледж</w:t>
      </w:r>
      <w:r w:rsidR="00A70E90" w:rsidRPr="00770805">
        <w:rPr>
          <w:rFonts w:ascii="Times New Roman CYR" w:hAnsi="Times New Roman CYR" w:cs="Times New Roman CYR"/>
          <w:color w:val="auto"/>
          <w:lang w:bidi="ar-SA"/>
        </w:rPr>
        <w:t>:</w:t>
      </w:r>
      <w:r w:rsidRPr="00770805">
        <w:rPr>
          <w:rFonts w:ascii="Times New Roman CYR" w:hAnsi="Times New Roman CYR" w:cs="Times New Roman CYR"/>
          <w:color w:val="auto"/>
          <w:lang w:bidi="ar-SA"/>
        </w:rPr>
        <w:t xml:space="preserve"> </w:t>
      </w:r>
    </w:p>
    <w:p w14:paraId="1846CFE8" w14:textId="77777777" w:rsidR="00A70E90" w:rsidRPr="00770805" w:rsidRDefault="00A70E90" w:rsidP="00A70E90">
      <w:pPr>
        <w:pStyle w:val="1"/>
        <w:numPr>
          <w:ilvl w:val="2"/>
          <w:numId w:val="4"/>
        </w:numPr>
        <w:tabs>
          <w:tab w:val="left" w:pos="926"/>
        </w:tabs>
        <w:spacing w:line="240" w:lineRule="auto"/>
        <w:ind w:firstLine="680"/>
        <w:jc w:val="both"/>
        <w:rPr>
          <w:color w:val="auto"/>
        </w:rPr>
      </w:pPr>
      <w:r w:rsidRPr="00770805">
        <w:rPr>
          <w:rFonts w:ascii="Times New Roman CYR" w:hAnsi="Times New Roman CYR" w:cs="Times New Roman CYR"/>
          <w:color w:val="auto"/>
          <w:lang w:bidi="ar-SA"/>
        </w:rPr>
        <w:t>О</w:t>
      </w:r>
      <w:r w:rsidR="001336E8" w:rsidRPr="00770805">
        <w:rPr>
          <w:rFonts w:ascii="Times New Roman CYR" w:hAnsi="Times New Roman CYR" w:cs="Times New Roman CYR"/>
          <w:color w:val="auto"/>
          <w:lang w:bidi="ar-SA"/>
        </w:rPr>
        <w:t xml:space="preserve">ригиналы документов о прохождении </w:t>
      </w:r>
      <w:r w:rsidR="001336E8" w:rsidRPr="00770805">
        <w:rPr>
          <w:color w:val="auto"/>
        </w:rPr>
        <w:t>предварительного медицинского осмотра (обследования), со</w:t>
      </w:r>
      <w:r w:rsidRPr="00770805">
        <w:rPr>
          <w:color w:val="auto"/>
        </w:rPr>
        <w:t xml:space="preserve">держащие необходимые сведения, </w:t>
      </w:r>
      <w:r w:rsidR="001336E8" w:rsidRPr="00770805">
        <w:rPr>
          <w:color w:val="auto"/>
        </w:rPr>
        <w:t xml:space="preserve">4 (четыре) фотографии размером </w:t>
      </w:r>
      <w:r w:rsidR="001336E8" w:rsidRPr="00770805">
        <w:rPr>
          <w:color w:val="auto"/>
          <w:lang w:eastAsia="en-US" w:bidi="en-US"/>
        </w:rPr>
        <w:t>3</w:t>
      </w:r>
      <w:r w:rsidR="001336E8" w:rsidRPr="00770805">
        <w:rPr>
          <w:color w:val="auto"/>
          <w:lang w:val="en-US" w:eastAsia="en-US" w:bidi="en-US"/>
        </w:rPr>
        <w:t>x</w:t>
      </w:r>
      <w:r w:rsidRPr="00770805">
        <w:rPr>
          <w:color w:val="auto"/>
          <w:lang w:eastAsia="en-US" w:bidi="en-US"/>
        </w:rPr>
        <w:t>4.</w:t>
      </w:r>
    </w:p>
    <w:p w14:paraId="6FA2A416" w14:textId="77777777" w:rsidR="001336E8" w:rsidRPr="00770805" w:rsidRDefault="00A70E90" w:rsidP="00A70E90">
      <w:pPr>
        <w:pStyle w:val="1"/>
        <w:numPr>
          <w:ilvl w:val="2"/>
          <w:numId w:val="4"/>
        </w:numPr>
        <w:tabs>
          <w:tab w:val="left" w:pos="926"/>
        </w:tabs>
        <w:spacing w:line="240" w:lineRule="auto"/>
        <w:ind w:firstLine="680"/>
        <w:jc w:val="both"/>
        <w:rPr>
          <w:color w:val="auto"/>
        </w:rPr>
      </w:pPr>
      <w:r w:rsidRPr="00770805">
        <w:rPr>
          <w:color w:val="auto"/>
          <w:lang w:eastAsia="en-US" w:bidi="en-US"/>
        </w:rPr>
        <w:t xml:space="preserve"> </w:t>
      </w:r>
      <w:r w:rsidRPr="00770805">
        <w:rPr>
          <w:color w:val="auto"/>
        </w:rPr>
        <w:t>Копи</w:t>
      </w:r>
      <w:r w:rsidR="007764F9" w:rsidRPr="00770805">
        <w:rPr>
          <w:color w:val="auto"/>
        </w:rPr>
        <w:t>я</w:t>
      </w:r>
      <w:r w:rsidRPr="00770805">
        <w:rPr>
          <w:color w:val="auto"/>
        </w:rPr>
        <w:t xml:space="preserve"> документа, удостоверяющего его личность, гражданство.</w:t>
      </w:r>
    </w:p>
    <w:p w14:paraId="4D7DD1A8" w14:textId="77777777" w:rsidR="008D640D" w:rsidRDefault="00B603B3" w:rsidP="007D1552">
      <w:pPr>
        <w:pStyle w:val="1"/>
        <w:numPr>
          <w:ilvl w:val="1"/>
          <w:numId w:val="4"/>
        </w:numPr>
        <w:tabs>
          <w:tab w:val="left" w:pos="1166"/>
        </w:tabs>
        <w:spacing w:after="260"/>
        <w:ind w:firstLine="700"/>
        <w:jc w:val="both"/>
      </w:pPr>
      <w:r>
        <w:t xml:space="preserve">Зачисление в колледж при наличии свободных мест, оставшихся после зачисления, в том числе по результатам вступительных испытаний, осуществляется по мере подачи документов в оригинале до </w:t>
      </w:r>
      <w:r w:rsidR="006875A2" w:rsidRPr="006875A2">
        <w:t>0</w:t>
      </w:r>
      <w:r>
        <w:t>1 декабря 202</w:t>
      </w:r>
      <w:r w:rsidR="000D7224">
        <w:t>3</w:t>
      </w:r>
      <w:r>
        <w:t xml:space="preserve"> года.</w:t>
      </w:r>
    </w:p>
    <w:p w14:paraId="6EE108FF" w14:textId="77777777" w:rsidR="008D640D" w:rsidRDefault="00B603B3" w:rsidP="007D1552">
      <w:pPr>
        <w:pStyle w:val="11"/>
        <w:keepNext/>
        <w:keepLines/>
        <w:numPr>
          <w:ilvl w:val="0"/>
          <w:numId w:val="4"/>
        </w:numPr>
        <w:tabs>
          <w:tab w:val="left" w:pos="1641"/>
        </w:tabs>
        <w:spacing w:after="260"/>
        <w:ind w:left="680" w:firstLine="700"/>
      </w:pPr>
      <w:bookmarkStart w:id="8" w:name="bookmark14"/>
      <w:r>
        <w:t>Особенности проведения приёма иностранных граждан, лиц без гражданства, в том числе соотечественников, проживающих за рубежом</w:t>
      </w:r>
      <w:bookmarkEnd w:id="8"/>
    </w:p>
    <w:p w14:paraId="4A231F37" w14:textId="77777777" w:rsidR="008D640D" w:rsidRPr="00985171" w:rsidRDefault="00B603B3" w:rsidP="007D1552">
      <w:pPr>
        <w:pStyle w:val="1"/>
        <w:numPr>
          <w:ilvl w:val="1"/>
          <w:numId w:val="4"/>
        </w:numPr>
        <w:tabs>
          <w:tab w:val="left" w:pos="1166"/>
        </w:tabs>
        <w:spacing w:line="254" w:lineRule="auto"/>
        <w:ind w:firstLine="700"/>
        <w:jc w:val="both"/>
        <w:rPr>
          <w:color w:val="auto"/>
        </w:rPr>
      </w:pPr>
      <w:r>
        <w:t xml:space="preserve">Приём иностранных граждан в колледж для обучения по образовательным программам осуществляется в соответствии с настоящими Правилами и международными договорами Российской Федерации за счёт средств областного бюджета, а также </w:t>
      </w:r>
      <w:r w:rsidRPr="00985171">
        <w:rPr>
          <w:color w:val="auto"/>
        </w:rPr>
        <w:t xml:space="preserve">по договорам </w:t>
      </w:r>
      <w:r w:rsidR="00985171" w:rsidRPr="00985171">
        <w:rPr>
          <w:color w:val="auto"/>
        </w:rPr>
        <w:t>об образовании.</w:t>
      </w:r>
    </w:p>
    <w:p w14:paraId="40714F22" w14:textId="77777777" w:rsidR="008D640D" w:rsidRDefault="00B603B3" w:rsidP="007D1552">
      <w:pPr>
        <w:pStyle w:val="1"/>
        <w:numPr>
          <w:ilvl w:val="1"/>
          <w:numId w:val="4"/>
        </w:numPr>
        <w:tabs>
          <w:tab w:val="left" w:pos="1138"/>
        </w:tabs>
        <w:spacing w:line="240" w:lineRule="auto"/>
        <w:ind w:firstLine="709"/>
        <w:jc w:val="both"/>
      </w:pPr>
      <w:r>
        <w:t xml:space="preserve">Приём иностранных граждан в колледж для обучения </w:t>
      </w:r>
      <w:r w:rsidRPr="00985171">
        <w:rPr>
          <w:color w:val="auto"/>
        </w:rPr>
        <w:t xml:space="preserve">по договорам </w:t>
      </w:r>
      <w:r w:rsidR="00985171" w:rsidRPr="00985171">
        <w:rPr>
          <w:color w:val="auto"/>
        </w:rPr>
        <w:t>об образовании</w:t>
      </w:r>
      <w:r w:rsidRPr="00985171">
        <w:rPr>
          <w:color w:val="auto"/>
        </w:rPr>
        <w:t xml:space="preserve"> </w:t>
      </w:r>
      <w:r>
        <w:t>осуществляется в пределах численности, установленной лицензией на право ведения образовательной деятельности, на условиях, устанавливаемых ежегодными правилами приёма в колледж.</w:t>
      </w:r>
    </w:p>
    <w:p w14:paraId="55F59022" w14:textId="77777777" w:rsidR="008D640D" w:rsidRDefault="00B603B3" w:rsidP="009E2CDF">
      <w:pPr>
        <w:pStyle w:val="1"/>
        <w:numPr>
          <w:ilvl w:val="1"/>
          <w:numId w:val="4"/>
        </w:numPr>
        <w:tabs>
          <w:tab w:val="left" w:pos="1138"/>
        </w:tabs>
        <w:spacing w:line="240" w:lineRule="auto"/>
        <w:ind w:firstLine="709"/>
        <w:jc w:val="both"/>
      </w:pPr>
      <w:r>
        <w:t>Приём документов у иностранных граждан, лиц без гражданства, в том числе соотечественников, проживающих за рубежом, осуществляется в сроки, установленные п. 4.1 настоящих Правил.</w:t>
      </w:r>
    </w:p>
    <w:p w14:paraId="48A75ED0" w14:textId="77777777" w:rsidR="008D640D" w:rsidRDefault="00B603B3" w:rsidP="009E2CDF">
      <w:pPr>
        <w:pStyle w:val="1"/>
        <w:numPr>
          <w:ilvl w:val="1"/>
          <w:numId w:val="4"/>
        </w:numPr>
        <w:tabs>
          <w:tab w:val="left" w:pos="1138"/>
        </w:tabs>
        <w:spacing w:line="240" w:lineRule="auto"/>
        <w:ind w:firstLine="709"/>
        <w:jc w:val="both"/>
      </w:pPr>
      <w:r>
        <w:t>При подаче заявления о приёме в колледж для получения среднего профессионального образования поступающий предъявляет следующие документы:</w:t>
      </w:r>
    </w:p>
    <w:p w14:paraId="57ED3212" w14:textId="41D7C01E" w:rsidR="00E53B1E" w:rsidRDefault="00F75BF6" w:rsidP="00F75BF6">
      <w:pPr>
        <w:pStyle w:val="1"/>
        <w:tabs>
          <w:tab w:val="left" w:pos="885"/>
        </w:tabs>
        <w:spacing w:line="240" w:lineRule="auto"/>
        <w:jc w:val="both"/>
      </w:pPr>
      <w:r>
        <w:t xml:space="preserve">     </w:t>
      </w:r>
      <w:r w:rsidR="00311BCC">
        <w:t xml:space="preserve">- </w:t>
      </w:r>
      <w:r w:rsidR="00B603B3">
        <w:t xml:space="preserve">копию документа, удостоверяющего личность поступающего, либо документ, </w:t>
      </w:r>
    </w:p>
    <w:p w14:paraId="41A6B494" w14:textId="77777777" w:rsidR="008D640D" w:rsidRDefault="00B603B3" w:rsidP="00E53B1E">
      <w:pPr>
        <w:pStyle w:val="1"/>
        <w:tabs>
          <w:tab w:val="left" w:pos="885"/>
        </w:tabs>
        <w:spacing w:line="240" w:lineRule="auto"/>
        <w:ind w:firstLine="0"/>
        <w:jc w:val="both"/>
      </w:pPr>
      <w:r>
        <w:t>удостоверяющий личность иностранного гражданина в Российской Федерации;</w:t>
      </w:r>
    </w:p>
    <w:p w14:paraId="336A7C04" w14:textId="517D18BA" w:rsidR="008D640D" w:rsidRDefault="00F75BF6" w:rsidP="00F75BF6">
      <w:pPr>
        <w:pStyle w:val="1"/>
        <w:tabs>
          <w:tab w:val="left" w:pos="885"/>
        </w:tabs>
        <w:spacing w:line="240" w:lineRule="auto"/>
        <w:ind w:firstLine="0"/>
        <w:jc w:val="both"/>
      </w:pPr>
      <w:r>
        <w:t xml:space="preserve">            </w:t>
      </w:r>
      <w:r w:rsidR="00311BCC">
        <w:t xml:space="preserve">- </w:t>
      </w:r>
      <w:r w:rsidR="00B603B3">
        <w:t>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образовании в соответствии со статьёй 107 Федерального закона (в случае установленным Федеральным законом, - также свидетельство о признании иностранного образования);</w:t>
      </w:r>
    </w:p>
    <w:p w14:paraId="17246EA9" w14:textId="10ED580D" w:rsidR="008D640D" w:rsidRDefault="00F75BF6" w:rsidP="00F75BF6">
      <w:pPr>
        <w:pStyle w:val="1"/>
        <w:tabs>
          <w:tab w:val="left" w:pos="851"/>
        </w:tabs>
        <w:spacing w:line="240" w:lineRule="auto"/>
        <w:ind w:firstLine="0"/>
        <w:jc w:val="both"/>
      </w:pPr>
      <w:r>
        <w:t xml:space="preserve">            </w:t>
      </w:r>
      <w:r w:rsidR="00311BCC">
        <w:t xml:space="preserve">- </w:t>
      </w:r>
      <w:r w:rsidR="00B603B3">
        <w:t xml:space="preserve">заверенный в порядке, установленном статьей 81 Основ законодательства Российской Федерации о нотариате от </w:t>
      </w:r>
      <w:r w:rsidR="00A37325" w:rsidRPr="006A2A13">
        <w:rPr>
          <w:color w:val="auto"/>
        </w:rPr>
        <w:t>11</w:t>
      </w:r>
      <w:r w:rsidR="00B603B3">
        <w:t xml:space="preserve"> февраля 1993 г. № 4462-1,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14:paraId="6BB60EA0" w14:textId="7C57A53D" w:rsidR="008D640D" w:rsidRDefault="00F75BF6" w:rsidP="00F75BF6">
      <w:pPr>
        <w:pStyle w:val="1"/>
        <w:tabs>
          <w:tab w:val="left" w:pos="851"/>
        </w:tabs>
        <w:spacing w:line="240" w:lineRule="auto"/>
        <w:ind w:firstLine="0"/>
        <w:jc w:val="both"/>
      </w:pPr>
      <w:r>
        <w:t xml:space="preserve">            </w:t>
      </w:r>
      <w:r w:rsidR="00311BCC">
        <w:t xml:space="preserve">- </w:t>
      </w:r>
      <w:r w:rsidR="00B603B3">
        <w:t>копии документов или иных доказательств, подтверждающих принадлежность соотечественника, проживающего за рубежом, к группам, предусмотренным пунктом 6 статьи 17 Федерального закона от 24 мая 1999 г. № 99-ФЗ «О государственной политике Российской Федерации в отношении соотечественников за рубежом»;</w:t>
      </w:r>
    </w:p>
    <w:p w14:paraId="425C0A09" w14:textId="77777777" w:rsidR="008D640D" w:rsidRDefault="00311BCC" w:rsidP="00311BCC">
      <w:pPr>
        <w:pStyle w:val="1"/>
        <w:tabs>
          <w:tab w:val="left" w:pos="1703"/>
        </w:tabs>
        <w:spacing w:line="240" w:lineRule="auto"/>
        <w:ind w:left="820" w:firstLine="0"/>
        <w:jc w:val="both"/>
      </w:pPr>
      <w:r>
        <w:t xml:space="preserve">- </w:t>
      </w:r>
      <w:r w:rsidR="00B603B3">
        <w:t xml:space="preserve">4 (четыре) фотографии размером </w:t>
      </w:r>
      <w:r w:rsidR="00B603B3" w:rsidRPr="00975EF8">
        <w:rPr>
          <w:lang w:eastAsia="en-US" w:bidi="en-US"/>
        </w:rPr>
        <w:t>3</w:t>
      </w:r>
      <w:r w:rsidR="00B603B3">
        <w:rPr>
          <w:lang w:val="en-US" w:eastAsia="en-US" w:bidi="en-US"/>
        </w:rPr>
        <w:t>x</w:t>
      </w:r>
      <w:r w:rsidR="00B603B3" w:rsidRPr="00975EF8">
        <w:rPr>
          <w:lang w:eastAsia="en-US" w:bidi="en-US"/>
        </w:rPr>
        <w:t>4.</w:t>
      </w:r>
    </w:p>
    <w:p w14:paraId="5FF9C320" w14:textId="77777777" w:rsidR="008D640D" w:rsidRDefault="00B603B3">
      <w:pPr>
        <w:pStyle w:val="1"/>
        <w:spacing w:line="240" w:lineRule="auto"/>
        <w:ind w:firstLine="820"/>
        <w:jc w:val="both"/>
      </w:pPr>
      <w:r>
        <w:t xml:space="preserve">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w:t>
      </w:r>
      <w:r>
        <w:lastRenderedPageBreak/>
        <w:t>- при наличии), указанным в документе, удостоверяющем личность иностранного гражданина в Российской Федерации.</w:t>
      </w:r>
    </w:p>
    <w:p w14:paraId="0BBF83E3" w14:textId="77777777" w:rsidR="008D640D" w:rsidRDefault="00B603B3" w:rsidP="007D1552">
      <w:pPr>
        <w:pStyle w:val="1"/>
        <w:numPr>
          <w:ilvl w:val="1"/>
          <w:numId w:val="4"/>
        </w:numPr>
        <w:tabs>
          <w:tab w:val="left" w:pos="1138"/>
        </w:tabs>
        <w:spacing w:line="240" w:lineRule="auto"/>
        <w:ind w:firstLine="820"/>
        <w:jc w:val="both"/>
      </w:pPr>
      <w:r>
        <w:t xml:space="preserve">Зачисление иностранных граждан, лиц без гражданства, в том числе соотечественников, проживающих за рубежом, на места, финансируемые за счёт средств бюджета Ярославской области, проводится в порядке и в сроки, установленные главой </w:t>
      </w:r>
      <w:r w:rsidR="00311BCC">
        <w:t>8</w:t>
      </w:r>
      <w:r>
        <w:t xml:space="preserve"> настоящих Правил.</w:t>
      </w:r>
    </w:p>
    <w:p w14:paraId="4D334619" w14:textId="77777777" w:rsidR="008D640D" w:rsidRDefault="00B603B3" w:rsidP="007D1552">
      <w:pPr>
        <w:pStyle w:val="1"/>
        <w:numPr>
          <w:ilvl w:val="1"/>
          <w:numId w:val="4"/>
        </w:numPr>
        <w:tabs>
          <w:tab w:val="left" w:pos="1138"/>
        </w:tabs>
        <w:spacing w:after="260" w:line="240" w:lineRule="auto"/>
        <w:ind w:firstLine="820"/>
        <w:jc w:val="both"/>
      </w:pPr>
      <w:r>
        <w:t xml:space="preserve">Зачисление иностранных граждан, лиц без гражданства, в том числе соотечественников, проживающих за рубежом для обучения </w:t>
      </w:r>
      <w:r w:rsidRPr="00985171">
        <w:rPr>
          <w:color w:val="auto"/>
        </w:rPr>
        <w:t xml:space="preserve">по договорам </w:t>
      </w:r>
      <w:r w:rsidR="00985171" w:rsidRPr="00985171">
        <w:rPr>
          <w:color w:val="auto"/>
        </w:rPr>
        <w:t>об образовании</w:t>
      </w:r>
      <w:r>
        <w:t>, осуществляется в сроки, установленные колледжем.</w:t>
      </w:r>
    </w:p>
    <w:p w14:paraId="4315147C" w14:textId="77777777" w:rsidR="008D640D" w:rsidRDefault="00B603B3" w:rsidP="007D1552">
      <w:pPr>
        <w:pStyle w:val="11"/>
        <w:keepNext/>
        <w:keepLines/>
        <w:numPr>
          <w:ilvl w:val="0"/>
          <w:numId w:val="4"/>
        </w:numPr>
        <w:tabs>
          <w:tab w:val="left" w:pos="394"/>
        </w:tabs>
        <w:spacing w:after="260" w:line="240" w:lineRule="auto"/>
      </w:pPr>
      <w:bookmarkStart w:id="9" w:name="bookmark16"/>
      <w:r>
        <w:t>Правовое основание правил</w:t>
      </w:r>
      <w:bookmarkEnd w:id="9"/>
    </w:p>
    <w:p w14:paraId="1ABFA600" w14:textId="77777777" w:rsidR="008D640D" w:rsidRDefault="00B603B3" w:rsidP="007D1552">
      <w:pPr>
        <w:pStyle w:val="1"/>
        <w:numPr>
          <w:ilvl w:val="1"/>
          <w:numId w:val="4"/>
        </w:numPr>
        <w:tabs>
          <w:tab w:val="left" w:pos="1413"/>
        </w:tabs>
        <w:spacing w:line="259" w:lineRule="auto"/>
        <w:ind w:firstLine="860"/>
      </w:pPr>
      <w:r>
        <w:t>Настоящие Правила приёма составлены на основании:</w:t>
      </w:r>
    </w:p>
    <w:p w14:paraId="45501661" w14:textId="496B100B" w:rsidR="008D640D" w:rsidRDefault="00F75BF6" w:rsidP="006241C6">
      <w:pPr>
        <w:pStyle w:val="1"/>
        <w:tabs>
          <w:tab w:val="left" w:pos="885"/>
        </w:tabs>
        <w:spacing w:line="259" w:lineRule="auto"/>
        <w:ind w:firstLine="820"/>
        <w:jc w:val="both"/>
      </w:pPr>
      <w:r>
        <w:t xml:space="preserve"> </w:t>
      </w:r>
      <w:r w:rsidR="006241C6">
        <w:t xml:space="preserve">- </w:t>
      </w:r>
      <w:r w:rsidR="00B603B3">
        <w:t>Федерального закона от 29 декабря 2012 г. № 273-ФЗ «Об образовании в Российской Федерации»;</w:t>
      </w:r>
    </w:p>
    <w:p w14:paraId="2C7772E9" w14:textId="2B534BA4" w:rsidR="008D640D" w:rsidRDefault="00F75BF6" w:rsidP="006875A2">
      <w:pPr>
        <w:pStyle w:val="1"/>
        <w:spacing w:line="259" w:lineRule="auto"/>
        <w:ind w:firstLine="820"/>
        <w:jc w:val="both"/>
      </w:pPr>
      <w:r>
        <w:t xml:space="preserve"> </w:t>
      </w:r>
      <w:r w:rsidR="006241C6">
        <w:t xml:space="preserve">- </w:t>
      </w:r>
      <w:r w:rsidR="00B603B3">
        <w:t>Порядка приёма на обучение по образовательным программам среднего профессионального образования, утверждённого приказом Министерства просвещения Российской Федерации от 02 сентября 2020 г. № 457</w:t>
      </w:r>
      <w:r w:rsidR="00A37325">
        <w:t>.</w:t>
      </w:r>
    </w:p>
    <w:p w14:paraId="7D802F28" w14:textId="77777777" w:rsidR="00033DEE" w:rsidRDefault="00033DEE" w:rsidP="006875A2">
      <w:pPr>
        <w:pStyle w:val="1"/>
        <w:spacing w:line="259" w:lineRule="auto"/>
        <w:ind w:firstLine="820"/>
        <w:jc w:val="both"/>
      </w:pPr>
    </w:p>
    <w:p w14:paraId="399DFB8E" w14:textId="77777777" w:rsidR="00033DEE" w:rsidRDefault="00033DEE" w:rsidP="006875A2">
      <w:pPr>
        <w:pStyle w:val="1"/>
        <w:spacing w:line="259" w:lineRule="auto"/>
        <w:ind w:firstLine="820"/>
        <w:jc w:val="both"/>
      </w:pPr>
    </w:p>
    <w:p w14:paraId="7CC85152" w14:textId="77777777" w:rsidR="00033DEE" w:rsidRDefault="00033DEE" w:rsidP="006875A2">
      <w:pPr>
        <w:pStyle w:val="1"/>
        <w:spacing w:line="259" w:lineRule="auto"/>
        <w:ind w:firstLine="820"/>
        <w:jc w:val="both"/>
      </w:pPr>
    </w:p>
    <w:p w14:paraId="2BE4B5B8" w14:textId="77777777" w:rsidR="00033DEE" w:rsidRDefault="00033DEE" w:rsidP="006875A2">
      <w:pPr>
        <w:pStyle w:val="1"/>
        <w:spacing w:line="259" w:lineRule="auto"/>
        <w:ind w:firstLine="820"/>
        <w:jc w:val="both"/>
      </w:pPr>
    </w:p>
    <w:p w14:paraId="001C224C" w14:textId="77777777" w:rsidR="00033DEE" w:rsidRDefault="00033DEE" w:rsidP="006875A2">
      <w:pPr>
        <w:pStyle w:val="1"/>
        <w:spacing w:line="259" w:lineRule="auto"/>
        <w:ind w:firstLine="820"/>
        <w:jc w:val="both"/>
      </w:pPr>
    </w:p>
    <w:p w14:paraId="525C77E7" w14:textId="77777777" w:rsidR="00033DEE" w:rsidRDefault="00033DEE" w:rsidP="006875A2">
      <w:pPr>
        <w:pStyle w:val="1"/>
        <w:spacing w:line="259" w:lineRule="auto"/>
        <w:ind w:firstLine="820"/>
        <w:jc w:val="both"/>
      </w:pPr>
    </w:p>
    <w:p w14:paraId="4070BEE6" w14:textId="77777777" w:rsidR="00033DEE" w:rsidRDefault="00033DEE" w:rsidP="006875A2">
      <w:pPr>
        <w:pStyle w:val="1"/>
        <w:spacing w:line="259" w:lineRule="auto"/>
        <w:ind w:firstLine="820"/>
        <w:jc w:val="both"/>
      </w:pPr>
    </w:p>
    <w:p w14:paraId="40584796" w14:textId="77777777" w:rsidR="00033DEE" w:rsidRDefault="00033DEE" w:rsidP="006875A2">
      <w:pPr>
        <w:pStyle w:val="1"/>
        <w:spacing w:line="259" w:lineRule="auto"/>
        <w:ind w:firstLine="820"/>
        <w:jc w:val="both"/>
      </w:pPr>
    </w:p>
    <w:p w14:paraId="15BF0AA7" w14:textId="77777777" w:rsidR="00033DEE" w:rsidRDefault="00033DEE" w:rsidP="006875A2">
      <w:pPr>
        <w:pStyle w:val="1"/>
        <w:spacing w:line="259" w:lineRule="auto"/>
        <w:ind w:firstLine="820"/>
        <w:jc w:val="both"/>
      </w:pPr>
    </w:p>
    <w:p w14:paraId="5D08753E" w14:textId="77777777" w:rsidR="00033DEE" w:rsidRDefault="00033DEE" w:rsidP="006875A2">
      <w:pPr>
        <w:pStyle w:val="1"/>
        <w:spacing w:line="259" w:lineRule="auto"/>
        <w:ind w:firstLine="820"/>
        <w:jc w:val="both"/>
      </w:pPr>
    </w:p>
    <w:p w14:paraId="2886BDCA" w14:textId="77777777" w:rsidR="00033DEE" w:rsidRDefault="00033DEE" w:rsidP="006875A2">
      <w:pPr>
        <w:pStyle w:val="1"/>
        <w:spacing w:line="259" w:lineRule="auto"/>
        <w:ind w:firstLine="820"/>
        <w:jc w:val="both"/>
      </w:pPr>
    </w:p>
    <w:p w14:paraId="542BC84C" w14:textId="77777777" w:rsidR="00033DEE" w:rsidRDefault="00033DEE" w:rsidP="006875A2">
      <w:pPr>
        <w:pStyle w:val="1"/>
        <w:spacing w:line="259" w:lineRule="auto"/>
        <w:ind w:firstLine="820"/>
        <w:jc w:val="both"/>
      </w:pPr>
    </w:p>
    <w:p w14:paraId="2EAFE440" w14:textId="77777777" w:rsidR="00033DEE" w:rsidRDefault="00033DEE" w:rsidP="006875A2">
      <w:pPr>
        <w:pStyle w:val="1"/>
        <w:spacing w:line="259" w:lineRule="auto"/>
        <w:ind w:firstLine="820"/>
        <w:jc w:val="both"/>
      </w:pPr>
    </w:p>
    <w:p w14:paraId="2CD44085" w14:textId="77777777" w:rsidR="00033DEE" w:rsidRDefault="00033DEE" w:rsidP="006875A2">
      <w:pPr>
        <w:pStyle w:val="1"/>
        <w:spacing w:line="259" w:lineRule="auto"/>
        <w:ind w:firstLine="820"/>
        <w:jc w:val="both"/>
      </w:pPr>
    </w:p>
    <w:p w14:paraId="65BBFCEA" w14:textId="77777777" w:rsidR="00033DEE" w:rsidRDefault="00033DEE" w:rsidP="006875A2">
      <w:pPr>
        <w:pStyle w:val="1"/>
        <w:spacing w:line="259" w:lineRule="auto"/>
        <w:ind w:firstLine="820"/>
        <w:jc w:val="both"/>
      </w:pPr>
    </w:p>
    <w:p w14:paraId="77E28B99" w14:textId="77777777" w:rsidR="00033DEE" w:rsidRDefault="00033DEE" w:rsidP="006875A2">
      <w:pPr>
        <w:pStyle w:val="1"/>
        <w:spacing w:line="259" w:lineRule="auto"/>
        <w:ind w:firstLine="820"/>
        <w:jc w:val="both"/>
      </w:pPr>
    </w:p>
    <w:p w14:paraId="491270AE" w14:textId="77777777" w:rsidR="00033DEE" w:rsidRDefault="00033DEE" w:rsidP="006875A2">
      <w:pPr>
        <w:pStyle w:val="1"/>
        <w:spacing w:line="259" w:lineRule="auto"/>
        <w:ind w:firstLine="820"/>
        <w:jc w:val="both"/>
      </w:pPr>
    </w:p>
    <w:p w14:paraId="6379A60A" w14:textId="77777777" w:rsidR="00033DEE" w:rsidRDefault="00033DEE" w:rsidP="006875A2">
      <w:pPr>
        <w:pStyle w:val="1"/>
        <w:spacing w:line="259" w:lineRule="auto"/>
        <w:ind w:firstLine="820"/>
        <w:jc w:val="both"/>
      </w:pPr>
    </w:p>
    <w:p w14:paraId="731F593F" w14:textId="77777777" w:rsidR="00310AF5" w:rsidRDefault="00310AF5" w:rsidP="007D4436">
      <w:pPr>
        <w:pStyle w:val="1"/>
        <w:spacing w:line="259" w:lineRule="auto"/>
        <w:ind w:firstLine="0"/>
        <w:rPr>
          <w:color w:val="000000" w:themeColor="text1"/>
        </w:rPr>
      </w:pPr>
    </w:p>
    <w:p w14:paraId="14AFC14C" w14:textId="77777777" w:rsidR="00310AF5" w:rsidRDefault="00310AF5" w:rsidP="006A2A13">
      <w:pPr>
        <w:pStyle w:val="1"/>
        <w:spacing w:line="259" w:lineRule="auto"/>
        <w:ind w:firstLine="0"/>
        <w:jc w:val="right"/>
        <w:rPr>
          <w:color w:val="000000" w:themeColor="text1"/>
        </w:rPr>
      </w:pPr>
    </w:p>
    <w:p w14:paraId="35973A61" w14:textId="77777777" w:rsidR="00310AF5" w:rsidRDefault="00310AF5" w:rsidP="006A2A13">
      <w:pPr>
        <w:pStyle w:val="1"/>
        <w:spacing w:line="259" w:lineRule="auto"/>
        <w:ind w:firstLine="0"/>
        <w:jc w:val="right"/>
        <w:rPr>
          <w:color w:val="000000" w:themeColor="text1"/>
        </w:rPr>
      </w:pPr>
    </w:p>
    <w:p w14:paraId="05A776CE" w14:textId="77777777" w:rsidR="00310AF5" w:rsidRDefault="00310AF5" w:rsidP="006A2A13">
      <w:pPr>
        <w:pStyle w:val="1"/>
        <w:spacing w:line="259" w:lineRule="auto"/>
        <w:ind w:firstLine="0"/>
        <w:jc w:val="right"/>
        <w:rPr>
          <w:color w:val="000000" w:themeColor="text1"/>
        </w:rPr>
      </w:pPr>
    </w:p>
    <w:p w14:paraId="04856EF8" w14:textId="77777777" w:rsidR="00310AF5" w:rsidRDefault="00310AF5" w:rsidP="006A2A13">
      <w:pPr>
        <w:pStyle w:val="1"/>
        <w:spacing w:line="259" w:lineRule="auto"/>
        <w:ind w:firstLine="0"/>
        <w:jc w:val="right"/>
        <w:rPr>
          <w:color w:val="000000" w:themeColor="text1"/>
        </w:rPr>
      </w:pPr>
    </w:p>
    <w:p w14:paraId="0DFEC111" w14:textId="77777777" w:rsidR="00310AF5" w:rsidRDefault="00310AF5" w:rsidP="006A2A13">
      <w:pPr>
        <w:pStyle w:val="1"/>
        <w:spacing w:line="259" w:lineRule="auto"/>
        <w:ind w:firstLine="0"/>
        <w:jc w:val="right"/>
        <w:rPr>
          <w:color w:val="000000" w:themeColor="text1"/>
        </w:rPr>
      </w:pPr>
    </w:p>
    <w:p w14:paraId="014159A9" w14:textId="77777777" w:rsidR="00310AF5" w:rsidRDefault="00310AF5" w:rsidP="006A2A13">
      <w:pPr>
        <w:pStyle w:val="1"/>
        <w:spacing w:line="259" w:lineRule="auto"/>
        <w:ind w:firstLine="0"/>
        <w:jc w:val="right"/>
        <w:rPr>
          <w:color w:val="000000" w:themeColor="text1"/>
        </w:rPr>
      </w:pPr>
    </w:p>
    <w:p w14:paraId="45A00AB1" w14:textId="77777777" w:rsidR="00B1410B" w:rsidRDefault="00B1410B" w:rsidP="006A2A13">
      <w:pPr>
        <w:pStyle w:val="1"/>
        <w:spacing w:line="259" w:lineRule="auto"/>
        <w:ind w:firstLine="0"/>
        <w:jc w:val="right"/>
        <w:rPr>
          <w:color w:val="000000" w:themeColor="text1"/>
        </w:rPr>
      </w:pPr>
    </w:p>
    <w:p w14:paraId="27C708A9" w14:textId="77777777" w:rsidR="00B1410B" w:rsidRDefault="00B1410B" w:rsidP="006A2A13">
      <w:pPr>
        <w:pStyle w:val="1"/>
        <w:spacing w:line="259" w:lineRule="auto"/>
        <w:ind w:firstLine="0"/>
        <w:jc w:val="right"/>
        <w:rPr>
          <w:color w:val="000000" w:themeColor="text1"/>
        </w:rPr>
      </w:pPr>
    </w:p>
    <w:p w14:paraId="5394D70F" w14:textId="77777777" w:rsidR="00770805" w:rsidRDefault="006A2A13" w:rsidP="006A2A13">
      <w:pPr>
        <w:pStyle w:val="1"/>
        <w:spacing w:line="259" w:lineRule="auto"/>
        <w:ind w:firstLine="0"/>
        <w:jc w:val="right"/>
        <w:rPr>
          <w:color w:val="000000" w:themeColor="text1"/>
        </w:rPr>
      </w:pPr>
      <w:r>
        <w:rPr>
          <w:color w:val="000000" w:themeColor="text1"/>
        </w:rPr>
        <w:t xml:space="preserve">  </w:t>
      </w:r>
    </w:p>
    <w:p w14:paraId="17693D80" w14:textId="77777777" w:rsidR="00770805" w:rsidRDefault="00770805" w:rsidP="006A2A13">
      <w:pPr>
        <w:pStyle w:val="1"/>
        <w:spacing w:line="259" w:lineRule="auto"/>
        <w:ind w:firstLine="0"/>
        <w:jc w:val="right"/>
        <w:rPr>
          <w:color w:val="000000" w:themeColor="text1"/>
        </w:rPr>
      </w:pPr>
    </w:p>
    <w:p w14:paraId="3B690D4D" w14:textId="77777777" w:rsidR="00770805" w:rsidRDefault="00770805" w:rsidP="006A2A13">
      <w:pPr>
        <w:pStyle w:val="1"/>
        <w:spacing w:line="259" w:lineRule="auto"/>
        <w:ind w:firstLine="0"/>
        <w:jc w:val="right"/>
        <w:rPr>
          <w:color w:val="000000" w:themeColor="text1"/>
        </w:rPr>
      </w:pPr>
    </w:p>
    <w:p w14:paraId="4830067C" w14:textId="77777777" w:rsidR="00770805" w:rsidRDefault="00770805" w:rsidP="006A2A13">
      <w:pPr>
        <w:pStyle w:val="1"/>
        <w:spacing w:line="259" w:lineRule="auto"/>
        <w:ind w:firstLine="0"/>
        <w:jc w:val="right"/>
        <w:rPr>
          <w:color w:val="000000" w:themeColor="text1"/>
        </w:rPr>
      </w:pPr>
    </w:p>
    <w:p w14:paraId="0D2CBC7E" w14:textId="77777777" w:rsidR="00770805" w:rsidRDefault="00770805" w:rsidP="000A1943">
      <w:pPr>
        <w:pStyle w:val="1"/>
        <w:spacing w:line="259" w:lineRule="auto"/>
        <w:ind w:firstLine="0"/>
        <w:rPr>
          <w:color w:val="000000" w:themeColor="text1"/>
        </w:rPr>
      </w:pPr>
    </w:p>
    <w:p w14:paraId="0B6E16B7" w14:textId="77777777" w:rsidR="007D4436" w:rsidRDefault="007D4436" w:rsidP="000A1943">
      <w:pPr>
        <w:pStyle w:val="1"/>
        <w:spacing w:line="259" w:lineRule="auto"/>
        <w:ind w:firstLine="0"/>
        <w:rPr>
          <w:color w:val="000000" w:themeColor="text1"/>
        </w:rPr>
      </w:pPr>
    </w:p>
    <w:p w14:paraId="190500CB" w14:textId="77777777" w:rsidR="000A1943" w:rsidRDefault="000A1943" w:rsidP="000A1943">
      <w:pPr>
        <w:pStyle w:val="1"/>
        <w:spacing w:line="259" w:lineRule="auto"/>
        <w:ind w:firstLine="0"/>
        <w:rPr>
          <w:color w:val="000000" w:themeColor="text1"/>
        </w:rPr>
      </w:pPr>
    </w:p>
    <w:p w14:paraId="0847E6DF" w14:textId="77777777" w:rsidR="00770805" w:rsidRDefault="00770805" w:rsidP="006A2A13">
      <w:pPr>
        <w:pStyle w:val="1"/>
        <w:spacing w:line="259" w:lineRule="auto"/>
        <w:ind w:firstLine="0"/>
        <w:jc w:val="right"/>
        <w:rPr>
          <w:color w:val="000000" w:themeColor="text1"/>
        </w:rPr>
      </w:pPr>
    </w:p>
    <w:p w14:paraId="4970BC39" w14:textId="77777777" w:rsidR="00770805" w:rsidRDefault="00770805" w:rsidP="006A2A13">
      <w:pPr>
        <w:pStyle w:val="1"/>
        <w:spacing w:line="259" w:lineRule="auto"/>
        <w:ind w:firstLine="0"/>
        <w:jc w:val="right"/>
        <w:rPr>
          <w:color w:val="000000" w:themeColor="text1"/>
        </w:rPr>
      </w:pPr>
    </w:p>
    <w:p w14:paraId="4F8BCC35" w14:textId="100B2A7A" w:rsidR="00033DEE" w:rsidRPr="006A2A13" w:rsidRDefault="006A2A13" w:rsidP="006A2A13">
      <w:pPr>
        <w:pStyle w:val="1"/>
        <w:spacing w:line="259" w:lineRule="auto"/>
        <w:ind w:firstLine="0"/>
        <w:jc w:val="right"/>
        <w:rPr>
          <w:color w:val="000000" w:themeColor="text1"/>
        </w:rPr>
      </w:pPr>
      <w:r w:rsidRPr="006A2A13">
        <w:rPr>
          <w:color w:val="000000" w:themeColor="text1"/>
        </w:rPr>
        <w:lastRenderedPageBreak/>
        <w:t>Приложение к Правилам приёма</w:t>
      </w:r>
    </w:p>
    <w:p w14:paraId="4125F6C1" w14:textId="77777777" w:rsidR="006A2A13" w:rsidRPr="006A2A13" w:rsidRDefault="006A2A13" w:rsidP="006A2A13">
      <w:pPr>
        <w:pStyle w:val="1"/>
        <w:spacing w:line="259" w:lineRule="auto"/>
        <w:ind w:firstLine="0"/>
        <w:jc w:val="right"/>
        <w:rPr>
          <w:color w:val="000000" w:themeColor="text1"/>
          <w:sz w:val="24"/>
          <w:szCs w:val="24"/>
        </w:rPr>
      </w:pPr>
    </w:p>
    <w:p w14:paraId="687825D3" w14:textId="77777777" w:rsidR="006A2A13" w:rsidRPr="006A2A13" w:rsidRDefault="006A2A13" w:rsidP="006A2A13">
      <w:pPr>
        <w:pStyle w:val="1"/>
        <w:spacing w:line="259" w:lineRule="auto"/>
        <w:ind w:firstLine="0"/>
        <w:jc w:val="right"/>
        <w:rPr>
          <w:color w:val="000000" w:themeColor="text1"/>
          <w:sz w:val="24"/>
          <w:szCs w:val="24"/>
        </w:rPr>
      </w:pPr>
    </w:p>
    <w:p w14:paraId="644FF614" w14:textId="77777777" w:rsidR="006A2A13" w:rsidRPr="006A2A13" w:rsidRDefault="006A2A13" w:rsidP="006A2A13">
      <w:pPr>
        <w:pStyle w:val="1"/>
        <w:spacing w:line="259" w:lineRule="auto"/>
        <w:ind w:firstLine="0"/>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671"/>
      </w:tblGrid>
      <w:tr w:rsidR="006A2A13" w:rsidRPr="006A2A13" w14:paraId="616B4F7F" w14:textId="77777777" w:rsidTr="006C0074">
        <w:tc>
          <w:tcPr>
            <w:tcW w:w="1684" w:type="dxa"/>
            <w:tcBorders>
              <w:top w:val="nil"/>
              <w:left w:val="nil"/>
              <w:bottom w:val="single" w:sz="4" w:space="0" w:color="auto"/>
              <w:right w:val="nil"/>
            </w:tcBorders>
          </w:tcPr>
          <w:p w14:paraId="6AA042B7" w14:textId="77777777" w:rsidR="006A2A13" w:rsidRPr="006A2A13" w:rsidRDefault="006A2A13" w:rsidP="006C0074">
            <w:pPr>
              <w:ind w:left="-180"/>
              <w:rPr>
                <w:rFonts w:ascii="Times New Roman" w:hAnsi="Times New Roman"/>
              </w:rPr>
            </w:pPr>
            <w:r w:rsidRPr="006A2A13">
              <w:rPr>
                <w:rFonts w:ascii="Times New Roman" w:hAnsi="Times New Roman"/>
                <w:noProof/>
                <w:lang w:bidi="ar-SA"/>
              </w:rPr>
              <w:drawing>
                <wp:anchor distT="0" distB="0" distL="114300" distR="114300" simplePos="0" relativeHeight="251663360" behindDoc="0" locked="0" layoutInCell="1" allowOverlap="1" wp14:anchorId="2F432D0F" wp14:editId="3F247669">
                  <wp:simplePos x="0" y="0"/>
                  <wp:positionH relativeFrom="column">
                    <wp:posOffset>-142875</wp:posOffset>
                  </wp:positionH>
                  <wp:positionV relativeFrom="paragraph">
                    <wp:posOffset>-85725</wp:posOffset>
                  </wp:positionV>
                  <wp:extent cx="1143000" cy="673735"/>
                  <wp:effectExtent l="19050" t="0" r="0" b="0"/>
                  <wp:wrapNone/>
                  <wp:docPr id="1" name="Рисунок 1"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8" cstate="print">
                            <a:lum bright="12000"/>
                          </a:blip>
                          <a:srcRect l="16600" t="20844" r="19897" b="26468"/>
                          <a:stretch>
                            <a:fillRect/>
                          </a:stretch>
                        </pic:blipFill>
                        <pic:spPr bwMode="auto">
                          <a:xfrm>
                            <a:off x="0" y="0"/>
                            <a:ext cx="1143000" cy="673735"/>
                          </a:xfrm>
                          <a:prstGeom prst="rect">
                            <a:avLst/>
                          </a:prstGeom>
                          <a:noFill/>
                        </pic:spPr>
                      </pic:pic>
                    </a:graphicData>
                  </a:graphic>
                </wp:anchor>
              </w:drawing>
            </w:r>
          </w:p>
        </w:tc>
        <w:tc>
          <w:tcPr>
            <w:tcW w:w="7671" w:type="dxa"/>
            <w:tcBorders>
              <w:top w:val="nil"/>
              <w:left w:val="nil"/>
              <w:bottom w:val="single" w:sz="4" w:space="0" w:color="auto"/>
              <w:right w:val="nil"/>
            </w:tcBorders>
          </w:tcPr>
          <w:p w14:paraId="212C6470" w14:textId="77777777" w:rsidR="006A2A13" w:rsidRPr="006A2A13" w:rsidRDefault="006A2A13" w:rsidP="006C0074">
            <w:pPr>
              <w:jc w:val="center"/>
              <w:rPr>
                <w:rFonts w:ascii="Times New Roman" w:hAnsi="Times New Roman"/>
              </w:rPr>
            </w:pPr>
            <w:r w:rsidRPr="006A2A13">
              <w:rPr>
                <w:rFonts w:ascii="Times New Roman" w:hAnsi="Times New Roman"/>
              </w:rPr>
              <w:t xml:space="preserve">Государственное профессиональное образовательное </w:t>
            </w:r>
          </w:p>
          <w:p w14:paraId="3F15DD20" w14:textId="77777777" w:rsidR="006A2A13" w:rsidRPr="006A2A13" w:rsidRDefault="006A2A13" w:rsidP="006C0074">
            <w:pPr>
              <w:jc w:val="center"/>
              <w:rPr>
                <w:rFonts w:ascii="Times New Roman" w:hAnsi="Times New Roman"/>
              </w:rPr>
            </w:pPr>
            <w:r w:rsidRPr="006A2A13">
              <w:rPr>
                <w:rFonts w:ascii="Times New Roman" w:hAnsi="Times New Roman"/>
              </w:rPr>
              <w:t xml:space="preserve">автономное учреждение Ярославской области </w:t>
            </w:r>
          </w:p>
          <w:p w14:paraId="44D0F68E" w14:textId="77777777" w:rsidR="006A2A13" w:rsidRPr="006A2A13" w:rsidRDefault="006A2A13" w:rsidP="006C0074">
            <w:pPr>
              <w:jc w:val="center"/>
              <w:rPr>
                <w:rFonts w:ascii="Times New Roman" w:hAnsi="Times New Roman"/>
                <w:b/>
              </w:rPr>
            </w:pPr>
            <w:r w:rsidRPr="006A2A13">
              <w:rPr>
                <w:rFonts w:ascii="Times New Roman" w:hAnsi="Times New Roman"/>
                <w:b/>
              </w:rPr>
              <w:t>Ярославский педагогический колледж</w:t>
            </w:r>
          </w:p>
          <w:p w14:paraId="1F8F8EF0" w14:textId="77777777" w:rsidR="006A2A13" w:rsidRPr="006A2A13" w:rsidRDefault="006A2A13" w:rsidP="006C0074">
            <w:pPr>
              <w:jc w:val="center"/>
              <w:rPr>
                <w:rFonts w:ascii="Times New Roman" w:hAnsi="Times New Roman"/>
                <w:b/>
              </w:rPr>
            </w:pPr>
          </w:p>
        </w:tc>
      </w:tr>
    </w:tbl>
    <w:p w14:paraId="6CD5B1D2" w14:textId="77777777" w:rsidR="006A2A13" w:rsidRDefault="006A2A13" w:rsidP="006A2A13">
      <w:pPr>
        <w:jc w:val="center"/>
        <w:rPr>
          <w:rFonts w:ascii="Times New Roman" w:hAnsi="Times New Roman"/>
        </w:rPr>
      </w:pPr>
    </w:p>
    <w:p w14:paraId="5D13BAB3" w14:textId="77777777" w:rsidR="006A2A13" w:rsidRDefault="006A2A13" w:rsidP="006A2A13">
      <w:pPr>
        <w:jc w:val="center"/>
        <w:rPr>
          <w:rFonts w:ascii="Times New Roman" w:hAnsi="Times New Roman"/>
        </w:rPr>
      </w:pPr>
    </w:p>
    <w:p w14:paraId="58EE5724" w14:textId="77777777" w:rsidR="006A2A13" w:rsidRPr="00AD04A0" w:rsidRDefault="006A2A13" w:rsidP="006A2A13">
      <w:pPr>
        <w:jc w:val="center"/>
        <w:rPr>
          <w:rFonts w:ascii="Times New Roman" w:hAnsi="Times New Roman"/>
        </w:rPr>
      </w:pPr>
    </w:p>
    <w:p w14:paraId="4A91F26B" w14:textId="77777777" w:rsidR="006A2A13" w:rsidRDefault="006A2A13" w:rsidP="006A2A13">
      <w:pPr>
        <w:ind w:left="5812"/>
        <w:rPr>
          <w:rFonts w:ascii="Times New Roman" w:eastAsia="Times New Roman" w:hAnsi="Times New Roman" w:cs="Times New Roman"/>
        </w:rPr>
      </w:pPr>
    </w:p>
    <w:p w14:paraId="5C0DD3C1" w14:textId="77777777" w:rsidR="006A2A13" w:rsidRDefault="006A2A13" w:rsidP="006A2A13">
      <w:pPr>
        <w:ind w:left="5812"/>
        <w:rPr>
          <w:rFonts w:ascii="Times New Roman" w:eastAsia="Times New Roman" w:hAnsi="Times New Roman" w:cs="Times New Roman"/>
        </w:rPr>
      </w:pPr>
    </w:p>
    <w:p w14:paraId="198167A3" w14:textId="77777777" w:rsidR="006A2A13" w:rsidRDefault="006A2A13" w:rsidP="006A2A13">
      <w:pPr>
        <w:ind w:left="5812"/>
        <w:rPr>
          <w:rFonts w:ascii="Times New Roman" w:eastAsia="Times New Roman" w:hAnsi="Times New Roman" w:cs="Times New Roman"/>
        </w:rPr>
      </w:pPr>
    </w:p>
    <w:p w14:paraId="1471877F" w14:textId="77777777" w:rsidR="006A2A13" w:rsidRDefault="006A2A13" w:rsidP="006A2A13">
      <w:pPr>
        <w:rPr>
          <w:rFonts w:ascii="Times New Roman" w:eastAsia="Times New Roman" w:hAnsi="Times New Roman" w:cs="Times New Roman"/>
          <w:bCs/>
        </w:rPr>
      </w:pPr>
      <w:r>
        <w:rPr>
          <w:rFonts w:ascii="Times New Roman" w:eastAsia="Times New Roman" w:hAnsi="Times New Roman" w:cs="Times New Roman"/>
          <w:bCs/>
        </w:rPr>
        <w:t xml:space="preserve">                                                                       </w:t>
      </w:r>
    </w:p>
    <w:p w14:paraId="6267DE37" w14:textId="77777777" w:rsidR="006A2A13" w:rsidRDefault="006A2A13" w:rsidP="006A2A13">
      <w:pPr>
        <w:rPr>
          <w:rFonts w:ascii="Times New Roman" w:eastAsia="Times New Roman" w:hAnsi="Times New Roman" w:cs="Times New Roman"/>
          <w:bCs/>
        </w:rPr>
      </w:pPr>
      <w:r>
        <w:rPr>
          <w:rFonts w:ascii="Times New Roman" w:eastAsia="Times New Roman" w:hAnsi="Times New Roman" w:cs="Times New Roman"/>
          <w:bCs/>
        </w:rPr>
        <w:t xml:space="preserve">                                                                            </w:t>
      </w:r>
    </w:p>
    <w:p w14:paraId="45C4BDF8" w14:textId="77777777" w:rsidR="006A2A13" w:rsidRDefault="006A2A13" w:rsidP="006A2A13">
      <w:pPr>
        <w:rPr>
          <w:rFonts w:ascii="Times New Roman" w:eastAsia="Times New Roman" w:hAnsi="Times New Roman" w:cs="Times New Roman"/>
          <w:bCs/>
        </w:rPr>
      </w:pPr>
      <w:r>
        <w:rPr>
          <w:rFonts w:ascii="Times New Roman" w:eastAsia="Times New Roman" w:hAnsi="Times New Roman" w:cs="Times New Roman"/>
          <w:bCs/>
        </w:rPr>
        <w:t xml:space="preserve">                       </w:t>
      </w:r>
    </w:p>
    <w:p w14:paraId="27B8B2B4" w14:textId="77777777" w:rsidR="006A2A13" w:rsidRPr="00AD04A0" w:rsidRDefault="006A2A13" w:rsidP="006A2A13">
      <w:pPr>
        <w:ind w:left="5812"/>
        <w:rPr>
          <w:rFonts w:ascii="Times New Roman" w:eastAsia="Calibri" w:hAnsi="Times New Roman" w:cs="Times New Roman"/>
        </w:rPr>
      </w:pPr>
    </w:p>
    <w:p w14:paraId="73AC7489" w14:textId="77777777" w:rsidR="006A2A13" w:rsidRPr="002A108D" w:rsidRDefault="006A2A13" w:rsidP="006A2A13">
      <w:pPr>
        <w:rPr>
          <w:rFonts w:ascii="Times New Roman" w:eastAsia="Calibri" w:hAnsi="Times New Roman" w:cs="Times New Roman"/>
          <w:sz w:val="32"/>
          <w:szCs w:val="32"/>
        </w:rPr>
      </w:pPr>
    </w:p>
    <w:p w14:paraId="39FFA11C" w14:textId="77777777" w:rsidR="006A2A13" w:rsidRPr="006A2A13" w:rsidRDefault="006A2A13" w:rsidP="006A2A13">
      <w:pPr>
        <w:jc w:val="center"/>
        <w:rPr>
          <w:rFonts w:ascii="Times New Roman" w:eastAsia="Calibri" w:hAnsi="Times New Roman" w:cs="Times New Roman"/>
          <w:sz w:val="32"/>
          <w:szCs w:val="32"/>
        </w:rPr>
      </w:pPr>
      <w:bookmarkStart w:id="10" w:name="_Hlk127744202"/>
      <w:r w:rsidRPr="006A2A13">
        <w:rPr>
          <w:rFonts w:ascii="Times New Roman" w:eastAsia="Calibri" w:hAnsi="Times New Roman" w:cs="Times New Roman"/>
          <w:sz w:val="32"/>
          <w:szCs w:val="32"/>
        </w:rPr>
        <w:t>Программа вступительного испытания</w:t>
      </w:r>
      <w:bookmarkEnd w:id="10"/>
      <w:r w:rsidRPr="006A2A13">
        <w:rPr>
          <w:rFonts w:ascii="Times New Roman" w:eastAsia="Calibri" w:hAnsi="Times New Roman" w:cs="Times New Roman"/>
          <w:sz w:val="32"/>
          <w:szCs w:val="32"/>
        </w:rPr>
        <w:t xml:space="preserve"> </w:t>
      </w:r>
    </w:p>
    <w:p w14:paraId="1ED47409" w14:textId="77777777" w:rsidR="006A2A13" w:rsidRPr="006A2A13" w:rsidRDefault="006A2A13" w:rsidP="006A2A13">
      <w:pPr>
        <w:jc w:val="center"/>
        <w:rPr>
          <w:rFonts w:ascii="Times New Roman" w:eastAsia="Calibri" w:hAnsi="Times New Roman" w:cs="Times New Roman"/>
          <w:sz w:val="32"/>
          <w:szCs w:val="32"/>
        </w:rPr>
      </w:pPr>
      <w:r w:rsidRPr="006A2A13">
        <w:rPr>
          <w:rFonts w:ascii="Times New Roman" w:eastAsia="Calibri" w:hAnsi="Times New Roman" w:cs="Times New Roman"/>
          <w:sz w:val="32"/>
          <w:szCs w:val="32"/>
        </w:rPr>
        <w:t>ГПОАУ ЯО Ярославского педагогического колледжа</w:t>
      </w:r>
    </w:p>
    <w:p w14:paraId="57742DF9" w14:textId="77777777" w:rsidR="006A2A13" w:rsidRDefault="006A2A13" w:rsidP="006A2A13">
      <w:pPr>
        <w:jc w:val="center"/>
        <w:rPr>
          <w:rFonts w:ascii="Times New Roman" w:eastAsia="Calibri" w:hAnsi="Times New Roman" w:cs="Times New Roman"/>
        </w:rPr>
      </w:pPr>
    </w:p>
    <w:p w14:paraId="1F1485D9" w14:textId="77777777" w:rsidR="006A2A13" w:rsidRDefault="006A2A13" w:rsidP="006A2A13">
      <w:pPr>
        <w:jc w:val="center"/>
        <w:rPr>
          <w:rFonts w:ascii="Times New Roman" w:eastAsia="Calibri" w:hAnsi="Times New Roman" w:cs="Times New Roman"/>
        </w:rPr>
      </w:pPr>
    </w:p>
    <w:p w14:paraId="715F87E2" w14:textId="77777777" w:rsidR="006A2A13" w:rsidRDefault="006A2A13" w:rsidP="006A2A13">
      <w:pPr>
        <w:jc w:val="center"/>
        <w:rPr>
          <w:rFonts w:ascii="Times New Roman" w:eastAsia="Calibri" w:hAnsi="Times New Roman" w:cs="Times New Roman"/>
        </w:rPr>
      </w:pPr>
    </w:p>
    <w:p w14:paraId="78ECCFD3" w14:textId="77777777" w:rsidR="006A2A13" w:rsidRDefault="006A2A13" w:rsidP="006A2A13">
      <w:pPr>
        <w:jc w:val="center"/>
        <w:rPr>
          <w:rFonts w:ascii="Times New Roman" w:eastAsia="Calibri" w:hAnsi="Times New Roman" w:cs="Times New Roman"/>
        </w:rPr>
      </w:pPr>
    </w:p>
    <w:p w14:paraId="2FEDD30E" w14:textId="77777777" w:rsidR="006A2A13" w:rsidRDefault="006A2A13" w:rsidP="006A2A13">
      <w:pPr>
        <w:jc w:val="center"/>
        <w:rPr>
          <w:rFonts w:ascii="Times New Roman" w:eastAsia="Calibri" w:hAnsi="Times New Roman" w:cs="Times New Roman"/>
        </w:rPr>
      </w:pPr>
    </w:p>
    <w:p w14:paraId="51C68E3C" w14:textId="77777777" w:rsidR="006A2A13" w:rsidRDefault="006A2A13" w:rsidP="006A2A13">
      <w:pPr>
        <w:jc w:val="center"/>
        <w:rPr>
          <w:rFonts w:ascii="Times New Roman" w:eastAsia="Calibri" w:hAnsi="Times New Roman" w:cs="Times New Roman"/>
        </w:rPr>
      </w:pPr>
    </w:p>
    <w:p w14:paraId="494B7EF2" w14:textId="77777777" w:rsidR="006A2A13" w:rsidRDefault="006A2A13" w:rsidP="006A2A13">
      <w:pPr>
        <w:jc w:val="center"/>
        <w:rPr>
          <w:rFonts w:ascii="Times New Roman" w:eastAsia="Calibri" w:hAnsi="Times New Roman" w:cs="Times New Roman"/>
        </w:rPr>
      </w:pPr>
    </w:p>
    <w:p w14:paraId="7051DA03" w14:textId="77777777" w:rsidR="006A2A13" w:rsidRDefault="006A2A13" w:rsidP="006A2A13">
      <w:pPr>
        <w:jc w:val="center"/>
        <w:rPr>
          <w:rFonts w:ascii="Times New Roman" w:eastAsia="Calibri" w:hAnsi="Times New Roman" w:cs="Times New Roman"/>
        </w:rPr>
      </w:pPr>
    </w:p>
    <w:p w14:paraId="0F25859A" w14:textId="77777777" w:rsidR="006A2A13" w:rsidRDefault="006A2A13" w:rsidP="006A2A13">
      <w:pPr>
        <w:jc w:val="center"/>
        <w:rPr>
          <w:rFonts w:ascii="Times New Roman" w:eastAsia="Calibri" w:hAnsi="Times New Roman" w:cs="Times New Roman"/>
        </w:rPr>
      </w:pPr>
    </w:p>
    <w:p w14:paraId="2D8316A0" w14:textId="77777777" w:rsidR="006A2A13" w:rsidRDefault="006A2A13" w:rsidP="006A2A13">
      <w:pPr>
        <w:jc w:val="center"/>
        <w:rPr>
          <w:rFonts w:ascii="Times New Roman" w:eastAsia="Calibri" w:hAnsi="Times New Roman" w:cs="Times New Roman"/>
        </w:rPr>
      </w:pPr>
    </w:p>
    <w:p w14:paraId="1907BC03" w14:textId="77777777" w:rsidR="006A2A13" w:rsidRDefault="006A2A13" w:rsidP="006A2A13">
      <w:pPr>
        <w:jc w:val="center"/>
        <w:rPr>
          <w:rFonts w:ascii="Times New Roman" w:eastAsia="Calibri" w:hAnsi="Times New Roman" w:cs="Times New Roman"/>
        </w:rPr>
      </w:pPr>
    </w:p>
    <w:p w14:paraId="58C4884B" w14:textId="77777777" w:rsidR="006A2A13" w:rsidRDefault="006A2A13" w:rsidP="006A2A13">
      <w:pPr>
        <w:jc w:val="center"/>
        <w:rPr>
          <w:rFonts w:ascii="Times New Roman" w:eastAsia="Calibri" w:hAnsi="Times New Roman" w:cs="Times New Roman"/>
        </w:rPr>
      </w:pPr>
    </w:p>
    <w:p w14:paraId="06AD90D9" w14:textId="77777777" w:rsidR="006A2A13" w:rsidRDefault="006A2A13" w:rsidP="006A2A13">
      <w:pPr>
        <w:jc w:val="center"/>
        <w:rPr>
          <w:rFonts w:ascii="Times New Roman" w:eastAsia="Calibri" w:hAnsi="Times New Roman" w:cs="Times New Roman"/>
        </w:rPr>
      </w:pPr>
    </w:p>
    <w:p w14:paraId="4B9A8203" w14:textId="77777777" w:rsidR="006A2A13" w:rsidRDefault="006A2A13" w:rsidP="006A2A13">
      <w:pPr>
        <w:jc w:val="center"/>
        <w:rPr>
          <w:rFonts w:ascii="Times New Roman" w:eastAsia="Calibri" w:hAnsi="Times New Roman" w:cs="Times New Roman"/>
        </w:rPr>
      </w:pPr>
    </w:p>
    <w:p w14:paraId="017A9B3D" w14:textId="77777777" w:rsidR="006A2A13" w:rsidRDefault="006A2A13" w:rsidP="006A2A13">
      <w:pPr>
        <w:jc w:val="center"/>
        <w:rPr>
          <w:rFonts w:ascii="Times New Roman" w:eastAsia="Calibri" w:hAnsi="Times New Roman" w:cs="Times New Roman"/>
        </w:rPr>
      </w:pPr>
    </w:p>
    <w:p w14:paraId="57A22716" w14:textId="77777777" w:rsidR="006A2A13" w:rsidRDefault="006A2A13" w:rsidP="006A2A13">
      <w:pPr>
        <w:jc w:val="center"/>
        <w:rPr>
          <w:rFonts w:ascii="Times New Roman" w:eastAsia="Calibri" w:hAnsi="Times New Roman" w:cs="Times New Roman"/>
        </w:rPr>
      </w:pPr>
    </w:p>
    <w:p w14:paraId="02C24C1E" w14:textId="77777777" w:rsidR="006A2A13" w:rsidRDefault="006A2A13" w:rsidP="006A2A13">
      <w:pPr>
        <w:rPr>
          <w:rFonts w:ascii="Times New Roman" w:eastAsia="Calibri" w:hAnsi="Times New Roman" w:cs="Times New Roman"/>
        </w:rPr>
      </w:pPr>
    </w:p>
    <w:p w14:paraId="72EEC0A9" w14:textId="77777777" w:rsidR="006A2A13" w:rsidRDefault="006A2A13" w:rsidP="006A2A13">
      <w:pPr>
        <w:rPr>
          <w:rFonts w:ascii="Times New Roman" w:eastAsia="Calibri" w:hAnsi="Times New Roman" w:cs="Times New Roman"/>
        </w:rPr>
      </w:pPr>
    </w:p>
    <w:p w14:paraId="4C620237" w14:textId="77777777" w:rsidR="006A2A13" w:rsidRDefault="006A2A13" w:rsidP="006A2A13">
      <w:pPr>
        <w:jc w:val="center"/>
        <w:rPr>
          <w:rFonts w:ascii="Times New Roman" w:eastAsia="Calibri" w:hAnsi="Times New Roman" w:cs="Times New Roman"/>
        </w:rPr>
      </w:pPr>
    </w:p>
    <w:p w14:paraId="66FBDB42" w14:textId="77777777" w:rsidR="006A2A13" w:rsidRDefault="006A2A13" w:rsidP="006A2A13">
      <w:pPr>
        <w:rPr>
          <w:rFonts w:ascii="Times New Roman" w:eastAsia="Calibri" w:hAnsi="Times New Roman" w:cs="Times New Roman"/>
        </w:rPr>
      </w:pPr>
    </w:p>
    <w:p w14:paraId="671766AA" w14:textId="77777777" w:rsidR="006A2A13" w:rsidRDefault="006A2A13" w:rsidP="006A2A13">
      <w:pPr>
        <w:rPr>
          <w:rFonts w:ascii="Times New Roman" w:eastAsia="Calibri" w:hAnsi="Times New Roman" w:cs="Times New Roman"/>
        </w:rPr>
      </w:pPr>
    </w:p>
    <w:p w14:paraId="07CA72FC" w14:textId="77777777" w:rsidR="006A2A13" w:rsidRDefault="006A2A13" w:rsidP="006A2A13">
      <w:pPr>
        <w:rPr>
          <w:rFonts w:ascii="Times New Roman" w:eastAsia="Calibri" w:hAnsi="Times New Roman" w:cs="Times New Roman"/>
        </w:rPr>
      </w:pPr>
    </w:p>
    <w:p w14:paraId="7CA9DE3F" w14:textId="77777777" w:rsidR="006A2A13" w:rsidRDefault="006A2A13" w:rsidP="006A2A13">
      <w:pPr>
        <w:rPr>
          <w:rFonts w:ascii="Times New Roman" w:eastAsia="Calibri" w:hAnsi="Times New Roman" w:cs="Times New Roman"/>
        </w:rPr>
      </w:pPr>
    </w:p>
    <w:p w14:paraId="1BC019A4" w14:textId="77777777" w:rsidR="00E666B4" w:rsidRDefault="00E666B4" w:rsidP="006A2A13">
      <w:pPr>
        <w:rPr>
          <w:rFonts w:ascii="Times New Roman" w:eastAsia="Calibri" w:hAnsi="Times New Roman" w:cs="Times New Roman"/>
        </w:rPr>
      </w:pPr>
    </w:p>
    <w:p w14:paraId="33A45AB5" w14:textId="77777777" w:rsidR="006A2A13" w:rsidRDefault="006A2A13" w:rsidP="006A2A13">
      <w:pPr>
        <w:rPr>
          <w:rFonts w:ascii="Times New Roman" w:eastAsia="Calibri" w:hAnsi="Times New Roman" w:cs="Times New Roman"/>
        </w:rPr>
      </w:pPr>
    </w:p>
    <w:p w14:paraId="43389916" w14:textId="77777777" w:rsidR="006A2A13" w:rsidRDefault="006A2A13" w:rsidP="006A2A13">
      <w:pPr>
        <w:rPr>
          <w:rFonts w:ascii="Times New Roman" w:eastAsia="Calibri" w:hAnsi="Times New Roman" w:cs="Times New Roman"/>
        </w:rPr>
      </w:pPr>
    </w:p>
    <w:p w14:paraId="6D55B7D5" w14:textId="77777777" w:rsidR="006A2A13" w:rsidRDefault="006A2A13" w:rsidP="006A2A13">
      <w:pPr>
        <w:rPr>
          <w:rFonts w:ascii="Times New Roman" w:eastAsia="Calibri" w:hAnsi="Times New Roman" w:cs="Times New Roman"/>
        </w:rPr>
      </w:pPr>
    </w:p>
    <w:p w14:paraId="7FE6C882" w14:textId="196A218E" w:rsidR="00770805" w:rsidRDefault="006A2A13" w:rsidP="007D4436">
      <w:pPr>
        <w:jc w:val="center"/>
        <w:rPr>
          <w:rFonts w:ascii="Times New Roman" w:eastAsia="Calibri" w:hAnsi="Times New Roman" w:cs="Times New Roman"/>
        </w:rPr>
      </w:pPr>
      <w:r>
        <w:rPr>
          <w:rFonts w:ascii="Times New Roman" w:eastAsia="Calibri" w:hAnsi="Times New Roman" w:cs="Times New Roman"/>
        </w:rPr>
        <w:t>г. Ярославль, 2023</w:t>
      </w:r>
    </w:p>
    <w:p w14:paraId="17960B79" w14:textId="77777777" w:rsidR="007D4436" w:rsidRDefault="007D4436" w:rsidP="007D4436">
      <w:pPr>
        <w:jc w:val="center"/>
        <w:rPr>
          <w:rFonts w:ascii="Times New Roman" w:eastAsia="Calibri" w:hAnsi="Times New Roman" w:cs="Times New Roman"/>
        </w:rPr>
      </w:pPr>
    </w:p>
    <w:p w14:paraId="68788164" w14:textId="77777777" w:rsidR="00FC2645" w:rsidRDefault="00FC2645" w:rsidP="006C0074">
      <w:pPr>
        <w:rPr>
          <w:rFonts w:ascii="Times New Roman" w:eastAsia="Calibri" w:hAnsi="Times New Roman" w:cs="Times New Roman"/>
        </w:rPr>
      </w:pPr>
    </w:p>
    <w:p w14:paraId="7208B69C" w14:textId="77777777" w:rsidR="006A2A13" w:rsidRPr="006A2A13" w:rsidRDefault="006A2A13" w:rsidP="006A2A13">
      <w:pPr>
        <w:widowControl/>
        <w:numPr>
          <w:ilvl w:val="0"/>
          <w:numId w:val="31"/>
        </w:numPr>
        <w:autoSpaceDE w:val="0"/>
        <w:autoSpaceDN w:val="0"/>
        <w:adjustRightInd w:val="0"/>
        <w:jc w:val="center"/>
        <w:rPr>
          <w:rFonts w:ascii="Times New Roman" w:eastAsia="Times New Roman" w:hAnsi="Times New Roman" w:cs="Times New Roman"/>
          <w:b/>
          <w:bCs/>
          <w:sz w:val="22"/>
          <w:szCs w:val="22"/>
        </w:rPr>
      </w:pPr>
      <w:r w:rsidRPr="006A2A13">
        <w:rPr>
          <w:rFonts w:ascii="Times New Roman" w:eastAsia="Times New Roman" w:hAnsi="Times New Roman" w:cs="Times New Roman"/>
          <w:b/>
          <w:bCs/>
          <w:sz w:val="22"/>
          <w:szCs w:val="22"/>
        </w:rPr>
        <w:lastRenderedPageBreak/>
        <w:t>Пояснительная записка</w:t>
      </w:r>
    </w:p>
    <w:p w14:paraId="53528458" w14:textId="77777777" w:rsidR="006A2A13" w:rsidRPr="006A2A13" w:rsidRDefault="006A2A13" w:rsidP="006A2A13">
      <w:pPr>
        <w:jc w:val="both"/>
        <w:rPr>
          <w:rFonts w:ascii="Times New Roman" w:eastAsia="Times New Roman" w:hAnsi="Times New Roman" w:cs="Times New Roman"/>
          <w:bCs/>
          <w:sz w:val="22"/>
          <w:szCs w:val="22"/>
        </w:rPr>
      </w:pPr>
      <w:r w:rsidRPr="006A2A13">
        <w:rPr>
          <w:rFonts w:ascii="Times New Roman" w:eastAsia="Times New Roman" w:hAnsi="Times New Roman" w:cs="Times New Roman"/>
          <w:bCs/>
          <w:sz w:val="22"/>
          <w:szCs w:val="22"/>
        </w:rPr>
        <w:t xml:space="preserve">           1.1. Программа вступительного испытания ГПОАУ ЯО Ярославского педагогического колледжа (далее – Программа) предназначена для поступающих в ГПОАУ ЯО Ярославский педагогический колледж </w:t>
      </w:r>
      <w:r w:rsidRPr="006A2A13">
        <w:rPr>
          <w:rFonts w:ascii="Times New Roman" w:eastAsia="Times New Roman" w:hAnsi="Times New Roman" w:cs="Times New Roman"/>
          <w:bCs/>
          <w:color w:val="000000" w:themeColor="text1"/>
          <w:sz w:val="22"/>
          <w:szCs w:val="22"/>
        </w:rPr>
        <w:t xml:space="preserve">(далее – Колледж) по следующим </w:t>
      </w:r>
      <w:r w:rsidRPr="006A2A13">
        <w:rPr>
          <w:rFonts w:ascii="Times New Roman" w:eastAsia="Times New Roman" w:hAnsi="Times New Roman" w:cs="Times New Roman"/>
          <w:bCs/>
          <w:sz w:val="22"/>
          <w:szCs w:val="22"/>
        </w:rPr>
        <w:t>педагогическим специальностям: 44.02.01 Дошкольное образование, 44.02.02 Преподавание в начальных классах, 44.02.05 Коррекционная педагогика в начальном образовании.</w:t>
      </w:r>
    </w:p>
    <w:p w14:paraId="1FABFF9C" w14:textId="77777777" w:rsidR="006A2A13" w:rsidRPr="006A2A13" w:rsidRDefault="006A2A13" w:rsidP="006A2A13">
      <w:pPr>
        <w:tabs>
          <w:tab w:val="left" w:pos="851"/>
        </w:tabs>
        <w:jc w:val="both"/>
        <w:rPr>
          <w:rFonts w:ascii="Times New Roman" w:eastAsia="Times New Roman" w:hAnsi="Times New Roman" w:cs="Times New Roman"/>
          <w:bCs/>
          <w:sz w:val="22"/>
          <w:szCs w:val="22"/>
        </w:rPr>
      </w:pPr>
      <w:r w:rsidRPr="006A2A13">
        <w:rPr>
          <w:rFonts w:ascii="Times New Roman" w:eastAsia="Times New Roman" w:hAnsi="Times New Roman" w:cs="Times New Roman"/>
          <w:bCs/>
          <w:sz w:val="22"/>
          <w:szCs w:val="22"/>
        </w:rPr>
        <w:t xml:space="preserve">           1.2. Программа разработана в соответствии с  Федеральным законом № 273-ФЗ от 29 декабря 2012 г. «Об образовании в Российской Федерации»,  Порядком приема на обучение по образовательным программам среднего профессионального образования, утвержденным приказом Министерства просвещения Российской Федерации от 2 сентября 2020 г. № 457,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утвержденным   приказом Министерства образования и науки Российской Федерации от 30 декабря  2013 г. № 1422, Уставом и другими локальными нормативными актами Колледжа.</w:t>
      </w:r>
    </w:p>
    <w:p w14:paraId="2479BCC5" w14:textId="77777777" w:rsidR="006A2A13" w:rsidRPr="006A2A13" w:rsidRDefault="006A2A13" w:rsidP="006A2A13">
      <w:pPr>
        <w:jc w:val="both"/>
        <w:rPr>
          <w:rFonts w:ascii="Times New Roman" w:eastAsia="Times New Roman" w:hAnsi="Times New Roman" w:cs="Times New Roman"/>
          <w:bCs/>
          <w:color w:val="000000" w:themeColor="text1"/>
          <w:sz w:val="22"/>
          <w:szCs w:val="22"/>
        </w:rPr>
      </w:pPr>
      <w:r w:rsidRPr="006A2A13">
        <w:rPr>
          <w:rFonts w:ascii="Times New Roman" w:eastAsia="Times New Roman" w:hAnsi="Times New Roman" w:cs="Times New Roman"/>
          <w:bCs/>
          <w:color w:val="000000" w:themeColor="text1"/>
          <w:sz w:val="22"/>
          <w:szCs w:val="22"/>
        </w:rPr>
        <w:t xml:space="preserve">           </w:t>
      </w:r>
      <w:r w:rsidR="00E666B4">
        <w:rPr>
          <w:rFonts w:ascii="Times New Roman" w:eastAsia="Times New Roman" w:hAnsi="Times New Roman" w:cs="Times New Roman"/>
          <w:bCs/>
          <w:color w:val="000000" w:themeColor="text1"/>
          <w:sz w:val="22"/>
          <w:szCs w:val="22"/>
        </w:rPr>
        <w:t xml:space="preserve"> </w:t>
      </w:r>
      <w:r w:rsidRPr="006A2A13">
        <w:rPr>
          <w:rFonts w:ascii="Times New Roman" w:eastAsia="Times New Roman" w:hAnsi="Times New Roman" w:cs="Times New Roman"/>
          <w:bCs/>
          <w:color w:val="000000" w:themeColor="text1"/>
          <w:sz w:val="22"/>
          <w:szCs w:val="22"/>
        </w:rPr>
        <w:t>1.3. Для проведения вступительного испытания создается экзаменационная комиссия из числа педагогов-психологов, преподавателей русского языка и литературы Колледжа.</w:t>
      </w:r>
    </w:p>
    <w:p w14:paraId="6D4B94C6" w14:textId="77777777" w:rsidR="006A2A13" w:rsidRPr="006A2A13" w:rsidRDefault="006A2A13" w:rsidP="00E666B4">
      <w:pPr>
        <w:tabs>
          <w:tab w:val="left" w:pos="709"/>
        </w:tabs>
        <w:jc w:val="both"/>
        <w:rPr>
          <w:rFonts w:ascii="Times New Roman" w:eastAsia="Times New Roman" w:hAnsi="Times New Roman" w:cs="Times New Roman"/>
          <w:bCs/>
          <w:color w:val="000000" w:themeColor="text1"/>
          <w:sz w:val="22"/>
          <w:szCs w:val="22"/>
        </w:rPr>
      </w:pPr>
      <w:r w:rsidRPr="006A2A13">
        <w:rPr>
          <w:rFonts w:ascii="Times New Roman" w:eastAsia="Times New Roman" w:hAnsi="Times New Roman" w:cs="Times New Roman"/>
          <w:bCs/>
          <w:color w:val="000000" w:themeColor="text1"/>
          <w:sz w:val="22"/>
          <w:szCs w:val="22"/>
        </w:rPr>
        <w:t xml:space="preserve">           </w:t>
      </w:r>
      <w:r w:rsidR="00E666B4">
        <w:rPr>
          <w:rFonts w:ascii="Times New Roman" w:eastAsia="Times New Roman" w:hAnsi="Times New Roman" w:cs="Times New Roman"/>
          <w:bCs/>
          <w:color w:val="000000" w:themeColor="text1"/>
          <w:sz w:val="22"/>
          <w:szCs w:val="22"/>
        </w:rPr>
        <w:t xml:space="preserve"> </w:t>
      </w:r>
      <w:r w:rsidRPr="006A2A13">
        <w:rPr>
          <w:rFonts w:ascii="Times New Roman" w:eastAsia="Times New Roman" w:hAnsi="Times New Roman" w:cs="Times New Roman"/>
          <w:bCs/>
          <w:color w:val="000000" w:themeColor="text1"/>
          <w:sz w:val="22"/>
          <w:szCs w:val="22"/>
        </w:rPr>
        <w:t>1.4. Вступительное испытание является процедурой конкурсного отбора и условием приема на обучение в Колледж.</w:t>
      </w:r>
    </w:p>
    <w:p w14:paraId="07976D83" w14:textId="532F0D0C" w:rsidR="006A2A13" w:rsidRPr="006A2A13" w:rsidRDefault="00C31FFB" w:rsidP="00F52DF9">
      <w:pPr>
        <w:tabs>
          <w:tab w:val="left" w:pos="709"/>
        </w:tabs>
        <w:jc w:val="both"/>
        <w:rPr>
          <w:rFonts w:ascii="Times New Roman" w:eastAsia="Times New Roman" w:hAnsi="Times New Roman" w:cs="Times New Roman"/>
          <w:bCs/>
          <w:color w:val="000000" w:themeColor="text1"/>
          <w:sz w:val="22"/>
          <w:szCs w:val="22"/>
        </w:rPr>
      </w:pPr>
      <w:r>
        <w:rPr>
          <w:rFonts w:ascii="Times New Roman" w:eastAsia="Times New Roman" w:hAnsi="Times New Roman" w:cs="Times New Roman"/>
          <w:bCs/>
          <w:color w:val="000000" w:themeColor="text1"/>
          <w:sz w:val="22"/>
          <w:szCs w:val="22"/>
        </w:rPr>
        <w:t xml:space="preserve">           </w:t>
      </w:r>
      <w:r w:rsidR="003B43AC">
        <w:rPr>
          <w:rFonts w:ascii="Times New Roman" w:eastAsia="Times New Roman" w:hAnsi="Times New Roman" w:cs="Times New Roman"/>
          <w:bCs/>
          <w:color w:val="000000" w:themeColor="text1"/>
          <w:sz w:val="22"/>
          <w:szCs w:val="22"/>
        </w:rPr>
        <w:t xml:space="preserve"> </w:t>
      </w:r>
      <w:r w:rsidR="006A2A13" w:rsidRPr="006A2A13">
        <w:rPr>
          <w:rFonts w:ascii="Times New Roman" w:eastAsia="Times New Roman" w:hAnsi="Times New Roman" w:cs="Times New Roman"/>
          <w:bCs/>
          <w:color w:val="000000" w:themeColor="text1"/>
          <w:sz w:val="22"/>
          <w:szCs w:val="22"/>
        </w:rPr>
        <w:t>1.5. Вступительное испытание проводится на русском языке.</w:t>
      </w:r>
    </w:p>
    <w:p w14:paraId="5750FE8C" w14:textId="77777777" w:rsidR="006A2A13" w:rsidRPr="006A2A13" w:rsidRDefault="006A2A13" w:rsidP="006A2A13">
      <w:pPr>
        <w:jc w:val="both"/>
        <w:rPr>
          <w:rFonts w:ascii="Times New Roman" w:eastAsia="Times New Roman" w:hAnsi="Times New Roman" w:cs="Times New Roman"/>
          <w:bCs/>
          <w:color w:val="FF0000"/>
          <w:sz w:val="22"/>
          <w:szCs w:val="22"/>
        </w:rPr>
      </w:pPr>
    </w:p>
    <w:p w14:paraId="59423765" w14:textId="77777777" w:rsidR="006A2A13" w:rsidRPr="006A2A13" w:rsidRDefault="006A2A13" w:rsidP="006A2A13">
      <w:pPr>
        <w:pStyle w:val="af3"/>
        <w:widowControl/>
        <w:numPr>
          <w:ilvl w:val="0"/>
          <w:numId w:val="31"/>
        </w:numPr>
        <w:jc w:val="center"/>
        <w:rPr>
          <w:rFonts w:ascii="Times New Roman" w:eastAsia="Times New Roman" w:hAnsi="Times New Roman" w:cs="Times New Roman"/>
          <w:bCs/>
          <w:color w:val="000000" w:themeColor="text1"/>
          <w:sz w:val="22"/>
          <w:szCs w:val="22"/>
        </w:rPr>
      </w:pPr>
      <w:r w:rsidRPr="006A2A13">
        <w:rPr>
          <w:rFonts w:ascii="Times New Roman" w:eastAsia="Times New Roman" w:hAnsi="Times New Roman" w:cs="Times New Roman"/>
          <w:b/>
          <w:bCs/>
          <w:color w:val="000000" w:themeColor="text1"/>
          <w:sz w:val="22"/>
          <w:szCs w:val="22"/>
        </w:rPr>
        <w:t>Цель и задача вступительного испытания</w:t>
      </w:r>
    </w:p>
    <w:p w14:paraId="7AE95B52" w14:textId="1399ADFE" w:rsidR="00310AF5" w:rsidRDefault="00501858" w:rsidP="00310AF5">
      <w:pPr>
        <w:pStyle w:val="af3"/>
        <w:widowControl/>
        <w:numPr>
          <w:ilvl w:val="1"/>
          <w:numId w:val="31"/>
        </w:numPr>
        <w:jc w:val="both"/>
        <w:rPr>
          <w:rFonts w:ascii="Times New Roman CYR" w:eastAsia="Times New Roman" w:hAnsi="Times New Roman CYR" w:cs="Times New Roman CYR"/>
          <w:color w:val="000000" w:themeColor="text1"/>
          <w:sz w:val="22"/>
          <w:szCs w:val="22"/>
        </w:rPr>
      </w:pPr>
      <w:r>
        <w:rPr>
          <w:rFonts w:ascii="Times New Roman" w:eastAsia="Times New Roman" w:hAnsi="Times New Roman" w:cs="Times New Roman"/>
          <w:bCs/>
          <w:color w:val="000000" w:themeColor="text1"/>
          <w:sz w:val="22"/>
          <w:szCs w:val="22"/>
        </w:rPr>
        <w:t xml:space="preserve"> </w:t>
      </w:r>
      <w:r w:rsidR="006A2A13" w:rsidRPr="00310AF5">
        <w:rPr>
          <w:rFonts w:ascii="Times New Roman" w:eastAsia="Times New Roman" w:hAnsi="Times New Roman" w:cs="Times New Roman"/>
          <w:bCs/>
          <w:color w:val="000000" w:themeColor="text1"/>
          <w:sz w:val="22"/>
          <w:szCs w:val="22"/>
        </w:rPr>
        <w:t xml:space="preserve">Цель – </w:t>
      </w:r>
      <w:r w:rsidR="006A2A13" w:rsidRPr="00310AF5">
        <w:rPr>
          <w:rFonts w:ascii="Times New Roman CYR" w:eastAsia="Times New Roman" w:hAnsi="Times New Roman CYR" w:cs="Times New Roman CYR"/>
          <w:color w:val="000000" w:themeColor="text1"/>
          <w:sz w:val="22"/>
          <w:szCs w:val="22"/>
        </w:rPr>
        <w:t xml:space="preserve">выявление уровня определенных творческих способностей у поступающего в </w:t>
      </w:r>
    </w:p>
    <w:p w14:paraId="5C54052A" w14:textId="656165CD" w:rsidR="006A2A13" w:rsidRPr="00310AF5" w:rsidRDefault="006A2A13" w:rsidP="00310AF5">
      <w:pPr>
        <w:widowControl/>
        <w:jc w:val="both"/>
        <w:rPr>
          <w:rFonts w:ascii="Times New Roman CYR" w:eastAsia="Times New Roman" w:hAnsi="Times New Roman CYR" w:cs="Times New Roman CYR"/>
          <w:color w:val="000000" w:themeColor="text1"/>
          <w:sz w:val="22"/>
          <w:szCs w:val="22"/>
        </w:rPr>
      </w:pPr>
      <w:r w:rsidRPr="00310AF5">
        <w:rPr>
          <w:rFonts w:ascii="Times New Roman CYR" w:eastAsia="Times New Roman" w:hAnsi="Times New Roman CYR" w:cs="Times New Roman CYR"/>
          <w:color w:val="000000" w:themeColor="text1"/>
          <w:sz w:val="22"/>
          <w:szCs w:val="22"/>
        </w:rPr>
        <w:t>Колледж.</w:t>
      </w:r>
    </w:p>
    <w:p w14:paraId="0E0896C2" w14:textId="10979B8F" w:rsidR="006A2A13" w:rsidRPr="006A2A13" w:rsidRDefault="006A2A13" w:rsidP="00F8021E">
      <w:pPr>
        <w:tabs>
          <w:tab w:val="left" w:pos="709"/>
        </w:tabs>
        <w:jc w:val="both"/>
        <w:rPr>
          <w:rFonts w:ascii="Times New Roman" w:eastAsia="Times New Roman" w:hAnsi="Times New Roman" w:cs="Times New Roman"/>
          <w:bCs/>
          <w:color w:val="000000" w:themeColor="text1"/>
          <w:sz w:val="22"/>
          <w:szCs w:val="22"/>
        </w:rPr>
      </w:pPr>
      <w:r w:rsidRPr="006A2A13">
        <w:rPr>
          <w:rFonts w:ascii="Times New Roman" w:eastAsia="Times New Roman" w:hAnsi="Times New Roman" w:cs="Times New Roman"/>
          <w:bCs/>
          <w:color w:val="000000" w:themeColor="text1"/>
          <w:sz w:val="22"/>
          <w:szCs w:val="22"/>
        </w:rPr>
        <w:t xml:space="preserve">          </w:t>
      </w:r>
      <w:r w:rsidR="00F8021E">
        <w:rPr>
          <w:rFonts w:ascii="Times New Roman" w:eastAsia="Times New Roman" w:hAnsi="Times New Roman" w:cs="Times New Roman"/>
          <w:bCs/>
          <w:color w:val="000000" w:themeColor="text1"/>
          <w:sz w:val="22"/>
          <w:szCs w:val="22"/>
        </w:rPr>
        <w:t xml:space="preserve"> </w:t>
      </w:r>
      <w:r w:rsidR="00310AF5">
        <w:rPr>
          <w:rFonts w:ascii="Times New Roman" w:eastAsia="Times New Roman" w:hAnsi="Times New Roman" w:cs="Times New Roman"/>
          <w:bCs/>
          <w:color w:val="000000" w:themeColor="text1"/>
          <w:sz w:val="22"/>
          <w:szCs w:val="22"/>
        </w:rPr>
        <w:t xml:space="preserve"> 2.2</w:t>
      </w:r>
      <w:r w:rsidR="00C804D5">
        <w:rPr>
          <w:rFonts w:ascii="Times New Roman" w:eastAsia="Times New Roman" w:hAnsi="Times New Roman" w:cs="Times New Roman"/>
          <w:bCs/>
          <w:color w:val="auto"/>
          <w:sz w:val="22"/>
          <w:szCs w:val="22"/>
        </w:rPr>
        <w:t xml:space="preserve">. </w:t>
      </w:r>
      <w:r w:rsidR="00310AF5" w:rsidRPr="000D42BE">
        <w:rPr>
          <w:rFonts w:ascii="Times New Roman" w:eastAsia="Times New Roman" w:hAnsi="Times New Roman" w:cs="Times New Roman"/>
          <w:bCs/>
          <w:color w:val="auto"/>
          <w:sz w:val="22"/>
          <w:szCs w:val="22"/>
        </w:rPr>
        <w:t xml:space="preserve">Задача – </w:t>
      </w:r>
      <w:r w:rsidRPr="000D42BE">
        <w:rPr>
          <w:rFonts w:ascii="Times New Roman" w:eastAsia="Times New Roman" w:hAnsi="Times New Roman" w:cs="Times New Roman"/>
          <w:bCs/>
          <w:color w:val="auto"/>
          <w:sz w:val="22"/>
          <w:szCs w:val="22"/>
        </w:rPr>
        <w:t>оценить определенные творческие способности у поступающего посредством творческой работы.</w:t>
      </w:r>
      <w:r w:rsidRPr="006A2A13">
        <w:rPr>
          <w:rFonts w:ascii="Times New Roman" w:eastAsia="Times New Roman" w:hAnsi="Times New Roman" w:cs="Times New Roman"/>
          <w:bCs/>
          <w:color w:val="000000" w:themeColor="text1"/>
          <w:sz w:val="22"/>
          <w:szCs w:val="22"/>
        </w:rPr>
        <w:t xml:space="preserve"> </w:t>
      </w:r>
    </w:p>
    <w:p w14:paraId="7A8C5628" w14:textId="77777777" w:rsidR="006A2A13" w:rsidRPr="006A2A13" w:rsidRDefault="006A2A13" w:rsidP="006A2A13">
      <w:pPr>
        <w:jc w:val="both"/>
        <w:rPr>
          <w:rFonts w:ascii="Times New Roman" w:eastAsia="Times New Roman" w:hAnsi="Times New Roman" w:cs="Times New Roman"/>
          <w:bCs/>
          <w:color w:val="FF0000"/>
          <w:sz w:val="22"/>
          <w:szCs w:val="22"/>
        </w:rPr>
      </w:pPr>
    </w:p>
    <w:p w14:paraId="74D239E2" w14:textId="77777777" w:rsidR="006A2A13" w:rsidRPr="006A2A13" w:rsidRDefault="006A2A13" w:rsidP="006A2A13">
      <w:pPr>
        <w:jc w:val="center"/>
        <w:rPr>
          <w:rFonts w:ascii="Times New Roman" w:eastAsia="Times New Roman" w:hAnsi="Times New Roman" w:cs="Times New Roman"/>
          <w:b/>
          <w:bCs/>
          <w:sz w:val="22"/>
          <w:szCs w:val="22"/>
        </w:rPr>
      </w:pPr>
      <w:r w:rsidRPr="006A2A13">
        <w:rPr>
          <w:rFonts w:ascii="Times New Roman" w:eastAsia="Times New Roman" w:hAnsi="Times New Roman" w:cs="Times New Roman"/>
          <w:b/>
          <w:bCs/>
          <w:sz w:val="22"/>
          <w:szCs w:val="22"/>
        </w:rPr>
        <w:t>3. Форма проведения вступительного испытания</w:t>
      </w:r>
    </w:p>
    <w:p w14:paraId="40038EF5" w14:textId="77777777" w:rsidR="006A2A13" w:rsidRPr="006A2A13" w:rsidRDefault="006A2A13" w:rsidP="006A2A13">
      <w:pPr>
        <w:jc w:val="both"/>
        <w:rPr>
          <w:rFonts w:ascii="Times New Roman" w:eastAsia="Times New Roman" w:hAnsi="Times New Roman" w:cs="Times New Roman"/>
          <w:bCs/>
          <w:color w:val="000000" w:themeColor="text1"/>
          <w:sz w:val="22"/>
          <w:szCs w:val="22"/>
        </w:rPr>
      </w:pPr>
      <w:r w:rsidRPr="006A2A13">
        <w:rPr>
          <w:rFonts w:ascii="Times New Roman" w:eastAsia="Times New Roman" w:hAnsi="Times New Roman" w:cs="Times New Roman"/>
          <w:bCs/>
          <w:sz w:val="22"/>
          <w:szCs w:val="22"/>
        </w:rPr>
        <w:t xml:space="preserve">          </w:t>
      </w:r>
      <w:r w:rsidR="00E666B4">
        <w:rPr>
          <w:rFonts w:ascii="Times New Roman" w:eastAsia="Times New Roman" w:hAnsi="Times New Roman" w:cs="Times New Roman"/>
          <w:bCs/>
          <w:sz w:val="22"/>
          <w:szCs w:val="22"/>
        </w:rPr>
        <w:t xml:space="preserve">  </w:t>
      </w:r>
      <w:r w:rsidRPr="006A2A13">
        <w:rPr>
          <w:rFonts w:ascii="Times New Roman" w:eastAsia="Times New Roman" w:hAnsi="Times New Roman" w:cs="Times New Roman"/>
          <w:bCs/>
          <w:sz w:val="22"/>
          <w:szCs w:val="22"/>
        </w:rPr>
        <w:t xml:space="preserve">3.1. Вступительное испытание проводится в виде творческого испытания - творческая работа в письменной форме </w:t>
      </w:r>
      <w:r w:rsidRPr="006A2A13">
        <w:rPr>
          <w:rFonts w:ascii="Times New Roman" w:eastAsia="Times New Roman" w:hAnsi="Times New Roman" w:cs="Times New Roman"/>
          <w:bCs/>
          <w:color w:val="000000" w:themeColor="text1"/>
          <w:sz w:val="22"/>
          <w:szCs w:val="22"/>
        </w:rPr>
        <w:t>(далее – творческая работа).</w:t>
      </w:r>
    </w:p>
    <w:p w14:paraId="63903095" w14:textId="77777777" w:rsidR="006A2A13" w:rsidRPr="006A2A13" w:rsidRDefault="006A2A13" w:rsidP="00E666B4">
      <w:pPr>
        <w:tabs>
          <w:tab w:val="left" w:pos="709"/>
        </w:tabs>
        <w:jc w:val="both"/>
        <w:rPr>
          <w:rFonts w:ascii="Times New Roman" w:eastAsia="Times New Roman" w:hAnsi="Times New Roman" w:cs="Times New Roman"/>
          <w:bCs/>
          <w:sz w:val="22"/>
          <w:szCs w:val="22"/>
        </w:rPr>
      </w:pPr>
      <w:r w:rsidRPr="006A2A13">
        <w:rPr>
          <w:rFonts w:ascii="Times New Roman" w:eastAsia="Times New Roman" w:hAnsi="Times New Roman" w:cs="Times New Roman"/>
          <w:bCs/>
          <w:sz w:val="22"/>
          <w:szCs w:val="22"/>
        </w:rPr>
        <w:t xml:space="preserve">          </w:t>
      </w:r>
      <w:r w:rsidR="00E666B4">
        <w:rPr>
          <w:rFonts w:ascii="Times New Roman" w:eastAsia="Times New Roman" w:hAnsi="Times New Roman" w:cs="Times New Roman"/>
          <w:bCs/>
          <w:sz w:val="22"/>
          <w:szCs w:val="22"/>
        </w:rPr>
        <w:t xml:space="preserve">  </w:t>
      </w:r>
      <w:r w:rsidRPr="006A2A13">
        <w:rPr>
          <w:rFonts w:ascii="Times New Roman" w:eastAsia="Times New Roman" w:hAnsi="Times New Roman" w:cs="Times New Roman"/>
          <w:bCs/>
          <w:sz w:val="22"/>
          <w:szCs w:val="22"/>
        </w:rPr>
        <w:t xml:space="preserve">3.2. Примерные темы творческой работы содержатся в Приложении </w:t>
      </w:r>
      <w:r w:rsidRPr="006A2A13">
        <w:rPr>
          <w:rFonts w:ascii="Times New Roman" w:eastAsia="Times New Roman" w:hAnsi="Times New Roman" w:cs="Times New Roman"/>
          <w:bCs/>
          <w:color w:val="000000" w:themeColor="text1"/>
          <w:sz w:val="22"/>
          <w:szCs w:val="22"/>
        </w:rPr>
        <w:t xml:space="preserve">к настоящей Программе. </w:t>
      </w:r>
      <w:r w:rsidRPr="006A2A13">
        <w:rPr>
          <w:rFonts w:ascii="Times New Roman" w:eastAsia="Times New Roman" w:hAnsi="Times New Roman" w:cs="Times New Roman"/>
          <w:bCs/>
          <w:sz w:val="22"/>
          <w:szCs w:val="22"/>
        </w:rPr>
        <w:t xml:space="preserve">Тематика творческой работы связана с анализом личностного потенциала поступающего для освоения конкретной </w:t>
      </w:r>
      <w:r w:rsidRPr="006A2A13">
        <w:rPr>
          <w:rFonts w:ascii="Times New Roman" w:eastAsia="Times New Roman" w:hAnsi="Times New Roman" w:cs="Times New Roman"/>
          <w:bCs/>
          <w:color w:val="000000" w:themeColor="text1"/>
          <w:sz w:val="22"/>
          <w:szCs w:val="22"/>
        </w:rPr>
        <w:t>специальности</w:t>
      </w:r>
      <w:r w:rsidRPr="006A2A13">
        <w:rPr>
          <w:rFonts w:ascii="Times New Roman" w:eastAsia="Times New Roman" w:hAnsi="Times New Roman" w:cs="Times New Roman"/>
          <w:bCs/>
          <w:sz w:val="22"/>
          <w:szCs w:val="22"/>
        </w:rPr>
        <w:t xml:space="preserve"> и возможностей профессионального и личностного развития в ней.   </w:t>
      </w:r>
    </w:p>
    <w:p w14:paraId="2DA4AD54" w14:textId="77777777" w:rsidR="006A2A13" w:rsidRPr="006A2A13" w:rsidRDefault="006A2A13" w:rsidP="006A2A13">
      <w:pPr>
        <w:jc w:val="both"/>
        <w:rPr>
          <w:rFonts w:ascii="Times New Roman" w:eastAsia="Times New Roman" w:hAnsi="Times New Roman" w:cs="Times New Roman"/>
          <w:bCs/>
          <w:sz w:val="22"/>
          <w:szCs w:val="22"/>
        </w:rPr>
      </w:pPr>
      <w:r w:rsidRPr="006A2A13">
        <w:rPr>
          <w:rFonts w:ascii="Times New Roman" w:eastAsia="Times New Roman" w:hAnsi="Times New Roman" w:cs="Times New Roman"/>
          <w:bCs/>
          <w:sz w:val="22"/>
          <w:szCs w:val="22"/>
        </w:rPr>
        <w:t xml:space="preserve">         </w:t>
      </w:r>
      <w:r w:rsidR="00E666B4">
        <w:rPr>
          <w:rFonts w:ascii="Times New Roman" w:eastAsia="Times New Roman" w:hAnsi="Times New Roman" w:cs="Times New Roman"/>
          <w:bCs/>
          <w:sz w:val="22"/>
          <w:szCs w:val="22"/>
        </w:rPr>
        <w:t xml:space="preserve">  </w:t>
      </w:r>
      <w:r w:rsidRPr="006A2A13">
        <w:rPr>
          <w:rFonts w:ascii="Times New Roman" w:eastAsia="Times New Roman" w:hAnsi="Times New Roman" w:cs="Times New Roman"/>
          <w:bCs/>
          <w:sz w:val="22"/>
          <w:szCs w:val="22"/>
        </w:rPr>
        <w:t xml:space="preserve"> 3.3. Содержание творческой работы должно соответствовать теме и раскрывать ее.</w:t>
      </w:r>
    </w:p>
    <w:p w14:paraId="219A4A42" w14:textId="77777777" w:rsidR="006A2A13" w:rsidRPr="006A2A13" w:rsidRDefault="006A2A13" w:rsidP="00E666B4">
      <w:pPr>
        <w:tabs>
          <w:tab w:val="left" w:pos="709"/>
        </w:tabs>
        <w:jc w:val="both"/>
        <w:rPr>
          <w:rFonts w:ascii="Times New Roman" w:eastAsia="Times New Roman" w:hAnsi="Times New Roman" w:cs="Times New Roman"/>
          <w:bCs/>
          <w:sz w:val="22"/>
          <w:szCs w:val="22"/>
        </w:rPr>
      </w:pPr>
      <w:r w:rsidRPr="006A2A13">
        <w:rPr>
          <w:rFonts w:ascii="Times New Roman" w:eastAsia="Times New Roman" w:hAnsi="Times New Roman" w:cs="Times New Roman"/>
          <w:bCs/>
          <w:sz w:val="22"/>
          <w:szCs w:val="22"/>
        </w:rPr>
        <w:t xml:space="preserve">          </w:t>
      </w:r>
      <w:r w:rsidR="00E666B4">
        <w:rPr>
          <w:rFonts w:ascii="Times New Roman" w:eastAsia="Times New Roman" w:hAnsi="Times New Roman" w:cs="Times New Roman"/>
          <w:bCs/>
          <w:sz w:val="22"/>
          <w:szCs w:val="22"/>
        </w:rPr>
        <w:t xml:space="preserve">  </w:t>
      </w:r>
      <w:r w:rsidRPr="006A2A13">
        <w:rPr>
          <w:rFonts w:ascii="Times New Roman" w:eastAsia="Times New Roman" w:hAnsi="Times New Roman" w:cs="Times New Roman"/>
          <w:bCs/>
          <w:sz w:val="22"/>
          <w:szCs w:val="22"/>
        </w:rPr>
        <w:t>3.3.1. Структура текста творческой работы:</w:t>
      </w:r>
    </w:p>
    <w:p w14:paraId="371F782E" w14:textId="77777777" w:rsidR="006A2A13" w:rsidRPr="006A2A13" w:rsidRDefault="006A2A13" w:rsidP="006A2A13">
      <w:pPr>
        <w:jc w:val="both"/>
        <w:rPr>
          <w:rFonts w:ascii="Times New Roman" w:eastAsia="Times New Roman" w:hAnsi="Times New Roman" w:cs="Times New Roman"/>
          <w:bCs/>
          <w:sz w:val="22"/>
          <w:szCs w:val="22"/>
        </w:rPr>
      </w:pPr>
      <w:r w:rsidRPr="006A2A13">
        <w:rPr>
          <w:rFonts w:ascii="Times New Roman" w:eastAsia="Times New Roman" w:hAnsi="Times New Roman" w:cs="Times New Roman"/>
          <w:bCs/>
          <w:sz w:val="22"/>
          <w:szCs w:val="22"/>
        </w:rPr>
        <w:t xml:space="preserve">          </w:t>
      </w:r>
      <w:r w:rsidR="00E666B4">
        <w:rPr>
          <w:rFonts w:ascii="Times New Roman" w:eastAsia="Times New Roman" w:hAnsi="Times New Roman" w:cs="Times New Roman"/>
          <w:bCs/>
          <w:sz w:val="22"/>
          <w:szCs w:val="22"/>
        </w:rPr>
        <w:t xml:space="preserve">  </w:t>
      </w:r>
      <w:r w:rsidRPr="006A2A13">
        <w:rPr>
          <w:rFonts w:ascii="Times New Roman" w:eastAsia="Times New Roman" w:hAnsi="Times New Roman" w:cs="Times New Roman"/>
          <w:bCs/>
          <w:sz w:val="22"/>
          <w:szCs w:val="22"/>
        </w:rPr>
        <w:t>- заголовок;</w:t>
      </w:r>
    </w:p>
    <w:p w14:paraId="4D524B03" w14:textId="77777777" w:rsidR="006A2A13" w:rsidRPr="006A2A13" w:rsidRDefault="006A2A13" w:rsidP="006A2A13">
      <w:pPr>
        <w:jc w:val="both"/>
        <w:rPr>
          <w:rFonts w:ascii="Times New Roman" w:eastAsia="Times New Roman" w:hAnsi="Times New Roman" w:cs="Times New Roman"/>
          <w:bCs/>
          <w:sz w:val="22"/>
          <w:szCs w:val="22"/>
        </w:rPr>
      </w:pPr>
      <w:r w:rsidRPr="006A2A13">
        <w:rPr>
          <w:rFonts w:ascii="Times New Roman" w:eastAsia="Times New Roman" w:hAnsi="Times New Roman" w:cs="Times New Roman"/>
          <w:bCs/>
          <w:sz w:val="22"/>
          <w:szCs w:val="22"/>
        </w:rPr>
        <w:t xml:space="preserve">          </w:t>
      </w:r>
      <w:r w:rsidR="00E666B4">
        <w:rPr>
          <w:rFonts w:ascii="Times New Roman" w:eastAsia="Times New Roman" w:hAnsi="Times New Roman" w:cs="Times New Roman"/>
          <w:bCs/>
          <w:sz w:val="22"/>
          <w:szCs w:val="22"/>
        </w:rPr>
        <w:t xml:space="preserve">  </w:t>
      </w:r>
      <w:r w:rsidRPr="006A2A13">
        <w:rPr>
          <w:rFonts w:ascii="Times New Roman" w:eastAsia="Times New Roman" w:hAnsi="Times New Roman" w:cs="Times New Roman"/>
          <w:bCs/>
          <w:sz w:val="22"/>
          <w:szCs w:val="22"/>
        </w:rPr>
        <w:t>- введение;</w:t>
      </w:r>
    </w:p>
    <w:p w14:paraId="691484CF" w14:textId="77777777" w:rsidR="006A2A13" w:rsidRPr="006A2A13" w:rsidRDefault="006A2A13" w:rsidP="006A2A13">
      <w:pPr>
        <w:jc w:val="both"/>
        <w:rPr>
          <w:rFonts w:ascii="Times New Roman" w:eastAsia="Times New Roman" w:hAnsi="Times New Roman" w:cs="Times New Roman"/>
          <w:bCs/>
          <w:sz w:val="22"/>
          <w:szCs w:val="22"/>
        </w:rPr>
      </w:pPr>
      <w:r w:rsidRPr="006A2A13">
        <w:rPr>
          <w:rFonts w:ascii="Times New Roman" w:eastAsia="Times New Roman" w:hAnsi="Times New Roman" w:cs="Times New Roman"/>
          <w:bCs/>
          <w:sz w:val="22"/>
          <w:szCs w:val="22"/>
        </w:rPr>
        <w:t xml:space="preserve">          </w:t>
      </w:r>
      <w:r w:rsidR="00E666B4">
        <w:rPr>
          <w:rFonts w:ascii="Times New Roman" w:eastAsia="Times New Roman" w:hAnsi="Times New Roman" w:cs="Times New Roman"/>
          <w:bCs/>
          <w:sz w:val="22"/>
          <w:szCs w:val="22"/>
        </w:rPr>
        <w:t xml:space="preserve">  </w:t>
      </w:r>
      <w:r w:rsidRPr="006A2A13">
        <w:rPr>
          <w:rFonts w:ascii="Times New Roman" w:eastAsia="Times New Roman" w:hAnsi="Times New Roman" w:cs="Times New Roman"/>
          <w:bCs/>
          <w:sz w:val="22"/>
          <w:szCs w:val="22"/>
        </w:rPr>
        <w:t>- основная часть;</w:t>
      </w:r>
    </w:p>
    <w:p w14:paraId="5337E76B" w14:textId="77777777" w:rsidR="006A2A13" w:rsidRPr="006A2A13" w:rsidRDefault="006A2A13" w:rsidP="006A2A13">
      <w:pPr>
        <w:jc w:val="both"/>
        <w:rPr>
          <w:rFonts w:ascii="Times New Roman" w:eastAsia="Times New Roman" w:hAnsi="Times New Roman" w:cs="Times New Roman"/>
          <w:bCs/>
          <w:sz w:val="22"/>
          <w:szCs w:val="22"/>
        </w:rPr>
      </w:pPr>
      <w:r w:rsidRPr="006A2A13">
        <w:rPr>
          <w:rFonts w:ascii="Times New Roman" w:eastAsia="Times New Roman" w:hAnsi="Times New Roman" w:cs="Times New Roman"/>
          <w:bCs/>
          <w:sz w:val="22"/>
          <w:szCs w:val="22"/>
        </w:rPr>
        <w:t xml:space="preserve">          </w:t>
      </w:r>
      <w:r w:rsidR="00E666B4">
        <w:rPr>
          <w:rFonts w:ascii="Times New Roman" w:eastAsia="Times New Roman" w:hAnsi="Times New Roman" w:cs="Times New Roman"/>
          <w:bCs/>
          <w:sz w:val="22"/>
          <w:szCs w:val="22"/>
        </w:rPr>
        <w:t xml:space="preserve">  </w:t>
      </w:r>
      <w:r w:rsidRPr="006A2A13">
        <w:rPr>
          <w:rFonts w:ascii="Times New Roman" w:eastAsia="Times New Roman" w:hAnsi="Times New Roman" w:cs="Times New Roman"/>
          <w:bCs/>
          <w:sz w:val="22"/>
          <w:szCs w:val="22"/>
        </w:rPr>
        <w:t>- заключение.</w:t>
      </w:r>
    </w:p>
    <w:p w14:paraId="22B5D521" w14:textId="77777777" w:rsidR="006A2A13" w:rsidRPr="006A2A13" w:rsidRDefault="006A2A13" w:rsidP="00E666B4">
      <w:pPr>
        <w:tabs>
          <w:tab w:val="left" w:pos="709"/>
        </w:tabs>
        <w:jc w:val="both"/>
        <w:rPr>
          <w:rFonts w:ascii="Times New Roman" w:eastAsia="Times New Roman" w:hAnsi="Times New Roman" w:cs="Times New Roman"/>
          <w:bCs/>
          <w:sz w:val="22"/>
          <w:szCs w:val="22"/>
        </w:rPr>
      </w:pPr>
      <w:r w:rsidRPr="006A2A13">
        <w:rPr>
          <w:rFonts w:ascii="Times New Roman" w:eastAsia="Times New Roman" w:hAnsi="Times New Roman" w:cs="Times New Roman"/>
          <w:bCs/>
          <w:sz w:val="22"/>
          <w:szCs w:val="22"/>
        </w:rPr>
        <w:t xml:space="preserve">         </w:t>
      </w:r>
      <w:r w:rsidR="00E666B4">
        <w:rPr>
          <w:rFonts w:ascii="Times New Roman" w:eastAsia="Times New Roman" w:hAnsi="Times New Roman" w:cs="Times New Roman"/>
          <w:bCs/>
          <w:sz w:val="22"/>
          <w:szCs w:val="22"/>
        </w:rPr>
        <w:t xml:space="preserve">  </w:t>
      </w:r>
      <w:r w:rsidRPr="006A2A13">
        <w:rPr>
          <w:rFonts w:ascii="Times New Roman" w:eastAsia="Times New Roman" w:hAnsi="Times New Roman" w:cs="Times New Roman"/>
          <w:bCs/>
          <w:sz w:val="22"/>
          <w:szCs w:val="22"/>
        </w:rPr>
        <w:t xml:space="preserve"> 3.3.2. Основные характеристики текста:</w:t>
      </w:r>
    </w:p>
    <w:p w14:paraId="34BE23FD" w14:textId="77777777" w:rsidR="006A2A13" w:rsidRPr="006A2A13" w:rsidRDefault="006A2A13" w:rsidP="006A2A13">
      <w:pPr>
        <w:jc w:val="both"/>
        <w:rPr>
          <w:rFonts w:ascii="Times New Roman" w:eastAsia="Times New Roman" w:hAnsi="Times New Roman" w:cs="Times New Roman"/>
          <w:bCs/>
          <w:sz w:val="22"/>
          <w:szCs w:val="22"/>
        </w:rPr>
      </w:pPr>
      <w:r w:rsidRPr="006A2A13">
        <w:rPr>
          <w:rFonts w:ascii="Times New Roman" w:eastAsia="Times New Roman" w:hAnsi="Times New Roman" w:cs="Times New Roman"/>
          <w:bCs/>
          <w:sz w:val="22"/>
          <w:szCs w:val="22"/>
        </w:rPr>
        <w:t xml:space="preserve">          </w:t>
      </w:r>
      <w:r w:rsidR="00E666B4">
        <w:rPr>
          <w:rFonts w:ascii="Times New Roman" w:eastAsia="Times New Roman" w:hAnsi="Times New Roman" w:cs="Times New Roman"/>
          <w:bCs/>
          <w:sz w:val="22"/>
          <w:szCs w:val="22"/>
        </w:rPr>
        <w:t xml:space="preserve">  </w:t>
      </w:r>
      <w:r w:rsidRPr="006A2A13">
        <w:rPr>
          <w:rFonts w:ascii="Times New Roman" w:eastAsia="Times New Roman" w:hAnsi="Times New Roman" w:cs="Times New Roman"/>
          <w:bCs/>
          <w:sz w:val="22"/>
          <w:szCs w:val="22"/>
        </w:rPr>
        <w:t>- понимание темы, степень раскрытия темы;</w:t>
      </w:r>
    </w:p>
    <w:p w14:paraId="7D7761F2" w14:textId="77777777" w:rsidR="006A2A13" w:rsidRPr="006A2A13" w:rsidRDefault="006A2A13" w:rsidP="006A2A13">
      <w:pPr>
        <w:jc w:val="both"/>
        <w:rPr>
          <w:rFonts w:ascii="Times New Roman" w:eastAsia="Times New Roman" w:hAnsi="Times New Roman" w:cs="Times New Roman"/>
          <w:bCs/>
          <w:sz w:val="22"/>
          <w:szCs w:val="22"/>
        </w:rPr>
      </w:pPr>
      <w:r w:rsidRPr="006A2A13">
        <w:rPr>
          <w:rFonts w:ascii="Times New Roman" w:eastAsia="Times New Roman" w:hAnsi="Times New Roman" w:cs="Times New Roman"/>
          <w:bCs/>
          <w:sz w:val="22"/>
          <w:szCs w:val="22"/>
        </w:rPr>
        <w:t xml:space="preserve">          </w:t>
      </w:r>
      <w:r w:rsidR="00E666B4">
        <w:rPr>
          <w:rFonts w:ascii="Times New Roman" w:eastAsia="Times New Roman" w:hAnsi="Times New Roman" w:cs="Times New Roman"/>
          <w:bCs/>
          <w:sz w:val="22"/>
          <w:szCs w:val="22"/>
        </w:rPr>
        <w:t xml:space="preserve">  </w:t>
      </w:r>
      <w:r w:rsidRPr="006A2A13">
        <w:rPr>
          <w:rFonts w:ascii="Times New Roman" w:eastAsia="Times New Roman" w:hAnsi="Times New Roman" w:cs="Times New Roman"/>
          <w:bCs/>
          <w:sz w:val="22"/>
          <w:szCs w:val="22"/>
        </w:rPr>
        <w:t>- оригинальность подхода к раскрытию темы;</w:t>
      </w:r>
    </w:p>
    <w:p w14:paraId="67F5743A" w14:textId="77777777" w:rsidR="006A2A13" w:rsidRPr="006A2A13" w:rsidRDefault="006A2A13" w:rsidP="006A2A13">
      <w:pPr>
        <w:jc w:val="both"/>
        <w:rPr>
          <w:rFonts w:ascii="Times New Roman" w:eastAsia="Times New Roman" w:hAnsi="Times New Roman" w:cs="Times New Roman"/>
          <w:bCs/>
          <w:sz w:val="22"/>
          <w:szCs w:val="22"/>
        </w:rPr>
      </w:pPr>
      <w:r w:rsidRPr="006A2A13">
        <w:rPr>
          <w:rFonts w:ascii="Times New Roman" w:eastAsia="Times New Roman" w:hAnsi="Times New Roman" w:cs="Times New Roman"/>
          <w:bCs/>
          <w:sz w:val="22"/>
          <w:szCs w:val="22"/>
        </w:rPr>
        <w:t xml:space="preserve">          </w:t>
      </w:r>
      <w:r w:rsidR="00E666B4">
        <w:rPr>
          <w:rFonts w:ascii="Times New Roman" w:eastAsia="Times New Roman" w:hAnsi="Times New Roman" w:cs="Times New Roman"/>
          <w:bCs/>
          <w:sz w:val="22"/>
          <w:szCs w:val="22"/>
        </w:rPr>
        <w:t xml:space="preserve">  </w:t>
      </w:r>
      <w:r w:rsidRPr="006A2A13">
        <w:rPr>
          <w:rFonts w:ascii="Times New Roman" w:eastAsia="Times New Roman" w:hAnsi="Times New Roman" w:cs="Times New Roman"/>
          <w:bCs/>
          <w:sz w:val="22"/>
          <w:szCs w:val="22"/>
        </w:rPr>
        <w:t>- уместность использованных примеров, их достаточность для раскрытия темы, оригинальность фактов и деталей;</w:t>
      </w:r>
    </w:p>
    <w:p w14:paraId="4E78C3E4" w14:textId="77777777" w:rsidR="006A2A13" w:rsidRPr="006A2A13" w:rsidRDefault="006A2A13" w:rsidP="006A2A13">
      <w:pPr>
        <w:jc w:val="both"/>
        <w:rPr>
          <w:rFonts w:ascii="Times New Roman" w:eastAsia="Times New Roman" w:hAnsi="Times New Roman" w:cs="Times New Roman"/>
          <w:bCs/>
          <w:sz w:val="22"/>
          <w:szCs w:val="22"/>
        </w:rPr>
      </w:pPr>
      <w:r w:rsidRPr="006A2A13">
        <w:rPr>
          <w:rFonts w:ascii="Times New Roman" w:eastAsia="Times New Roman" w:hAnsi="Times New Roman" w:cs="Times New Roman"/>
          <w:bCs/>
          <w:sz w:val="22"/>
          <w:szCs w:val="22"/>
        </w:rPr>
        <w:t xml:space="preserve">         </w:t>
      </w:r>
      <w:r w:rsidR="00E666B4">
        <w:rPr>
          <w:rFonts w:ascii="Times New Roman" w:eastAsia="Times New Roman" w:hAnsi="Times New Roman" w:cs="Times New Roman"/>
          <w:bCs/>
          <w:sz w:val="22"/>
          <w:szCs w:val="22"/>
        </w:rPr>
        <w:t xml:space="preserve">  </w:t>
      </w:r>
      <w:r w:rsidRPr="006A2A13">
        <w:rPr>
          <w:rFonts w:ascii="Times New Roman" w:eastAsia="Times New Roman" w:hAnsi="Times New Roman" w:cs="Times New Roman"/>
          <w:bCs/>
          <w:sz w:val="22"/>
          <w:szCs w:val="22"/>
        </w:rPr>
        <w:t xml:space="preserve"> - логичность изложения;</w:t>
      </w:r>
    </w:p>
    <w:p w14:paraId="09FFCE1C" w14:textId="77777777" w:rsidR="006A2A13" w:rsidRPr="006A2A13" w:rsidRDefault="006A2A13" w:rsidP="006A2A13">
      <w:pPr>
        <w:jc w:val="both"/>
        <w:rPr>
          <w:rFonts w:ascii="Times New Roman" w:eastAsia="Times New Roman" w:hAnsi="Times New Roman" w:cs="Times New Roman"/>
          <w:bCs/>
          <w:sz w:val="22"/>
          <w:szCs w:val="22"/>
        </w:rPr>
      </w:pPr>
      <w:r w:rsidRPr="006A2A13">
        <w:rPr>
          <w:rFonts w:ascii="Times New Roman" w:eastAsia="Times New Roman" w:hAnsi="Times New Roman" w:cs="Times New Roman"/>
          <w:bCs/>
          <w:sz w:val="22"/>
          <w:szCs w:val="22"/>
        </w:rPr>
        <w:t xml:space="preserve">          </w:t>
      </w:r>
      <w:r w:rsidR="00E666B4">
        <w:rPr>
          <w:rFonts w:ascii="Times New Roman" w:eastAsia="Times New Roman" w:hAnsi="Times New Roman" w:cs="Times New Roman"/>
          <w:bCs/>
          <w:sz w:val="22"/>
          <w:szCs w:val="22"/>
        </w:rPr>
        <w:t xml:space="preserve">  </w:t>
      </w:r>
      <w:r w:rsidRPr="006A2A13">
        <w:rPr>
          <w:rFonts w:ascii="Times New Roman" w:eastAsia="Times New Roman" w:hAnsi="Times New Roman" w:cs="Times New Roman"/>
          <w:bCs/>
          <w:sz w:val="22"/>
          <w:szCs w:val="22"/>
        </w:rPr>
        <w:t>- четкость, продуманность композиции текста;</w:t>
      </w:r>
    </w:p>
    <w:p w14:paraId="3592B834" w14:textId="77777777" w:rsidR="006A2A13" w:rsidRPr="006A2A13" w:rsidRDefault="006A2A13" w:rsidP="006A2A13">
      <w:pPr>
        <w:jc w:val="both"/>
        <w:rPr>
          <w:rFonts w:ascii="Times New Roman" w:eastAsia="Times New Roman" w:hAnsi="Times New Roman" w:cs="Times New Roman"/>
          <w:bCs/>
          <w:sz w:val="22"/>
          <w:szCs w:val="22"/>
        </w:rPr>
      </w:pPr>
      <w:r w:rsidRPr="006A2A13">
        <w:rPr>
          <w:rFonts w:ascii="Times New Roman" w:eastAsia="Times New Roman" w:hAnsi="Times New Roman" w:cs="Times New Roman"/>
          <w:bCs/>
          <w:sz w:val="22"/>
          <w:szCs w:val="22"/>
        </w:rPr>
        <w:t xml:space="preserve">          </w:t>
      </w:r>
      <w:r w:rsidR="00E666B4">
        <w:rPr>
          <w:rFonts w:ascii="Times New Roman" w:eastAsia="Times New Roman" w:hAnsi="Times New Roman" w:cs="Times New Roman"/>
          <w:bCs/>
          <w:sz w:val="22"/>
          <w:szCs w:val="22"/>
        </w:rPr>
        <w:t xml:space="preserve">  </w:t>
      </w:r>
      <w:r w:rsidRPr="006A2A13">
        <w:rPr>
          <w:rFonts w:ascii="Times New Roman" w:eastAsia="Times New Roman" w:hAnsi="Times New Roman" w:cs="Times New Roman"/>
          <w:bCs/>
          <w:sz w:val="22"/>
          <w:szCs w:val="22"/>
        </w:rPr>
        <w:t>- эмоциональность изложения;</w:t>
      </w:r>
    </w:p>
    <w:p w14:paraId="58B166ED" w14:textId="77777777" w:rsidR="006A2A13" w:rsidRPr="006A2A13" w:rsidRDefault="006A2A13" w:rsidP="006A2A13">
      <w:pPr>
        <w:jc w:val="both"/>
        <w:rPr>
          <w:rFonts w:ascii="Times New Roman" w:eastAsia="Times New Roman" w:hAnsi="Times New Roman" w:cs="Times New Roman"/>
          <w:bCs/>
          <w:sz w:val="22"/>
          <w:szCs w:val="22"/>
        </w:rPr>
      </w:pPr>
      <w:r w:rsidRPr="006A2A13">
        <w:rPr>
          <w:rFonts w:ascii="Times New Roman" w:eastAsia="Times New Roman" w:hAnsi="Times New Roman" w:cs="Times New Roman"/>
          <w:bCs/>
          <w:sz w:val="22"/>
          <w:szCs w:val="22"/>
        </w:rPr>
        <w:t xml:space="preserve">          </w:t>
      </w:r>
      <w:r w:rsidR="00E666B4">
        <w:rPr>
          <w:rFonts w:ascii="Times New Roman" w:eastAsia="Times New Roman" w:hAnsi="Times New Roman" w:cs="Times New Roman"/>
          <w:bCs/>
          <w:sz w:val="22"/>
          <w:szCs w:val="22"/>
        </w:rPr>
        <w:t xml:space="preserve">  </w:t>
      </w:r>
      <w:r w:rsidRPr="006A2A13">
        <w:rPr>
          <w:rFonts w:ascii="Times New Roman" w:eastAsia="Times New Roman" w:hAnsi="Times New Roman" w:cs="Times New Roman"/>
          <w:bCs/>
          <w:sz w:val="22"/>
          <w:szCs w:val="22"/>
        </w:rPr>
        <w:t>- широта и разнообразие словарного запаса, отсутствие штампов и шаблонов.</w:t>
      </w:r>
    </w:p>
    <w:p w14:paraId="28C6693E" w14:textId="77777777" w:rsidR="006A2A13" w:rsidRPr="006A2A13" w:rsidRDefault="006A2A13" w:rsidP="00E666B4">
      <w:pPr>
        <w:tabs>
          <w:tab w:val="left" w:pos="709"/>
        </w:tabs>
        <w:jc w:val="both"/>
        <w:rPr>
          <w:rFonts w:ascii="Times New Roman" w:eastAsia="Times New Roman" w:hAnsi="Times New Roman" w:cs="Times New Roman"/>
          <w:bCs/>
          <w:sz w:val="22"/>
          <w:szCs w:val="22"/>
        </w:rPr>
      </w:pPr>
      <w:r w:rsidRPr="006A2A13">
        <w:rPr>
          <w:rFonts w:ascii="Times New Roman" w:eastAsia="Times New Roman" w:hAnsi="Times New Roman" w:cs="Times New Roman"/>
          <w:bCs/>
          <w:sz w:val="22"/>
          <w:szCs w:val="22"/>
        </w:rPr>
        <w:t xml:space="preserve">          </w:t>
      </w:r>
      <w:r w:rsidR="00E666B4">
        <w:rPr>
          <w:rFonts w:ascii="Times New Roman" w:eastAsia="Times New Roman" w:hAnsi="Times New Roman" w:cs="Times New Roman"/>
          <w:bCs/>
          <w:sz w:val="22"/>
          <w:szCs w:val="22"/>
        </w:rPr>
        <w:t xml:space="preserve">  </w:t>
      </w:r>
      <w:r w:rsidRPr="006A2A13">
        <w:rPr>
          <w:rFonts w:ascii="Times New Roman" w:eastAsia="Times New Roman" w:hAnsi="Times New Roman" w:cs="Times New Roman"/>
          <w:bCs/>
          <w:sz w:val="22"/>
          <w:szCs w:val="22"/>
        </w:rPr>
        <w:t>3.3.3. Основные характеристики личности автора, проявленные в тексте:</w:t>
      </w:r>
    </w:p>
    <w:p w14:paraId="5EC02C83" w14:textId="77777777" w:rsidR="006A2A13" w:rsidRPr="006A2A13" w:rsidRDefault="006A2A13" w:rsidP="006A2A13">
      <w:pPr>
        <w:jc w:val="both"/>
        <w:rPr>
          <w:rFonts w:ascii="Times New Roman" w:eastAsia="Times New Roman" w:hAnsi="Times New Roman" w:cs="Times New Roman"/>
          <w:bCs/>
          <w:sz w:val="22"/>
          <w:szCs w:val="22"/>
        </w:rPr>
      </w:pPr>
      <w:r w:rsidRPr="006A2A13">
        <w:rPr>
          <w:rFonts w:ascii="Times New Roman" w:eastAsia="Times New Roman" w:hAnsi="Times New Roman" w:cs="Times New Roman"/>
          <w:bCs/>
          <w:sz w:val="22"/>
          <w:szCs w:val="22"/>
        </w:rPr>
        <w:t xml:space="preserve">          </w:t>
      </w:r>
      <w:r w:rsidR="00E666B4">
        <w:rPr>
          <w:rFonts w:ascii="Times New Roman" w:eastAsia="Times New Roman" w:hAnsi="Times New Roman" w:cs="Times New Roman"/>
          <w:bCs/>
          <w:sz w:val="22"/>
          <w:szCs w:val="22"/>
        </w:rPr>
        <w:t xml:space="preserve">  </w:t>
      </w:r>
      <w:r w:rsidRPr="006A2A13">
        <w:rPr>
          <w:rFonts w:ascii="Times New Roman" w:eastAsia="Times New Roman" w:hAnsi="Times New Roman" w:cs="Times New Roman"/>
          <w:bCs/>
          <w:sz w:val="22"/>
          <w:szCs w:val="22"/>
        </w:rPr>
        <w:t>- уровень кругозора, культуры, начитанность;</w:t>
      </w:r>
    </w:p>
    <w:p w14:paraId="0D789840" w14:textId="77777777" w:rsidR="006A2A13" w:rsidRPr="006A2A13" w:rsidRDefault="006A2A13" w:rsidP="006A2A13">
      <w:pPr>
        <w:jc w:val="both"/>
        <w:rPr>
          <w:rFonts w:ascii="Times New Roman" w:eastAsia="Times New Roman" w:hAnsi="Times New Roman" w:cs="Times New Roman"/>
          <w:bCs/>
          <w:sz w:val="22"/>
          <w:szCs w:val="22"/>
        </w:rPr>
      </w:pPr>
      <w:r w:rsidRPr="006A2A13">
        <w:rPr>
          <w:rFonts w:ascii="Times New Roman" w:eastAsia="Times New Roman" w:hAnsi="Times New Roman" w:cs="Times New Roman"/>
          <w:bCs/>
          <w:sz w:val="22"/>
          <w:szCs w:val="22"/>
        </w:rPr>
        <w:t xml:space="preserve">          </w:t>
      </w:r>
      <w:r w:rsidR="00E666B4">
        <w:rPr>
          <w:rFonts w:ascii="Times New Roman" w:eastAsia="Times New Roman" w:hAnsi="Times New Roman" w:cs="Times New Roman"/>
          <w:bCs/>
          <w:sz w:val="22"/>
          <w:szCs w:val="22"/>
        </w:rPr>
        <w:t xml:space="preserve">  </w:t>
      </w:r>
      <w:r w:rsidRPr="006A2A13">
        <w:rPr>
          <w:rFonts w:ascii="Times New Roman" w:eastAsia="Times New Roman" w:hAnsi="Times New Roman" w:cs="Times New Roman"/>
          <w:bCs/>
          <w:sz w:val="22"/>
          <w:szCs w:val="22"/>
        </w:rPr>
        <w:t>- независимость, самостоятельность суждений, выраженность авторской позиции;</w:t>
      </w:r>
    </w:p>
    <w:p w14:paraId="66758FFC" w14:textId="77777777" w:rsidR="006A2A13" w:rsidRPr="006A2A13" w:rsidRDefault="006A2A13" w:rsidP="006A2A13">
      <w:pPr>
        <w:jc w:val="both"/>
        <w:rPr>
          <w:rFonts w:ascii="Times New Roman" w:eastAsia="Times New Roman" w:hAnsi="Times New Roman" w:cs="Times New Roman"/>
          <w:bCs/>
          <w:sz w:val="22"/>
          <w:szCs w:val="22"/>
        </w:rPr>
      </w:pPr>
      <w:r w:rsidRPr="006A2A13">
        <w:rPr>
          <w:rFonts w:ascii="Times New Roman" w:eastAsia="Times New Roman" w:hAnsi="Times New Roman" w:cs="Times New Roman"/>
          <w:bCs/>
          <w:sz w:val="22"/>
          <w:szCs w:val="22"/>
        </w:rPr>
        <w:t xml:space="preserve">          </w:t>
      </w:r>
      <w:r w:rsidR="00E666B4">
        <w:rPr>
          <w:rFonts w:ascii="Times New Roman" w:eastAsia="Times New Roman" w:hAnsi="Times New Roman" w:cs="Times New Roman"/>
          <w:bCs/>
          <w:sz w:val="22"/>
          <w:szCs w:val="22"/>
        </w:rPr>
        <w:t xml:space="preserve">  </w:t>
      </w:r>
      <w:r w:rsidRPr="006A2A13">
        <w:rPr>
          <w:rFonts w:ascii="Times New Roman" w:eastAsia="Times New Roman" w:hAnsi="Times New Roman" w:cs="Times New Roman"/>
          <w:bCs/>
          <w:sz w:val="22"/>
          <w:szCs w:val="22"/>
        </w:rPr>
        <w:t>- наблюдательность;</w:t>
      </w:r>
    </w:p>
    <w:p w14:paraId="4721B45A" w14:textId="77777777" w:rsidR="006A2A13" w:rsidRPr="006A2A13" w:rsidRDefault="006A2A13" w:rsidP="00E666B4">
      <w:pPr>
        <w:tabs>
          <w:tab w:val="left" w:pos="709"/>
        </w:tabs>
        <w:jc w:val="both"/>
        <w:rPr>
          <w:rFonts w:ascii="Times New Roman" w:eastAsia="Times New Roman" w:hAnsi="Times New Roman" w:cs="Times New Roman"/>
          <w:bCs/>
          <w:sz w:val="22"/>
          <w:szCs w:val="22"/>
        </w:rPr>
      </w:pPr>
      <w:r w:rsidRPr="006A2A13">
        <w:rPr>
          <w:rFonts w:ascii="Times New Roman" w:eastAsia="Times New Roman" w:hAnsi="Times New Roman" w:cs="Times New Roman"/>
          <w:bCs/>
          <w:sz w:val="22"/>
          <w:szCs w:val="22"/>
        </w:rPr>
        <w:t xml:space="preserve">          </w:t>
      </w:r>
      <w:r w:rsidR="00E666B4">
        <w:rPr>
          <w:rFonts w:ascii="Times New Roman" w:eastAsia="Times New Roman" w:hAnsi="Times New Roman" w:cs="Times New Roman"/>
          <w:bCs/>
          <w:sz w:val="22"/>
          <w:szCs w:val="22"/>
        </w:rPr>
        <w:t xml:space="preserve">  </w:t>
      </w:r>
      <w:r w:rsidRPr="006A2A13">
        <w:rPr>
          <w:rFonts w:ascii="Times New Roman" w:eastAsia="Times New Roman" w:hAnsi="Times New Roman" w:cs="Times New Roman"/>
          <w:bCs/>
          <w:sz w:val="22"/>
          <w:szCs w:val="22"/>
        </w:rPr>
        <w:t>- креативность.</w:t>
      </w:r>
    </w:p>
    <w:p w14:paraId="7310B98F" w14:textId="77777777" w:rsidR="006A2A13" w:rsidRDefault="006A2A13" w:rsidP="00E666B4">
      <w:pPr>
        <w:tabs>
          <w:tab w:val="left" w:pos="709"/>
        </w:tabs>
        <w:jc w:val="both"/>
        <w:rPr>
          <w:rFonts w:ascii="Times New Roman" w:eastAsia="Times New Roman" w:hAnsi="Times New Roman" w:cs="Times New Roman"/>
          <w:bCs/>
          <w:color w:val="000000" w:themeColor="text1"/>
          <w:sz w:val="22"/>
          <w:szCs w:val="22"/>
        </w:rPr>
      </w:pPr>
      <w:r w:rsidRPr="006A2A13">
        <w:rPr>
          <w:rFonts w:ascii="Times New Roman" w:eastAsia="Times New Roman" w:hAnsi="Times New Roman" w:cs="Times New Roman"/>
          <w:bCs/>
          <w:sz w:val="22"/>
          <w:szCs w:val="22"/>
        </w:rPr>
        <w:t xml:space="preserve">          </w:t>
      </w:r>
      <w:r w:rsidR="00E666B4">
        <w:rPr>
          <w:rFonts w:ascii="Times New Roman" w:eastAsia="Times New Roman" w:hAnsi="Times New Roman" w:cs="Times New Roman"/>
          <w:bCs/>
          <w:sz w:val="22"/>
          <w:szCs w:val="22"/>
        </w:rPr>
        <w:t xml:space="preserve"> </w:t>
      </w:r>
      <w:r w:rsidRPr="006A2A13">
        <w:rPr>
          <w:rFonts w:ascii="Times New Roman" w:eastAsia="Times New Roman" w:hAnsi="Times New Roman" w:cs="Times New Roman"/>
          <w:bCs/>
          <w:sz w:val="22"/>
          <w:szCs w:val="22"/>
        </w:rPr>
        <w:t xml:space="preserve"> 3.3.4</w:t>
      </w:r>
      <w:r w:rsidRPr="006A2A13">
        <w:rPr>
          <w:rFonts w:ascii="Times New Roman" w:eastAsia="Times New Roman" w:hAnsi="Times New Roman" w:cs="Times New Roman"/>
          <w:bCs/>
          <w:color w:val="000000" w:themeColor="text1"/>
          <w:sz w:val="22"/>
          <w:szCs w:val="22"/>
        </w:rPr>
        <w:t>.</w:t>
      </w:r>
      <w:r w:rsidRPr="006A2A13">
        <w:rPr>
          <w:rFonts w:ascii="Times New Roman" w:eastAsia="Times New Roman" w:hAnsi="Times New Roman" w:cs="Times New Roman"/>
          <w:color w:val="000000" w:themeColor="text1"/>
          <w:sz w:val="22"/>
          <w:szCs w:val="22"/>
        </w:rPr>
        <w:t xml:space="preserve"> Объем творческой работы – не менее 120 слов.</w:t>
      </w:r>
      <w:r w:rsidRPr="006A2A13">
        <w:rPr>
          <w:rFonts w:ascii="Times New Roman" w:eastAsia="Times New Roman" w:hAnsi="Times New Roman" w:cs="Times New Roman"/>
          <w:bCs/>
          <w:color w:val="000000" w:themeColor="text1"/>
          <w:sz w:val="22"/>
          <w:szCs w:val="22"/>
        </w:rPr>
        <w:t xml:space="preserve"> </w:t>
      </w:r>
    </w:p>
    <w:p w14:paraId="1D8C3377" w14:textId="77777777" w:rsidR="000D42BE" w:rsidRPr="006A2A13" w:rsidRDefault="000D42BE" w:rsidP="00E666B4">
      <w:pPr>
        <w:tabs>
          <w:tab w:val="left" w:pos="709"/>
        </w:tabs>
        <w:jc w:val="both"/>
        <w:rPr>
          <w:rFonts w:ascii="Times New Roman" w:eastAsia="Times New Roman" w:hAnsi="Times New Roman" w:cs="Times New Roman"/>
          <w:bCs/>
          <w:sz w:val="22"/>
          <w:szCs w:val="22"/>
        </w:rPr>
      </w:pPr>
    </w:p>
    <w:p w14:paraId="63AB8D1F" w14:textId="77777777" w:rsidR="006A2A13" w:rsidRPr="006A2A13" w:rsidRDefault="006A2A13" w:rsidP="006A2A13">
      <w:pPr>
        <w:jc w:val="both"/>
        <w:rPr>
          <w:rFonts w:ascii="Times New Roman" w:eastAsia="Times New Roman" w:hAnsi="Times New Roman" w:cs="Times New Roman"/>
          <w:sz w:val="22"/>
          <w:szCs w:val="22"/>
        </w:rPr>
      </w:pPr>
    </w:p>
    <w:p w14:paraId="4751C6F0" w14:textId="77777777" w:rsidR="006A2A13" w:rsidRPr="006A2A13" w:rsidRDefault="006A2A13" w:rsidP="006A2A13">
      <w:pPr>
        <w:pStyle w:val="af3"/>
        <w:widowControl/>
        <w:numPr>
          <w:ilvl w:val="0"/>
          <w:numId w:val="32"/>
        </w:numPr>
        <w:jc w:val="center"/>
        <w:rPr>
          <w:rFonts w:ascii="Times New Roman" w:eastAsia="Times New Roman" w:hAnsi="Times New Roman" w:cs="Times New Roman"/>
          <w:b/>
          <w:bCs/>
          <w:sz w:val="22"/>
          <w:szCs w:val="22"/>
        </w:rPr>
      </w:pPr>
      <w:r w:rsidRPr="006A2A13">
        <w:rPr>
          <w:rFonts w:ascii="Times New Roman" w:eastAsia="Times New Roman" w:hAnsi="Times New Roman" w:cs="Times New Roman"/>
          <w:b/>
          <w:bCs/>
          <w:sz w:val="22"/>
          <w:szCs w:val="22"/>
        </w:rPr>
        <w:lastRenderedPageBreak/>
        <w:t>Порядок и условия проведения вступительного испытания</w:t>
      </w:r>
    </w:p>
    <w:p w14:paraId="2749B583" w14:textId="77777777" w:rsidR="006A2A13" w:rsidRPr="006A2A13" w:rsidRDefault="006A2A13" w:rsidP="006A2A13">
      <w:pPr>
        <w:pStyle w:val="af3"/>
        <w:widowControl/>
        <w:numPr>
          <w:ilvl w:val="1"/>
          <w:numId w:val="32"/>
        </w:numPr>
        <w:jc w:val="both"/>
        <w:rPr>
          <w:rFonts w:ascii="Times New Roman" w:eastAsia="Times New Roman" w:hAnsi="Times New Roman" w:cs="Times New Roman"/>
          <w:bCs/>
          <w:sz w:val="22"/>
          <w:szCs w:val="22"/>
        </w:rPr>
      </w:pPr>
      <w:r w:rsidRPr="006A2A13">
        <w:rPr>
          <w:rFonts w:ascii="Times New Roman" w:eastAsia="Times New Roman" w:hAnsi="Times New Roman" w:cs="Times New Roman"/>
          <w:bCs/>
          <w:sz w:val="22"/>
          <w:szCs w:val="22"/>
        </w:rPr>
        <w:t xml:space="preserve"> Вступительное испытание проводится в соответствии с расписанием, в котором </w:t>
      </w:r>
    </w:p>
    <w:p w14:paraId="51C531A3" w14:textId="77777777" w:rsidR="006A2A13" w:rsidRPr="006A2A13" w:rsidRDefault="006A2A13" w:rsidP="006A2A13">
      <w:pPr>
        <w:jc w:val="both"/>
        <w:rPr>
          <w:rFonts w:ascii="Times New Roman" w:eastAsia="Times New Roman" w:hAnsi="Times New Roman" w:cs="Times New Roman"/>
          <w:bCs/>
          <w:color w:val="FF0000"/>
          <w:sz w:val="22"/>
          <w:szCs w:val="22"/>
        </w:rPr>
      </w:pPr>
      <w:r w:rsidRPr="006A2A13">
        <w:rPr>
          <w:rFonts w:ascii="Times New Roman" w:eastAsia="Times New Roman" w:hAnsi="Times New Roman" w:cs="Times New Roman"/>
          <w:bCs/>
          <w:sz w:val="22"/>
          <w:szCs w:val="22"/>
        </w:rPr>
        <w:t xml:space="preserve">указываются сроки и место его проведения, утвержденным председателем Приемной комиссии не позднее, чем за 10 дней до начала вступительного испытания и доводится до сведения поступающих </w:t>
      </w:r>
      <w:r w:rsidRPr="006A2A13">
        <w:rPr>
          <w:rFonts w:ascii="Times New Roman" w:eastAsia="Times New Roman" w:hAnsi="Times New Roman" w:cs="Times New Roman"/>
          <w:bCs/>
          <w:color w:val="000000" w:themeColor="text1"/>
          <w:sz w:val="22"/>
          <w:szCs w:val="22"/>
        </w:rPr>
        <w:t xml:space="preserve">не позднее, чем </w:t>
      </w:r>
      <w:r w:rsidRPr="006A2A13">
        <w:rPr>
          <w:rFonts w:ascii="Times New Roman" w:eastAsia="Times New Roman" w:hAnsi="Times New Roman" w:cs="Times New Roman"/>
          <w:bCs/>
          <w:sz w:val="22"/>
          <w:szCs w:val="22"/>
        </w:rPr>
        <w:t>за 7 дней до их начала путем размещения на интернет-странице (сайте) и информационных стендах Колледжа. На вступительное испытание поступающие допускаются по предъявлению документа, удостоверяющего личность (паспорт).</w:t>
      </w:r>
    </w:p>
    <w:p w14:paraId="150E2C42" w14:textId="77777777" w:rsidR="006A2A13" w:rsidRPr="006A2A13" w:rsidRDefault="006A2A13" w:rsidP="006A2A13">
      <w:pPr>
        <w:pStyle w:val="af3"/>
        <w:widowControl/>
        <w:numPr>
          <w:ilvl w:val="1"/>
          <w:numId w:val="32"/>
        </w:numPr>
        <w:jc w:val="both"/>
        <w:rPr>
          <w:rFonts w:ascii="Times New Roman" w:eastAsia="Times New Roman" w:hAnsi="Times New Roman" w:cs="Times New Roman"/>
          <w:bCs/>
          <w:sz w:val="22"/>
          <w:szCs w:val="22"/>
        </w:rPr>
      </w:pPr>
      <w:r w:rsidRPr="006A2A13">
        <w:rPr>
          <w:rFonts w:ascii="Times New Roman" w:eastAsia="Times New Roman" w:hAnsi="Times New Roman" w:cs="Times New Roman"/>
          <w:bCs/>
          <w:color w:val="0070C0"/>
          <w:sz w:val="22"/>
          <w:szCs w:val="22"/>
        </w:rPr>
        <w:t xml:space="preserve"> </w:t>
      </w:r>
      <w:r w:rsidRPr="006A2A13">
        <w:rPr>
          <w:rFonts w:ascii="Times New Roman" w:eastAsia="Times New Roman" w:hAnsi="Times New Roman" w:cs="Times New Roman"/>
          <w:bCs/>
          <w:color w:val="000000" w:themeColor="text1"/>
          <w:sz w:val="22"/>
          <w:szCs w:val="22"/>
        </w:rPr>
        <w:t>До</w:t>
      </w:r>
      <w:r w:rsidRPr="006A2A13">
        <w:rPr>
          <w:rFonts w:ascii="Times New Roman" w:eastAsia="Times New Roman" w:hAnsi="Times New Roman" w:cs="Times New Roman"/>
          <w:bCs/>
          <w:color w:val="0070C0"/>
          <w:sz w:val="22"/>
          <w:szCs w:val="22"/>
        </w:rPr>
        <w:t xml:space="preserve"> </w:t>
      </w:r>
      <w:r w:rsidRPr="006A2A13">
        <w:rPr>
          <w:rFonts w:ascii="Times New Roman" w:eastAsia="Times New Roman" w:hAnsi="Times New Roman" w:cs="Times New Roman"/>
          <w:bCs/>
          <w:sz w:val="22"/>
          <w:szCs w:val="22"/>
        </w:rPr>
        <w:t xml:space="preserve">начала вступительного испытания экзаменатор озвучивает тему творческой </w:t>
      </w:r>
    </w:p>
    <w:p w14:paraId="5BC4A4FC" w14:textId="77777777" w:rsidR="006A2A13" w:rsidRPr="006A2A13" w:rsidRDefault="006A2A13" w:rsidP="006A2A13">
      <w:pPr>
        <w:jc w:val="both"/>
        <w:rPr>
          <w:rFonts w:ascii="Times New Roman" w:eastAsia="Times New Roman" w:hAnsi="Times New Roman" w:cs="Times New Roman"/>
          <w:bCs/>
          <w:sz w:val="22"/>
          <w:szCs w:val="22"/>
        </w:rPr>
      </w:pPr>
      <w:r w:rsidRPr="006A2A13">
        <w:rPr>
          <w:rFonts w:ascii="Times New Roman" w:eastAsia="Times New Roman" w:hAnsi="Times New Roman" w:cs="Times New Roman"/>
          <w:bCs/>
          <w:sz w:val="22"/>
          <w:szCs w:val="22"/>
        </w:rPr>
        <w:t>работы и записывает ее на доске. Тема творческой работы для каждой специальности, по которой проводится вступительное испытание, ежегодно определяется Колледжем.</w:t>
      </w:r>
    </w:p>
    <w:p w14:paraId="21FA3C8D" w14:textId="77777777" w:rsidR="006A2A13" w:rsidRPr="006A2A13" w:rsidRDefault="006A2A13" w:rsidP="00E666B4">
      <w:pPr>
        <w:tabs>
          <w:tab w:val="left" w:pos="709"/>
        </w:tabs>
        <w:jc w:val="both"/>
        <w:rPr>
          <w:rFonts w:ascii="Times New Roman" w:eastAsia="Times New Roman" w:hAnsi="Times New Roman" w:cs="Times New Roman"/>
          <w:bCs/>
          <w:sz w:val="22"/>
          <w:szCs w:val="22"/>
        </w:rPr>
      </w:pPr>
      <w:r w:rsidRPr="006A2A13">
        <w:rPr>
          <w:rFonts w:ascii="Times New Roman" w:eastAsia="Times New Roman" w:hAnsi="Times New Roman" w:cs="Times New Roman"/>
          <w:bCs/>
          <w:sz w:val="22"/>
          <w:szCs w:val="22"/>
        </w:rPr>
        <w:t xml:space="preserve">           </w:t>
      </w:r>
      <w:r w:rsidR="00E666B4">
        <w:rPr>
          <w:rFonts w:ascii="Times New Roman" w:eastAsia="Times New Roman" w:hAnsi="Times New Roman" w:cs="Times New Roman"/>
          <w:bCs/>
          <w:sz w:val="22"/>
          <w:szCs w:val="22"/>
        </w:rPr>
        <w:t xml:space="preserve"> </w:t>
      </w:r>
      <w:r w:rsidRPr="006A2A13">
        <w:rPr>
          <w:rFonts w:ascii="Times New Roman" w:eastAsia="Times New Roman" w:hAnsi="Times New Roman" w:cs="Times New Roman"/>
          <w:bCs/>
          <w:sz w:val="22"/>
          <w:szCs w:val="22"/>
        </w:rPr>
        <w:t>4.</w:t>
      </w:r>
      <w:bookmarkStart w:id="11" w:name="_Hlk127736114"/>
      <w:r w:rsidRPr="006A2A13">
        <w:rPr>
          <w:rFonts w:ascii="Times New Roman" w:eastAsia="Times New Roman" w:hAnsi="Times New Roman" w:cs="Times New Roman"/>
          <w:bCs/>
          <w:sz w:val="22"/>
          <w:szCs w:val="22"/>
        </w:rPr>
        <w:t>3. На проведение вступительного испытания отводится 1 астрономический час (60 минут). Отсчет времени начинается с того момента, как поступающим объявили тему.</w:t>
      </w:r>
    </w:p>
    <w:bookmarkEnd w:id="11"/>
    <w:p w14:paraId="17F1C15F" w14:textId="77777777" w:rsidR="006A2A13" w:rsidRPr="006A2A13" w:rsidRDefault="006A2A13" w:rsidP="006A2A13">
      <w:pPr>
        <w:jc w:val="both"/>
        <w:rPr>
          <w:rFonts w:ascii="Times New Roman" w:eastAsia="Times New Roman" w:hAnsi="Times New Roman" w:cs="Times New Roman"/>
          <w:bCs/>
          <w:sz w:val="22"/>
          <w:szCs w:val="22"/>
        </w:rPr>
      </w:pPr>
      <w:r w:rsidRPr="006A2A13">
        <w:rPr>
          <w:rFonts w:ascii="Times New Roman" w:eastAsia="Times New Roman" w:hAnsi="Times New Roman" w:cs="Times New Roman"/>
          <w:bCs/>
          <w:sz w:val="22"/>
          <w:szCs w:val="22"/>
        </w:rPr>
        <w:t xml:space="preserve">          </w:t>
      </w:r>
      <w:r w:rsidR="00E666B4">
        <w:rPr>
          <w:rFonts w:ascii="Times New Roman" w:eastAsia="Times New Roman" w:hAnsi="Times New Roman" w:cs="Times New Roman"/>
          <w:bCs/>
          <w:sz w:val="22"/>
          <w:szCs w:val="22"/>
        </w:rPr>
        <w:t xml:space="preserve"> </w:t>
      </w:r>
      <w:r w:rsidRPr="006A2A13">
        <w:rPr>
          <w:rFonts w:ascii="Times New Roman" w:eastAsia="Times New Roman" w:hAnsi="Times New Roman" w:cs="Times New Roman"/>
          <w:bCs/>
          <w:sz w:val="22"/>
          <w:szCs w:val="22"/>
        </w:rPr>
        <w:t xml:space="preserve"> 4.4. Поступающим выдаются два двойных тетрадных листа: один двойной лист для черновика, другой </w:t>
      </w:r>
      <w:r w:rsidRPr="006A2A13">
        <w:rPr>
          <w:rFonts w:ascii="Times New Roman" w:eastAsia="Times New Roman" w:hAnsi="Times New Roman" w:cs="Times New Roman"/>
          <w:bCs/>
          <w:color w:val="000000" w:themeColor="text1"/>
          <w:sz w:val="22"/>
          <w:szCs w:val="22"/>
        </w:rPr>
        <w:t xml:space="preserve">– для </w:t>
      </w:r>
      <w:r w:rsidRPr="006A2A13">
        <w:rPr>
          <w:rFonts w:ascii="Times New Roman" w:eastAsia="Times New Roman" w:hAnsi="Times New Roman" w:cs="Times New Roman"/>
          <w:bCs/>
          <w:sz w:val="22"/>
          <w:szCs w:val="22"/>
        </w:rPr>
        <w:t xml:space="preserve">чистовика (со штампом колледжа). Правила их оформления объясняются экзаменаторами перед началом вступительного испытания. </w:t>
      </w:r>
    </w:p>
    <w:p w14:paraId="30940C50" w14:textId="77777777" w:rsidR="006A2A13" w:rsidRPr="006A2A13" w:rsidRDefault="006A2A13" w:rsidP="006A2A13">
      <w:pPr>
        <w:jc w:val="both"/>
        <w:rPr>
          <w:rFonts w:ascii="Times New Roman" w:eastAsia="Times New Roman" w:hAnsi="Times New Roman" w:cs="Times New Roman"/>
          <w:bCs/>
          <w:sz w:val="22"/>
          <w:szCs w:val="22"/>
        </w:rPr>
      </w:pPr>
      <w:r w:rsidRPr="006A2A13">
        <w:rPr>
          <w:rFonts w:ascii="Times New Roman" w:eastAsia="Times New Roman" w:hAnsi="Times New Roman" w:cs="Times New Roman"/>
          <w:bCs/>
          <w:sz w:val="22"/>
          <w:szCs w:val="22"/>
        </w:rPr>
        <w:t xml:space="preserve">          </w:t>
      </w:r>
      <w:r w:rsidR="00E666B4">
        <w:rPr>
          <w:rFonts w:ascii="Times New Roman" w:eastAsia="Times New Roman" w:hAnsi="Times New Roman" w:cs="Times New Roman"/>
          <w:bCs/>
          <w:sz w:val="22"/>
          <w:szCs w:val="22"/>
        </w:rPr>
        <w:t xml:space="preserve"> </w:t>
      </w:r>
      <w:r w:rsidRPr="006A2A13">
        <w:rPr>
          <w:rFonts w:ascii="Times New Roman" w:eastAsia="Times New Roman" w:hAnsi="Times New Roman" w:cs="Times New Roman"/>
          <w:bCs/>
          <w:sz w:val="22"/>
          <w:szCs w:val="22"/>
        </w:rPr>
        <w:t xml:space="preserve"> 4.5. Во избежание недоразумений на вступительном испытании не рекомендуется пользоваться различного рода корректировочными материалами, «замазками», злоупотреблять исправлениями написанного текста.</w:t>
      </w:r>
    </w:p>
    <w:p w14:paraId="3AA938BF" w14:textId="53BCA9F4" w:rsidR="006A2A13" w:rsidRPr="006A2A13" w:rsidRDefault="006A2A13" w:rsidP="00E666B4">
      <w:pPr>
        <w:tabs>
          <w:tab w:val="left" w:pos="709"/>
        </w:tabs>
        <w:jc w:val="both"/>
        <w:rPr>
          <w:rFonts w:ascii="Times New Roman" w:eastAsia="Times New Roman" w:hAnsi="Times New Roman" w:cs="Times New Roman"/>
          <w:bCs/>
          <w:sz w:val="22"/>
          <w:szCs w:val="22"/>
        </w:rPr>
      </w:pPr>
      <w:r w:rsidRPr="006A2A13">
        <w:rPr>
          <w:rFonts w:ascii="Times New Roman" w:eastAsia="Times New Roman" w:hAnsi="Times New Roman" w:cs="Times New Roman"/>
          <w:bCs/>
          <w:sz w:val="22"/>
          <w:szCs w:val="22"/>
        </w:rPr>
        <w:t xml:space="preserve">           </w:t>
      </w:r>
      <w:r w:rsidR="003B43AC">
        <w:rPr>
          <w:rFonts w:ascii="Times New Roman" w:eastAsia="Times New Roman" w:hAnsi="Times New Roman" w:cs="Times New Roman"/>
          <w:bCs/>
          <w:sz w:val="22"/>
          <w:szCs w:val="22"/>
        </w:rPr>
        <w:t xml:space="preserve"> </w:t>
      </w:r>
      <w:r w:rsidRPr="006A2A13">
        <w:rPr>
          <w:rFonts w:ascii="Times New Roman" w:eastAsia="Times New Roman" w:hAnsi="Times New Roman" w:cs="Times New Roman"/>
          <w:bCs/>
          <w:sz w:val="22"/>
          <w:szCs w:val="22"/>
        </w:rPr>
        <w:t>4.6. Записи на черновике и на чистовике производятся шариковой ручкой синего цвета. Запрещается приносить на вступительное испытание различного рода учебные пособия, справочную литературу, словари, методические указания, программы и любые другие материалы учебного, справочного, методического характера. Запрещено использовать средства связи.</w:t>
      </w:r>
    </w:p>
    <w:p w14:paraId="08F2CF82" w14:textId="77777777" w:rsidR="006A2A13" w:rsidRPr="006A2A13" w:rsidRDefault="006A2A13" w:rsidP="00E666B4">
      <w:pPr>
        <w:tabs>
          <w:tab w:val="left" w:pos="709"/>
        </w:tabs>
        <w:jc w:val="both"/>
        <w:rPr>
          <w:rFonts w:ascii="Times New Roman" w:eastAsia="Times New Roman" w:hAnsi="Times New Roman" w:cs="Times New Roman"/>
          <w:bCs/>
          <w:sz w:val="22"/>
          <w:szCs w:val="22"/>
        </w:rPr>
      </w:pPr>
      <w:r w:rsidRPr="006A2A13">
        <w:rPr>
          <w:rFonts w:ascii="Times New Roman" w:eastAsia="Times New Roman" w:hAnsi="Times New Roman" w:cs="Times New Roman"/>
          <w:bCs/>
          <w:sz w:val="22"/>
          <w:szCs w:val="22"/>
        </w:rPr>
        <w:t xml:space="preserve">           </w:t>
      </w:r>
      <w:r w:rsidR="00E666B4">
        <w:rPr>
          <w:rFonts w:ascii="Times New Roman" w:eastAsia="Times New Roman" w:hAnsi="Times New Roman" w:cs="Times New Roman"/>
          <w:bCs/>
          <w:sz w:val="22"/>
          <w:szCs w:val="22"/>
        </w:rPr>
        <w:t xml:space="preserve"> </w:t>
      </w:r>
      <w:r w:rsidRPr="006A2A13">
        <w:rPr>
          <w:rFonts w:ascii="Times New Roman" w:eastAsia="Times New Roman" w:hAnsi="Times New Roman" w:cs="Times New Roman"/>
          <w:bCs/>
          <w:sz w:val="22"/>
          <w:szCs w:val="22"/>
        </w:rPr>
        <w:t>4.7. Поступающий обязан писать разборчивым почерком. Написание букв должно соответствовать принятым нормам. Ссылки на плохой почерк экзаменатором не принимаются во внимание.</w:t>
      </w:r>
    </w:p>
    <w:p w14:paraId="660F52B7" w14:textId="77777777" w:rsidR="006A2A13" w:rsidRPr="006A2A13" w:rsidRDefault="006A2A13" w:rsidP="006A2A13">
      <w:pPr>
        <w:jc w:val="both"/>
        <w:rPr>
          <w:rFonts w:ascii="Times New Roman" w:eastAsia="Times New Roman" w:hAnsi="Times New Roman" w:cs="Times New Roman"/>
          <w:bCs/>
          <w:color w:val="000000" w:themeColor="text1"/>
          <w:sz w:val="22"/>
          <w:szCs w:val="22"/>
        </w:rPr>
      </w:pPr>
      <w:r w:rsidRPr="006A2A13">
        <w:rPr>
          <w:rFonts w:ascii="Times New Roman" w:eastAsia="Times New Roman" w:hAnsi="Times New Roman" w:cs="Times New Roman"/>
          <w:bCs/>
          <w:sz w:val="22"/>
          <w:szCs w:val="22"/>
        </w:rPr>
        <w:t xml:space="preserve">            4.8</w:t>
      </w:r>
      <w:r w:rsidRPr="006A2A13">
        <w:rPr>
          <w:rFonts w:ascii="Times New Roman" w:eastAsia="Times New Roman" w:hAnsi="Times New Roman" w:cs="Times New Roman"/>
          <w:bCs/>
          <w:color w:val="000000" w:themeColor="text1"/>
          <w:sz w:val="22"/>
          <w:szCs w:val="22"/>
        </w:rPr>
        <w:t>. Творческая работа не проверяется и за нее ставится «не зачтено», если:</w:t>
      </w:r>
    </w:p>
    <w:p w14:paraId="74E521ED" w14:textId="77777777" w:rsidR="006A2A13" w:rsidRPr="006A2A13" w:rsidRDefault="006A2A13" w:rsidP="006A2A13">
      <w:pPr>
        <w:jc w:val="both"/>
        <w:rPr>
          <w:rFonts w:ascii="Times New Roman" w:eastAsia="Times New Roman" w:hAnsi="Times New Roman" w:cs="Times New Roman"/>
          <w:bCs/>
          <w:color w:val="000000" w:themeColor="text1"/>
          <w:sz w:val="22"/>
          <w:szCs w:val="22"/>
        </w:rPr>
      </w:pPr>
      <w:r w:rsidRPr="006A2A13">
        <w:rPr>
          <w:rFonts w:ascii="Times New Roman" w:eastAsia="Times New Roman" w:hAnsi="Times New Roman" w:cs="Times New Roman"/>
          <w:bCs/>
          <w:color w:val="000000" w:themeColor="text1"/>
          <w:sz w:val="22"/>
          <w:szCs w:val="22"/>
        </w:rPr>
        <w:t xml:space="preserve">           </w:t>
      </w:r>
      <w:r w:rsidR="00E666B4">
        <w:rPr>
          <w:rFonts w:ascii="Times New Roman" w:eastAsia="Times New Roman" w:hAnsi="Times New Roman" w:cs="Times New Roman"/>
          <w:bCs/>
          <w:color w:val="000000" w:themeColor="text1"/>
          <w:sz w:val="22"/>
          <w:szCs w:val="22"/>
        </w:rPr>
        <w:t xml:space="preserve"> </w:t>
      </w:r>
      <w:r w:rsidRPr="006A2A13">
        <w:rPr>
          <w:rFonts w:ascii="Times New Roman" w:eastAsia="Times New Roman" w:hAnsi="Times New Roman" w:cs="Times New Roman"/>
          <w:bCs/>
          <w:color w:val="000000" w:themeColor="text1"/>
          <w:sz w:val="22"/>
          <w:szCs w:val="22"/>
        </w:rPr>
        <w:t>4.8.1. два и более текста творческой работы ока</w:t>
      </w:r>
      <w:r w:rsidRPr="006A2A13">
        <w:rPr>
          <w:rFonts w:ascii="Times New Roman" w:eastAsia="Times New Roman" w:hAnsi="Times New Roman" w:cs="Times New Roman"/>
          <w:bCs/>
          <w:color w:val="000000" w:themeColor="text1"/>
          <w:sz w:val="22"/>
          <w:szCs w:val="22"/>
        </w:rPr>
        <w:softHyphen/>
        <w:t>зываются идентичными;</w:t>
      </w:r>
    </w:p>
    <w:p w14:paraId="15536D12" w14:textId="0C59EBD4" w:rsidR="006A2A13" w:rsidRPr="006A2A13" w:rsidRDefault="006A2A13" w:rsidP="006B2C5C">
      <w:pPr>
        <w:tabs>
          <w:tab w:val="left" w:pos="709"/>
        </w:tabs>
        <w:jc w:val="both"/>
        <w:rPr>
          <w:rFonts w:ascii="Times New Roman" w:eastAsia="Times New Roman" w:hAnsi="Times New Roman" w:cs="Times New Roman"/>
          <w:bCs/>
          <w:color w:val="000000" w:themeColor="text1"/>
          <w:sz w:val="22"/>
          <w:szCs w:val="22"/>
        </w:rPr>
      </w:pPr>
      <w:r w:rsidRPr="006A2A13">
        <w:rPr>
          <w:rFonts w:ascii="Times New Roman" w:eastAsia="Times New Roman" w:hAnsi="Times New Roman" w:cs="Times New Roman"/>
          <w:bCs/>
          <w:color w:val="000000" w:themeColor="text1"/>
          <w:sz w:val="22"/>
          <w:szCs w:val="22"/>
        </w:rPr>
        <w:t xml:space="preserve">           </w:t>
      </w:r>
      <w:r w:rsidR="00F8021E">
        <w:rPr>
          <w:rFonts w:ascii="Times New Roman" w:eastAsia="Times New Roman" w:hAnsi="Times New Roman" w:cs="Times New Roman"/>
          <w:bCs/>
          <w:color w:val="000000" w:themeColor="text1"/>
          <w:sz w:val="22"/>
          <w:szCs w:val="22"/>
        </w:rPr>
        <w:t xml:space="preserve"> </w:t>
      </w:r>
      <w:r w:rsidR="003B43AC">
        <w:rPr>
          <w:rFonts w:ascii="Times New Roman" w:eastAsia="Times New Roman" w:hAnsi="Times New Roman" w:cs="Times New Roman"/>
          <w:bCs/>
          <w:color w:val="000000" w:themeColor="text1"/>
          <w:sz w:val="22"/>
          <w:szCs w:val="22"/>
        </w:rPr>
        <w:t xml:space="preserve"> </w:t>
      </w:r>
      <w:r w:rsidR="00F52DF9">
        <w:rPr>
          <w:rFonts w:ascii="Times New Roman" w:eastAsia="Times New Roman" w:hAnsi="Times New Roman" w:cs="Times New Roman"/>
          <w:bCs/>
          <w:color w:val="000000" w:themeColor="text1"/>
          <w:sz w:val="22"/>
          <w:szCs w:val="22"/>
        </w:rPr>
        <w:t xml:space="preserve">4.8.2. </w:t>
      </w:r>
      <w:r w:rsidRPr="006A2A13">
        <w:rPr>
          <w:rFonts w:ascii="Times New Roman" w:eastAsia="Times New Roman" w:hAnsi="Times New Roman" w:cs="Times New Roman"/>
          <w:bCs/>
          <w:color w:val="000000" w:themeColor="text1"/>
          <w:sz w:val="22"/>
          <w:szCs w:val="22"/>
        </w:rPr>
        <w:t>поступающий принес на вступительное и</w:t>
      </w:r>
      <w:r w:rsidR="00F8021E">
        <w:rPr>
          <w:rFonts w:ascii="Times New Roman" w:eastAsia="Times New Roman" w:hAnsi="Times New Roman" w:cs="Times New Roman"/>
          <w:bCs/>
          <w:color w:val="000000" w:themeColor="text1"/>
          <w:sz w:val="22"/>
          <w:szCs w:val="22"/>
        </w:rPr>
        <w:t>спытание материалы справочного,</w:t>
      </w:r>
      <w:r w:rsidR="00F52DF9">
        <w:rPr>
          <w:rFonts w:ascii="Times New Roman" w:eastAsia="Times New Roman" w:hAnsi="Times New Roman" w:cs="Times New Roman"/>
          <w:bCs/>
          <w:color w:val="000000" w:themeColor="text1"/>
          <w:sz w:val="22"/>
          <w:szCs w:val="22"/>
        </w:rPr>
        <w:t xml:space="preserve"> </w:t>
      </w:r>
      <w:r w:rsidRPr="006A2A13">
        <w:rPr>
          <w:rFonts w:ascii="Times New Roman" w:eastAsia="Times New Roman" w:hAnsi="Times New Roman" w:cs="Times New Roman"/>
          <w:bCs/>
          <w:color w:val="000000" w:themeColor="text1"/>
          <w:sz w:val="22"/>
          <w:szCs w:val="22"/>
        </w:rPr>
        <w:t>учебного, методического и иного характера.</w:t>
      </w:r>
    </w:p>
    <w:p w14:paraId="3C8C1BA3" w14:textId="77777777" w:rsidR="006A2A13" w:rsidRPr="006A2A13" w:rsidRDefault="006A2A13" w:rsidP="006B2C5C">
      <w:pPr>
        <w:tabs>
          <w:tab w:val="left" w:pos="709"/>
        </w:tabs>
        <w:jc w:val="both"/>
        <w:rPr>
          <w:rFonts w:ascii="Times New Roman" w:eastAsia="Times New Roman" w:hAnsi="Times New Roman" w:cs="Times New Roman"/>
          <w:bCs/>
          <w:color w:val="FF0000"/>
          <w:sz w:val="22"/>
          <w:szCs w:val="22"/>
        </w:rPr>
      </w:pPr>
      <w:r w:rsidRPr="006A2A13">
        <w:rPr>
          <w:rFonts w:ascii="Times New Roman" w:eastAsia="Times New Roman" w:hAnsi="Times New Roman" w:cs="Times New Roman"/>
          <w:bCs/>
          <w:sz w:val="22"/>
          <w:szCs w:val="22"/>
        </w:rPr>
        <w:t xml:space="preserve">           </w:t>
      </w:r>
      <w:r w:rsidR="00E666B4">
        <w:rPr>
          <w:rFonts w:ascii="Times New Roman" w:eastAsia="Times New Roman" w:hAnsi="Times New Roman" w:cs="Times New Roman"/>
          <w:bCs/>
          <w:sz w:val="22"/>
          <w:szCs w:val="22"/>
        </w:rPr>
        <w:t xml:space="preserve"> </w:t>
      </w:r>
      <w:r w:rsidRPr="006A2A13">
        <w:rPr>
          <w:rFonts w:ascii="Times New Roman" w:eastAsia="Times New Roman" w:hAnsi="Times New Roman" w:cs="Times New Roman"/>
          <w:bCs/>
          <w:sz w:val="22"/>
          <w:szCs w:val="22"/>
        </w:rPr>
        <w:t>4.9</w:t>
      </w:r>
      <w:r w:rsidRPr="006A2A13">
        <w:rPr>
          <w:rFonts w:ascii="Times New Roman" w:eastAsia="Times New Roman" w:hAnsi="Times New Roman" w:cs="Times New Roman"/>
          <w:bCs/>
          <w:color w:val="000000" w:themeColor="text1"/>
          <w:sz w:val="22"/>
          <w:szCs w:val="22"/>
        </w:rPr>
        <w:t xml:space="preserve">. По окончании вступительного испытания или в случае, если творческая работа выполнена ранее установленного времени, поступающий сдает работу экзаменатору, в том числе черновик (при наличии). </w:t>
      </w:r>
      <w:r w:rsidRPr="006A2A13">
        <w:rPr>
          <w:rFonts w:ascii="Times New Roman" w:eastAsia="Times New Roman" w:hAnsi="Times New Roman" w:cs="Times New Roman"/>
          <w:bCs/>
          <w:sz w:val="22"/>
          <w:szCs w:val="22"/>
        </w:rPr>
        <w:t>Поступающий, не выполнивший полностью творческую работу, сдает ее незаконченной.</w:t>
      </w:r>
    </w:p>
    <w:p w14:paraId="660D1CB8" w14:textId="77777777" w:rsidR="006A2A13" w:rsidRDefault="006A2A13" w:rsidP="00E666B4">
      <w:pPr>
        <w:tabs>
          <w:tab w:val="left" w:pos="709"/>
        </w:tabs>
        <w:jc w:val="both"/>
        <w:rPr>
          <w:rFonts w:ascii="Times New Roman" w:eastAsia="Times New Roman" w:hAnsi="Times New Roman" w:cs="Times New Roman"/>
          <w:bCs/>
          <w:sz w:val="22"/>
          <w:szCs w:val="22"/>
        </w:rPr>
      </w:pPr>
      <w:r w:rsidRPr="006A2A13">
        <w:rPr>
          <w:rFonts w:ascii="Times New Roman" w:eastAsia="Times New Roman" w:hAnsi="Times New Roman" w:cs="Times New Roman"/>
          <w:bCs/>
          <w:sz w:val="22"/>
          <w:szCs w:val="22"/>
        </w:rPr>
        <w:t xml:space="preserve">           </w:t>
      </w:r>
      <w:r w:rsidR="00E666B4">
        <w:rPr>
          <w:rFonts w:ascii="Times New Roman" w:eastAsia="Times New Roman" w:hAnsi="Times New Roman" w:cs="Times New Roman"/>
          <w:bCs/>
          <w:sz w:val="22"/>
          <w:szCs w:val="22"/>
        </w:rPr>
        <w:t xml:space="preserve"> </w:t>
      </w:r>
      <w:r w:rsidRPr="006A2A13">
        <w:rPr>
          <w:rFonts w:ascii="Times New Roman" w:eastAsia="Times New Roman" w:hAnsi="Times New Roman" w:cs="Times New Roman"/>
          <w:bCs/>
          <w:sz w:val="22"/>
          <w:szCs w:val="22"/>
        </w:rPr>
        <w:t xml:space="preserve">4.10. Результаты вступительного испытания публикуются на сайте Колледжа на следующий день после дня проведения вступительного испытания. </w:t>
      </w:r>
    </w:p>
    <w:p w14:paraId="2013BD40" w14:textId="77777777" w:rsidR="00CB4D7A" w:rsidRPr="006A2A13" w:rsidRDefault="00CB4D7A" w:rsidP="006A2A13">
      <w:pPr>
        <w:jc w:val="both"/>
        <w:rPr>
          <w:rFonts w:ascii="Times New Roman" w:eastAsia="Times New Roman" w:hAnsi="Times New Roman" w:cs="Times New Roman"/>
          <w:bCs/>
          <w:sz w:val="22"/>
          <w:szCs w:val="22"/>
        </w:rPr>
      </w:pPr>
    </w:p>
    <w:p w14:paraId="30500423" w14:textId="77777777" w:rsidR="006A2A13" w:rsidRPr="006A2A13" w:rsidRDefault="006A2A13" w:rsidP="006A2A13">
      <w:pPr>
        <w:pStyle w:val="af3"/>
        <w:widowControl/>
        <w:numPr>
          <w:ilvl w:val="0"/>
          <w:numId w:val="32"/>
        </w:numPr>
        <w:jc w:val="center"/>
        <w:rPr>
          <w:rFonts w:ascii="Times New Roman" w:eastAsia="Times New Roman" w:hAnsi="Times New Roman" w:cs="Times New Roman"/>
          <w:b/>
          <w:bCs/>
          <w:sz w:val="22"/>
          <w:szCs w:val="22"/>
        </w:rPr>
      </w:pPr>
      <w:r w:rsidRPr="006A2A13">
        <w:rPr>
          <w:rFonts w:ascii="Times New Roman" w:eastAsia="Times New Roman" w:hAnsi="Times New Roman" w:cs="Times New Roman"/>
          <w:b/>
          <w:bCs/>
          <w:sz w:val="22"/>
          <w:szCs w:val="22"/>
        </w:rPr>
        <w:t>Критерии и методика оценивания вступительного испытания</w:t>
      </w:r>
    </w:p>
    <w:p w14:paraId="08BB7BEC" w14:textId="77777777" w:rsidR="006A2A13" w:rsidRPr="006A2A13" w:rsidRDefault="006A2A13" w:rsidP="006A2A13">
      <w:pPr>
        <w:pStyle w:val="af3"/>
        <w:widowControl/>
        <w:numPr>
          <w:ilvl w:val="1"/>
          <w:numId w:val="32"/>
        </w:numPr>
        <w:jc w:val="both"/>
        <w:rPr>
          <w:rFonts w:ascii="Times New Roman" w:eastAsia="Times New Roman" w:hAnsi="Times New Roman" w:cs="Times New Roman"/>
          <w:color w:val="FF0000"/>
          <w:sz w:val="22"/>
          <w:szCs w:val="22"/>
        </w:rPr>
      </w:pPr>
      <w:r w:rsidRPr="006A2A13">
        <w:rPr>
          <w:rFonts w:ascii="Times New Roman" w:eastAsia="Times New Roman" w:hAnsi="Times New Roman" w:cs="Times New Roman"/>
          <w:sz w:val="22"/>
          <w:szCs w:val="22"/>
        </w:rPr>
        <w:t xml:space="preserve"> Результаты вступительного испытания оцениваются по зачетной системе </w:t>
      </w:r>
    </w:p>
    <w:p w14:paraId="1B8DD1F8" w14:textId="77777777" w:rsidR="006A2A13" w:rsidRPr="006A2A13" w:rsidRDefault="006A2A13" w:rsidP="006A2A13">
      <w:pPr>
        <w:jc w:val="both"/>
        <w:rPr>
          <w:rFonts w:ascii="Times New Roman" w:eastAsia="Times New Roman" w:hAnsi="Times New Roman" w:cs="Times New Roman"/>
          <w:color w:val="000000" w:themeColor="text1"/>
          <w:sz w:val="22"/>
          <w:szCs w:val="22"/>
        </w:rPr>
      </w:pPr>
      <w:r w:rsidRPr="006A2A13">
        <w:rPr>
          <w:rFonts w:ascii="Times New Roman" w:eastAsia="Times New Roman" w:hAnsi="Times New Roman" w:cs="Times New Roman"/>
          <w:sz w:val="22"/>
          <w:szCs w:val="22"/>
        </w:rPr>
        <w:t xml:space="preserve">(зачтено/не зачтено). </w:t>
      </w:r>
      <w:r w:rsidRPr="006A2A13">
        <w:rPr>
          <w:rFonts w:ascii="Times New Roman" w:eastAsia="Times New Roman" w:hAnsi="Times New Roman" w:cs="Times New Roman"/>
          <w:color w:val="000000" w:themeColor="text1"/>
          <w:sz w:val="22"/>
          <w:szCs w:val="22"/>
        </w:rPr>
        <w:t>Для получения зачета необходимо набрать 6-10 баллов (допустимый уровень). Поступающий, набравший 0-5 баллов (недопустимый уровень) получает «незачет» и теряет возможность дальнейшего участия в конкурсном отборе по специальности. Результаты вступительного испытания фиксируются в зачетной ведомости.</w:t>
      </w:r>
    </w:p>
    <w:p w14:paraId="2ABCEAA4" w14:textId="77777777" w:rsidR="006A2A13" w:rsidRPr="006A2A13" w:rsidRDefault="006A2A13" w:rsidP="006A2A13">
      <w:pPr>
        <w:tabs>
          <w:tab w:val="left" w:pos="426"/>
          <w:tab w:val="left" w:pos="709"/>
          <w:tab w:val="left" w:pos="1282"/>
        </w:tabs>
        <w:jc w:val="both"/>
        <w:rPr>
          <w:rFonts w:ascii="Times New Roman" w:eastAsia="Times New Roman" w:hAnsi="Times New Roman" w:cs="Times New Roman"/>
          <w:sz w:val="22"/>
          <w:szCs w:val="22"/>
        </w:rPr>
      </w:pPr>
      <w:r w:rsidRPr="006A2A13">
        <w:rPr>
          <w:rFonts w:ascii="Times New Roman" w:eastAsia="Times New Roman" w:hAnsi="Times New Roman" w:cs="Times New Roman"/>
          <w:bCs/>
          <w:sz w:val="22"/>
          <w:szCs w:val="22"/>
        </w:rPr>
        <w:t xml:space="preserve">            5.2. </w:t>
      </w:r>
      <w:r w:rsidRPr="006A2A13">
        <w:rPr>
          <w:rFonts w:ascii="Times New Roman" w:eastAsia="Times New Roman" w:hAnsi="Times New Roman" w:cs="Times New Roman"/>
          <w:sz w:val="22"/>
          <w:szCs w:val="22"/>
        </w:rPr>
        <w:t xml:space="preserve">Критерии оценивания: </w:t>
      </w:r>
    </w:p>
    <w:p w14:paraId="2C825D5C" w14:textId="77777777" w:rsidR="006A2A13" w:rsidRPr="006A2A13" w:rsidRDefault="006A2A13" w:rsidP="006A2A13">
      <w:pPr>
        <w:tabs>
          <w:tab w:val="left" w:pos="426"/>
          <w:tab w:val="left" w:pos="709"/>
          <w:tab w:val="left" w:pos="1282"/>
        </w:tabs>
        <w:jc w:val="both"/>
        <w:rPr>
          <w:rFonts w:ascii="Times New Roman" w:eastAsia="Times New Roman" w:hAnsi="Times New Roman" w:cs="Times New Roman"/>
          <w:sz w:val="22"/>
          <w:szCs w:val="22"/>
        </w:rPr>
      </w:pPr>
      <w:r w:rsidRPr="006A2A13">
        <w:rPr>
          <w:rFonts w:ascii="Times New Roman" w:eastAsia="Times New Roman" w:hAnsi="Times New Roman" w:cs="Times New Roman"/>
          <w:sz w:val="22"/>
          <w:szCs w:val="22"/>
        </w:rPr>
        <w:t xml:space="preserve">            - содержание работы соответствует теме;</w:t>
      </w:r>
    </w:p>
    <w:p w14:paraId="20446CB6" w14:textId="77777777" w:rsidR="006A2A13" w:rsidRPr="006A2A13" w:rsidRDefault="006A2A13" w:rsidP="006A2A13">
      <w:pPr>
        <w:tabs>
          <w:tab w:val="left" w:pos="426"/>
          <w:tab w:val="left" w:pos="709"/>
          <w:tab w:val="left" w:pos="1282"/>
        </w:tabs>
        <w:jc w:val="both"/>
        <w:rPr>
          <w:rFonts w:ascii="Times New Roman" w:eastAsia="Times New Roman" w:hAnsi="Times New Roman" w:cs="Times New Roman"/>
          <w:sz w:val="22"/>
          <w:szCs w:val="22"/>
        </w:rPr>
      </w:pPr>
      <w:r w:rsidRPr="006A2A13">
        <w:rPr>
          <w:rFonts w:ascii="Times New Roman" w:eastAsia="Times New Roman" w:hAnsi="Times New Roman" w:cs="Times New Roman"/>
          <w:sz w:val="22"/>
          <w:szCs w:val="22"/>
        </w:rPr>
        <w:t xml:space="preserve">            - автор демонстрирует понимание темы и раскрывает ее;</w:t>
      </w:r>
    </w:p>
    <w:p w14:paraId="7C0B573B" w14:textId="77777777" w:rsidR="006A2A13" w:rsidRPr="006A2A13" w:rsidRDefault="006A2A13" w:rsidP="006A2A13">
      <w:pPr>
        <w:tabs>
          <w:tab w:val="left" w:pos="1282"/>
        </w:tabs>
        <w:ind w:firstLine="403"/>
        <w:jc w:val="both"/>
        <w:rPr>
          <w:rFonts w:ascii="Times New Roman" w:eastAsia="Times New Roman" w:hAnsi="Times New Roman" w:cs="Times New Roman"/>
          <w:sz w:val="22"/>
          <w:szCs w:val="22"/>
        </w:rPr>
      </w:pPr>
      <w:r w:rsidRPr="006A2A13">
        <w:rPr>
          <w:rFonts w:ascii="Times New Roman" w:eastAsia="Times New Roman" w:hAnsi="Times New Roman" w:cs="Times New Roman"/>
          <w:sz w:val="22"/>
          <w:szCs w:val="22"/>
        </w:rPr>
        <w:t xml:space="preserve">     - автор демонстрирует независимость и самостоятельность суждений;</w:t>
      </w:r>
    </w:p>
    <w:p w14:paraId="5A1E7FD2" w14:textId="77777777" w:rsidR="006A2A13" w:rsidRPr="006A2A13" w:rsidRDefault="006A2A13" w:rsidP="006A2A13">
      <w:pPr>
        <w:tabs>
          <w:tab w:val="left" w:pos="1282"/>
        </w:tabs>
        <w:ind w:firstLine="403"/>
        <w:jc w:val="both"/>
        <w:rPr>
          <w:rFonts w:ascii="Times New Roman" w:eastAsia="Times New Roman" w:hAnsi="Times New Roman" w:cs="Times New Roman"/>
          <w:sz w:val="22"/>
          <w:szCs w:val="22"/>
        </w:rPr>
      </w:pPr>
      <w:r w:rsidRPr="006A2A13">
        <w:rPr>
          <w:rFonts w:ascii="Times New Roman" w:eastAsia="Times New Roman" w:hAnsi="Times New Roman" w:cs="Times New Roman"/>
          <w:sz w:val="22"/>
          <w:szCs w:val="22"/>
        </w:rPr>
        <w:t xml:space="preserve">     - наличие обоснования позиции автора примерами из литературных произведений классиков и современных писателей, публицистов и учёных (не менее 1 примера);</w:t>
      </w:r>
    </w:p>
    <w:p w14:paraId="5F1A9233" w14:textId="7F2CC310" w:rsidR="006A2A13" w:rsidRPr="006A2A13" w:rsidRDefault="006A2A13" w:rsidP="006A2A13">
      <w:pPr>
        <w:tabs>
          <w:tab w:val="left" w:pos="1282"/>
        </w:tabs>
        <w:ind w:firstLine="403"/>
        <w:jc w:val="both"/>
        <w:rPr>
          <w:rFonts w:ascii="Times New Roman" w:eastAsia="Times New Roman" w:hAnsi="Times New Roman" w:cs="Times New Roman"/>
          <w:sz w:val="22"/>
          <w:szCs w:val="22"/>
        </w:rPr>
      </w:pPr>
      <w:r w:rsidRPr="006A2A13">
        <w:rPr>
          <w:rFonts w:ascii="Times New Roman" w:eastAsia="Times New Roman" w:hAnsi="Times New Roman" w:cs="Times New Roman"/>
          <w:sz w:val="22"/>
          <w:szCs w:val="22"/>
        </w:rPr>
        <w:t xml:space="preserve">    </w:t>
      </w:r>
      <w:r w:rsidR="00E666B4">
        <w:rPr>
          <w:rFonts w:ascii="Times New Roman" w:eastAsia="Times New Roman" w:hAnsi="Times New Roman" w:cs="Times New Roman"/>
          <w:sz w:val="22"/>
          <w:szCs w:val="22"/>
        </w:rPr>
        <w:t xml:space="preserve"> </w:t>
      </w:r>
      <w:r w:rsidRPr="006A2A13">
        <w:rPr>
          <w:rFonts w:ascii="Times New Roman" w:eastAsia="Times New Roman" w:hAnsi="Times New Roman" w:cs="Times New Roman"/>
          <w:sz w:val="22"/>
          <w:szCs w:val="22"/>
        </w:rPr>
        <w:t>- наличие обоснования мнения автора примерами из жизни современников, собственного жизненного опыта или опыта семьи (не менее 1 примера);</w:t>
      </w:r>
    </w:p>
    <w:p w14:paraId="1967927C" w14:textId="77777777" w:rsidR="006A2A13" w:rsidRPr="006A2A13" w:rsidRDefault="006A2A13" w:rsidP="006A2A13">
      <w:pPr>
        <w:tabs>
          <w:tab w:val="left" w:pos="1282"/>
        </w:tabs>
        <w:ind w:firstLine="403"/>
        <w:jc w:val="both"/>
        <w:rPr>
          <w:rFonts w:ascii="Times New Roman" w:eastAsia="Times New Roman" w:hAnsi="Times New Roman" w:cs="Times New Roman"/>
          <w:sz w:val="22"/>
          <w:szCs w:val="22"/>
        </w:rPr>
      </w:pPr>
      <w:r w:rsidRPr="006A2A13">
        <w:rPr>
          <w:rFonts w:ascii="Times New Roman" w:eastAsia="Times New Roman" w:hAnsi="Times New Roman" w:cs="Times New Roman"/>
          <w:sz w:val="22"/>
          <w:szCs w:val="22"/>
        </w:rPr>
        <w:t xml:space="preserve">     - работа характеризуется наличием смысловой цельности, логичности изложения;</w:t>
      </w:r>
    </w:p>
    <w:p w14:paraId="356B5E5D" w14:textId="73442B54" w:rsidR="006A2A13" w:rsidRPr="006A2A13" w:rsidRDefault="006A2A13" w:rsidP="00E666B4">
      <w:pPr>
        <w:tabs>
          <w:tab w:val="left" w:pos="709"/>
          <w:tab w:val="left" w:pos="1282"/>
        </w:tabs>
        <w:ind w:firstLine="403"/>
        <w:jc w:val="both"/>
        <w:rPr>
          <w:rFonts w:ascii="Times New Roman" w:eastAsia="Times New Roman" w:hAnsi="Times New Roman" w:cs="Times New Roman"/>
          <w:sz w:val="22"/>
          <w:szCs w:val="22"/>
        </w:rPr>
      </w:pPr>
      <w:r w:rsidRPr="006A2A13">
        <w:rPr>
          <w:rFonts w:ascii="Times New Roman" w:eastAsia="Times New Roman" w:hAnsi="Times New Roman" w:cs="Times New Roman"/>
          <w:sz w:val="22"/>
          <w:szCs w:val="22"/>
        </w:rPr>
        <w:t xml:space="preserve">     - автор использует оригинальный подход к раскрытию темы (приводит интересные факты, детали, интересные сюжетные приемы при построении текста), отсутствуют штампы и шаблоны;</w:t>
      </w:r>
    </w:p>
    <w:p w14:paraId="730FDBEA" w14:textId="193F32B9" w:rsidR="006A2A13" w:rsidRPr="006A2A13" w:rsidRDefault="006A2A13" w:rsidP="00E666B4">
      <w:pPr>
        <w:tabs>
          <w:tab w:val="left" w:pos="426"/>
          <w:tab w:val="left" w:pos="709"/>
          <w:tab w:val="left" w:pos="1282"/>
          <w:tab w:val="left" w:pos="1560"/>
        </w:tabs>
        <w:ind w:firstLine="403"/>
        <w:jc w:val="both"/>
        <w:rPr>
          <w:rFonts w:ascii="Times New Roman" w:eastAsia="Times New Roman" w:hAnsi="Times New Roman" w:cs="Times New Roman"/>
          <w:color w:val="000000" w:themeColor="text1"/>
          <w:sz w:val="22"/>
          <w:szCs w:val="22"/>
        </w:rPr>
      </w:pPr>
      <w:r w:rsidRPr="006A2A13">
        <w:rPr>
          <w:rFonts w:ascii="Times New Roman" w:eastAsia="Times New Roman" w:hAnsi="Times New Roman" w:cs="Times New Roman"/>
          <w:color w:val="000000" w:themeColor="text1"/>
          <w:sz w:val="22"/>
          <w:szCs w:val="22"/>
        </w:rPr>
        <w:t xml:space="preserve">    </w:t>
      </w:r>
      <w:r w:rsidR="00E666B4">
        <w:rPr>
          <w:rFonts w:ascii="Times New Roman" w:eastAsia="Times New Roman" w:hAnsi="Times New Roman" w:cs="Times New Roman"/>
          <w:color w:val="000000" w:themeColor="text1"/>
          <w:sz w:val="22"/>
          <w:szCs w:val="22"/>
        </w:rPr>
        <w:t xml:space="preserve"> </w:t>
      </w:r>
      <w:r w:rsidRPr="006A2A13">
        <w:rPr>
          <w:rFonts w:ascii="Times New Roman" w:eastAsia="Times New Roman" w:hAnsi="Times New Roman" w:cs="Times New Roman"/>
          <w:color w:val="000000" w:themeColor="text1"/>
          <w:sz w:val="22"/>
          <w:szCs w:val="22"/>
        </w:rPr>
        <w:t>- в работе применяются выразительные средства языка (сравнения, противопоставления, олицетворения, эпитеты, метафоры);</w:t>
      </w:r>
    </w:p>
    <w:p w14:paraId="4274A0CF" w14:textId="2889AAC4" w:rsidR="006A2A13" w:rsidRPr="006A2A13" w:rsidRDefault="006A2A13" w:rsidP="006A2A13">
      <w:pPr>
        <w:tabs>
          <w:tab w:val="left" w:pos="1282"/>
        </w:tabs>
        <w:ind w:firstLine="403"/>
        <w:jc w:val="both"/>
        <w:rPr>
          <w:rFonts w:ascii="Times New Roman" w:eastAsia="Times New Roman" w:hAnsi="Times New Roman" w:cs="Times New Roman"/>
          <w:sz w:val="22"/>
          <w:szCs w:val="22"/>
        </w:rPr>
      </w:pPr>
      <w:r w:rsidRPr="006A2A13">
        <w:rPr>
          <w:rFonts w:ascii="Times New Roman" w:eastAsia="Times New Roman" w:hAnsi="Times New Roman" w:cs="Times New Roman"/>
          <w:sz w:val="22"/>
          <w:szCs w:val="22"/>
        </w:rPr>
        <w:t xml:space="preserve">    </w:t>
      </w:r>
      <w:r w:rsidR="00E666B4">
        <w:rPr>
          <w:rFonts w:ascii="Times New Roman" w:eastAsia="Times New Roman" w:hAnsi="Times New Roman" w:cs="Times New Roman"/>
          <w:sz w:val="22"/>
          <w:szCs w:val="22"/>
        </w:rPr>
        <w:t xml:space="preserve"> </w:t>
      </w:r>
      <w:r w:rsidRPr="006A2A13">
        <w:rPr>
          <w:rFonts w:ascii="Times New Roman" w:eastAsia="Times New Roman" w:hAnsi="Times New Roman" w:cs="Times New Roman"/>
          <w:sz w:val="22"/>
          <w:szCs w:val="22"/>
        </w:rPr>
        <w:t>- автор демонстрирует способность эмоционально изображать события, факты, ситуации;</w:t>
      </w:r>
    </w:p>
    <w:p w14:paraId="0F4A0855" w14:textId="4468E696" w:rsidR="006A2A13" w:rsidRPr="006A2A13" w:rsidRDefault="006A2A13" w:rsidP="006A2A13">
      <w:pPr>
        <w:tabs>
          <w:tab w:val="left" w:pos="1282"/>
        </w:tabs>
        <w:ind w:firstLine="403"/>
        <w:jc w:val="both"/>
        <w:rPr>
          <w:rFonts w:ascii="Times New Roman" w:eastAsia="Times New Roman" w:hAnsi="Times New Roman" w:cs="Times New Roman"/>
          <w:sz w:val="22"/>
          <w:szCs w:val="22"/>
        </w:rPr>
      </w:pPr>
      <w:r w:rsidRPr="006A2A13">
        <w:rPr>
          <w:rFonts w:ascii="Times New Roman" w:eastAsia="Times New Roman" w:hAnsi="Times New Roman" w:cs="Times New Roman"/>
          <w:sz w:val="22"/>
          <w:szCs w:val="22"/>
        </w:rPr>
        <w:t xml:space="preserve">    </w:t>
      </w:r>
      <w:r w:rsidR="00E666B4">
        <w:rPr>
          <w:rFonts w:ascii="Times New Roman" w:eastAsia="Times New Roman" w:hAnsi="Times New Roman" w:cs="Times New Roman"/>
          <w:sz w:val="22"/>
          <w:szCs w:val="22"/>
        </w:rPr>
        <w:t xml:space="preserve"> </w:t>
      </w:r>
      <w:r w:rsidRPr="006A2A13">
        <w:rPr>
          <w:rFonts w:ascii="Times New Roman" w:eastAsia="Times New Roman" w:hAnsi="Times New Roman" w:cs="Times New Roman"/>
          <w:sz w:val="22"/>
          <w:szCs w:val="22"/>
        </w:rPr>
        <w:t>- изложение текста соответствует лексическим нормам (правильность словоупотребления).</w:t>
      </w:r>
    </w:p>
    <w:p w14:paraId="262E6445" w14:textId="77777777" w:rsidR="006A2A13" w:rsidRPr="006A2A13" w:rsidRDefault="006A2A13" w:rsidP="00E666B4">
      <w:pPr>
        <w:tabs>
          <w:tab w:val="left" w:pos="709"/>
          <w:tab w:val="left" w:pos="1282"/>
        </w:tabs>
        <w:ind w:firstLine="403"/>
        <w:jc w:val="both"/>
        <w:rPr>
          <w:rFonts w:ascii="Times New Roman" w:eastAsia="Times New Roman" w:hAnsi="Times New Roman" w:cs="Times New Roman"/>
          <w:color w:val="000000" w:themeColor="text1"/>
          <w:sz w:val="22"/>
          <w:szCs w:val="22"/>
        </w:rPr>
      </w:pPr>
      <w:r w:rsidRPr="006A2A13">
        <w:rPr>
          <w:rFonts w:ascii="Times New Roman" w:eastAsia="Times New Roman" w:hAnsi="Times New Roman" w:cs="Times New Roman"/>
          <w:color w:val="000000" w:themeColor="text1"/>
          <w:sz w:val="22"/>
          <w:szCs w:val="22"/>
        </w:rPr>
        <w:lastRenderedPageBreak/>
        <w:t xml:space="preserve">    </w:t>
      </w:r>
      <w:r w:rsidR="00E666B4">
        <w:rPr>
          <w:rFonts w:ascii="Times New Roman" w:eastAsia="Times New Roman" w:hAnsi="Times New Roman" w:cs="Times New Roman"/>
          <w:color w:val="000000" w:themeColor="text1"/>
          <w:sz w:val="22"/>
          <w:szCs w:val="22"/>
        </w:rPr>
        <w:t xml:space="preserve"> </w:t>
      </w:r>
      <w:r w:rsidRPr="006A2A13">
        <w:rPr>
          <w:rFonts w:ascii="Times New Roman" w:eastAsia="Times New Roman" w:hAnsi="Times New Roman" w:cs="Times New Roman"/>
          <w:color w:val="000000" w:themeColor="text1"/>
          <w:sz w:val="22"/>
          <w:szCs w:val="22"/>
        </w:rPr>
        <w:t xml:space="preserve">При наличии критерия в творческой работе – 1 балл, при отсутствии критерия – 0 баллов. </w:t>
      </w:r>
    </w:p>
    <w:p w14:paraId="5CC9782B" w14:textId="77777777" w:rsidR="006A2A13" w:rsidRPr="006A2A13" w:rsidRDefault="006A2A13" w:rsidP="006A2A13">
      <w:pPr>
        <w:tabs>
          <w:tab w:val="left" w:pos="1282"/>
        </w:tabs>
        <w:ind w:firstLine="403"/>
        <w:jc w:val="both"/>
        <w:rPr>
          <w:rFonts w:ascii="Times New Roman" w:eastAsia="Times New Roman" w:hAnsi="Times New Roman" w:cs="Times New Roman"/>
          <w:sz w:val="22"/>
          <w:szCs w:val="22"/>
        </w:rPr>
      </w:pPr>
    </w:p>
    <w:p w14:paraId="3813DFF0" w14:textId="77777777" w:rsidR="006A2A13" w:rsidRPr="006A2A13" w:rsidRDefault="006A2A13" w:rsidP="006A2A13">
      <w:pPr>
        <w:pStyle w:val="af3"/>
        <w:widowControl/>
        <w:numPr>
          <w:ilvl w:val="0"/>
          <w:numId w:val="32"/>
        </w:numPr>
        <w:jc w:val="center"/>
        <w:rPr>
          <w:rFonts w:ascii="Times New Roman" w:eastAsia="Times New Roman" w:hAnsi="Times New Roman" w:cs="Times New Roman"/>
          <w:b/>
          <w:sz w:val="22"/>
          <w:szCs w:val="22"/>
        </w:rPr>
      </w:pPr>
      <w:r w:rsidRPr="006A2A13">
        <w:rPr>
          <w:rFonts w:ascii="Times New Roman" w:eastAsia="Times New Roman" w:hAnsi="Times New Roman" w:cs="Times New Roman"/>
          <w:b/>
          <w:sz w:val="22"/>
          <w:szCs w:val="22"/>
        </w:rPr>
        <w:t>Рекомендованная литература</w:t>
      </w:r>
    </w:p>
    <w:p w14:paraId="6D82DD9D" w14:textId="77777777" w:rsidR="006A2A13" w:rsidRPr="006A2A13" w:rsidRDefault="006A2A13" w:rsidP="006A2A13">
      <w:pPr>
        <w:pStyle w:val="af3"/>
        <w:widowControl/>
        <w:numPr>
          <w:ilvl w:val="0"/>
          <w:numId w:val="33"/>
        </w:numPr>
        <w:jc w:val="both"/>
        <w:rPr>
          <w:rFonts w:ascii="Times New Roman" w:eastAsia="Times New Roman" w:hAnsi="Times New Roman" w:cs="Times New Roman"/>
          <w:bCs/>
          <w:sz w:val="22"/>
          <w:szCs w:val="22"/>
        </w:rPr>
      </w:pPr>
      <w:r w:rsidRPr="006A2A13">
        <w:rPr>
          <w:rFonts w:ascii="Times New Roman" w:hAnsi="Times New Roman" w:cs="Times New Roman"/>
          <w:sz w:val="22"/>
          <w:szCs w:val="22"/>
          <w:shd w:val="clear" w:color="auto" w:fill="FFFFFF"/>
        </w:rPr>
        <w:t xml:space="preserve">Беднарская, Л. Д. Учимся писать сочинение : учебно-методическое пособие / Л. </w:t>
      </w:r>
    </w:p>
    <w:p w14:paraId="507CD1A9" w14:textId="77777777" w:rsidR="006A2A13" w:rsidRPr="006A2A13" w:rsidRDefault="006A2A13" w:rsidP="006A2A13">
      <w:pPr>
        <w:jc w:val="both"/>
        <w:rPr>
          <w:rFonts w:ascii="Times New Roman" w:eastAsia="Times New Roman" w:hAnsi="Times New Roman" w:cs="Times New Roman"/>
          <w:bCs/>
          <w:sz w:val="22"/>
          <w:szCs w:val="22"/>
        </w:rPr>
      </w:pPr>
      <w:r w:rsidRPr="006A2A13">
        <w:rPr>
          <w:rFonts w:ascii="Times New Roman" w:hAnsi="Times New Roman" w:cs="Times New Roman"/>
          <w:sz w:val="22"/>
          <w:szCs w:val="22"/>
          <w:shd w:val="clear" w:color="auto" w:fill="FFFFFF"/>
        </w:rPr>
        <w:t>Д. Беднарская. - Москва : ФЛИНТА : Наука, 2018. – 141, [2] с.; 21 см. - ISBN 978-5-9765-3371-4. - Текст : непосредственный.</w:t>
      </w:r>
    </w:p>
    <w:p w14:paraId="5F842386" w14:textId="77777777" w:rsidR="006A2A13" w:rsidRPr="006A2A13" w:rsidRDefault="006A2A13" w:rsidP="006A2A13">
      <w:pPr>
        <w:pStyle w:val="af3"/>
        <w:widowControl/>
        <w:numPr>
          <w:ilvl w:val="0"/>
          <w:numId w:val="33"/>
        </w:numPr>
        <w:jc w:val="both"/>
        <w:rPr>
          <w:rFonts w:ascii="Times New Roman" w:eastAsia="Times New Roman" w:hAnsi="Times New Roman" w:cs="Times New Roman"/>
          <w:bCs/>
          <w:sz w:val="22"/>
          <w:szCs w:val="22"/>
        </w:rPr>
      </w:pPr>
      <w:r w:rsidRPr="006A2A13">
        <w:rPr>
          <w:rFonts w:ascii="Times New Roman" w:eastAsia="Times New Roman" w:hAnsi="Times New Roman" w:cs="Times New Roman"/>
          <w:bCs/>
          <w:sz w:val="22"/>
          <w:szCs w:val="22"/>
        </w:rPr>
        <w:t xml:space="preserve">Мудрик, А. В. Учитель: Мастерство и вдохновение / А.В. Мудрик. - Москва : </w:t>
      </w:r>
    </w:p>
    <w:p w14:paraId="6B53B16E" w14:textId="77777777" w:rsidR="006A2A13" w:rsidRPr="006A2A13" w:rsidRDefault="006A2A13" w:rsidP="006A2A13">
      <w:pPr>
        <w:jc w:val="both"/>
        <w:rPr>
          <w:rFonts w:ascii="Times New Roman" w:eastAsia="Times New Roman" w:hAnsi="Times New Roman" w:cs="Times New Roman"/>
          <w:bCs/>
          <w:sz w:val="22"/>
          <w:szCs w:val="22"/>
        </w:rPr>
      </w:pPr>
      <w:r w:rsidRPr="006A2A13">
        <w:rPr>
          <w:rFonts w:ascii="Times New Roman" w:eastAsia="Times New Roman" w:hAnsi="Times New Roman" w:cs="Times New Roman"/>
          <w:bCs/>
          <w:sz w:val="22"/>
          <w:szCs w:val="22"/>
        </w:rPr>
        <w:t>Просвещение, 1986. - 160 с. ;</w:t>
      </w:r>
      <w:r w:rsidRPr="006A2A13">
        <w:rPr>
          <w:sz w:val="22"/>
          <w:szCs w:val="22"/>
        </w:rPr>
        <w:t xml:space="preserve"> </w:t>
      </w:r>
      <w:r w:rsidRPr="006A2A13">
        <w:rPr>
          <w:rFonts w:ascii="Times New Roman" w:hAnsi="Times New Roman" w:cs="Times New Roman"/>
          <w:sz w:val="22"/>
          <w:szCs w:val="22"/>
        </w:rPr>
        <w:t>21 см. -155000 экз.</w:t>
      </w:r>
      <w:r w:rsidRPr="006A2A13">
        <w:rPr>
          <w:sz w:val="22"/>
          <w:szCs w:val="22"/>
        </w:rPr>
        <w:t xml:space="preserve"> - </w:t>
      </w:r>
      <w:r w:rsidRPr="006A2A13">
        <w:rPr>
          <w:rFonts w:ascii="Times New Roman" w:hAnsi="Times New Roman" w:cs="Times New Roman"/>
          <w:sz w:val="22"/>
          <w:szCs w:val="22"/>
        </w:rPr>
        <w:t xml:space="preserve">ISBN (В пер.) (В пер.) : 45 к. - Текст : непосредственный. </w:t>
      </w:r>
    </w:p>
    <w:p w14:paraId="04CABC6E" w14:textId="77777777" w:rsidR="006A2A13" w:rsidRPr="006A2A13" w:rsidRDefault="006A2A13" w:rsidP="006A2A13">
      <w:pPr>
        <w:pStyle w:val="af3"/>
        <w:widowControl/>
        <w:numPr>
          <w:ilvl w:val="0"/>
          <w:numId w:val="33"/>
        </w:numPr>
        <w:jc w:val="both"/>
        <w:rPr>
          <w:rFonts w:ascii="Times New Roman" w:eastAsia="Times New Roman" w:hAnsi="Times New Roman" w:cs="Times New Roman"/>
          <w:bCs/>
          <w:sz w:val="22"/>
          <w:szCs w:val="22"/>
        </w:rPr>
      </w:pPr>
      <w:r w:rsidRPr="006A2A13">
        <w:rPr>
          <w:rFonts w:ascii="Times New Roman" w:eastAsia="Times New Roman" w:hAnsi="Times New Roman" w:cs="Times New Roman"/>
          <w:bCs/>
          <w:sz w:val="22"/>
          <w:szCs w:val="22"/>
        </w:rPr>
        <w:t xml:space="preserve">Сенина, Н. А. Русский язык. Сочинение на ЕГЭ : курс интенсивной подготовки : </w:t>
      </w:r>
    </w:p>
    <w:p w14:paraId="70AB77FD" w14:textId="77777777" w:rsidR="006A2A13" w:rsidRPr="006A2A13" w:rsidRDefault="006A2A13" w:rsidP="006A2A13">
      <w:pPr>
        <w:jc w:val="both"/>
        <w:rPr>
          <w:rFonts w:ascii="Times New Roman" w:eastAsia="Times New Roman" w:hAnsi="Times New Roman" w:cs="Times New Roman"/>
          <w:bCs/>
          <w:sz w:val="22"/>
          <w:szCs w:val="22"/>
        </w:rPr>
      </w:pPr>
      <w:r w:rsidRPr="006A2A13">
        <w:rPr>
          <w:rFonts w:ascii="Times New Roman" w:eastAsia="Times New Roman" w:hAnsi="Times New Roman" w:cs="Times New Roman"/>
          <w:bCs/>
          <w:sz w:val="22"/>
          <w:szCs w:val="22"/>
        </w:rPr>
        <w:t>учебно-методическое пособие : алгоритмы написания сочинения, система упражнений и ответы, анализ типичных ошибок в сочинениях, критерии оценивания / Н. А. Сенина, А. Г. Нарушевич. - Изд. 13-е, перераб. - Ростов-на-Дону : Легион, 2021. - 214, [1] с. : ил., табл.; 24 см. - (ЕГЭ). - 10000 экз. - ISBN 978-5-9966-1557-5. - Текст : непосредственный.</w:t>
      </w:r>
    </w:p>
    <w:p w14:paraId="7D270F4E" w14:textId="77777777" w:rsidR="006A2A13" w:rsidRPr="006A2A13" w:rsidRDefault="006A2A13" w:rsidP="006A2A13">
      <w:pPr>
        <w:pStyle w:val="af3"/>
        <w:widowControl/>
        <w:numPr>
          <w:ilvl w:val="0"/>
          <w:numId w:val="33"/>
        </w:numPr>
        <w:jc w:val="both"/>
        <w:rPr>
          <w:rFonts w:ascii="Times New Roman" w:eastAsia="Times New Roman" w:hAnsi="Times New Roman" w:cs="Times New Roman"/>
          <w:bCs/>
          <w:sz w:val="22"/>
          <w:szCs w:val="22"/>
        </w:rPr>
      </w:pPr>
      <w:r w:rsidRPr="006A2A13">
        <w:rPr>
          <w:rFonts w:ascii="Times New Roman" w:hAnsi="Times New Roman" w:cs="Times New Roman"/>
          <w:sz w:val="22"/>
          <w:szCs w:val="22"/>
          <w:shd w:val="clear" w:color="auto" w:fill="FFFFFF"/>
        </w:rPr>
        <w:t xml:space="preserve">Сенина, Н. А. Русский язык. Сочинение на ЕГЭ: курс интенсивной подготовки : </w:t>
      </w:r>
    </w:p>
    <w:p w14:paraId="5E8320D7" w14:textId="77777777" w:rsidR="006A2A13" w:rsidRPr="006A2A13" w:rsidRDefault="006A2A13" w:rsidP="006A2A13">
      <w:pPr>
        <w:jc w:val="both"/>
        <w:rPr>
          <w:rFonts w:ascii="Times New Roman" w:eastAsia="Times New Roman" w:hAnsi="Times New Roman" w:cs="Times New Roman"/>
          <w:bCs/>
          <w:sz w:val="22"/>
          <w:szCs w:val="22"/>
        </w:rPr>
      </w:pPr>
      <w:r w:rsidRPr="006A2A13">
        <w:rPr>
          <w:rFonts w:ascii="Times New Roman" w:hAnsi="Times New Roman" w:cs="Times New Roman"/>
          <w:sz w:val="22"/>
          <w:szCs w:val="22"/>
          <w:shd w:val="clear" w:color="auto" w:fill="FFFFFF"/>
        </w:rPr>
        <w:t>учебно-методическое пособие : [по новой демоверсии 2019] / Н. А. Сенина, А. Г. Нарушевич. - Изд. 10-е, перераб. и доп. - Ростов-на-Дону : Легион, 2018. - 267, [1] с. : табл.; 23 см. - (ЕГЭ). - 20000 экз. - ISBN 978-5-9966-1196-6. - Текст : непосредственный.</w:t>
      </w:r>
    </w:p>
    <w:p w14:paraId="678FBB89" w14:textId="77777777" w:rsidR="006A2A13" w:rsidRPr="006A2A13" w:rsidRDefault="006A2A13" w:rsidP="006A2A13">
      <w:pPr>
        <w:pStyle w:val="af3"/>
        <w:widowControl/>
        <w:numPr>
          <w:ilvl w:val="0"/>
          <w:numId w:val="33"/>
        </w:numPr>
        <w:jc w:val="both"/>
        <w:rPr>
          <w:rFonts w:ascii="Times New Roman" w:eastAsia="Times New Roman" w:hAnsi="Times New Roman" w:cs="Times New Roman"/>
          <w:bCs/>
          <w:sz w:val="22"/>
          <w:szCs w:val="22"/>
        </w:rPr>
      </w:pPr>
      <w:r w:rsidRPr="006A2A13">
        <w:rPr>
          <w:rFonts w:ascii="Times New Roman" w:eastAsia="Times New Roman" w:hAnsi="Times New Roman" w:cs="Times New Roman"/>
          <w:bCs/>
          <w:sz w:val="22"/>
          <w:szCs w:val="22"/>
        </w:rPr>
        <w:t>Ушинский, К. Д. Родное слово : Кн. для детей и родителей / К. Д. Ушинский. –</w:t>
      </w:r>
    </w:p>
    <w:p w14:paraId="101A5209" w14:textId="77777777" w:rsidR="006A2A13" w:rsidRPr="006A2A13" w:rsidRDefault="006A2A13" w:rsidP="006A2A13">
      <w:pPr>
        <w:jc w:val="both"/>
        <w:rPr>
          <w:rFonts w:ascii="Times New Roman" w:eastAsia="Times New Roman" w:hAnsi="Times New Roman" w:cs="Times New Roman"/>
          <w:bCs/>
          <w:sz w:val="22"/>
          <w:szCs w:val="22"/>
        </w:rPr>
      </w:pPr>
      <w:r w:rsidRPr="006A2A13">
        <w:rPr>
          <w:rFonts w:ascii="Times New Roman" w:eastAsia="Times New Roman" w:hAnsi="Times New Roman" w:cs="Times New Roman"/>
          <w:bCs/>
          <w:sz w:val="22"/>
          <w:szCs w:val="22"/>
        </w:rPr>
        <w:t>Новосибирск : Мангазея : Дет. лит. Сиб. отд-ние, 1999. –  447, [1] с. : ил., портр.; 22 см. - ISBN 5-86-27-2-034. - Текст : непосредственный.</w:t>
      </w:r>
    </w:p>
    <w:p w14:paraId="5CC9DFE3" w14:textId="77777777" w:rsidR="006A2A13" w:rsidRPr="006A2A13" w:rsidRDefault="006A2A13" w:rsidP="006A2A13">
      <w:pPr>
        <w:rPr>
          <w:rFonts w:ascii="Times New Roman" w:eastAsia="Times New Roman" w:hAnsi="Times New Roman" w:cs="Times New Roman"/>
          <w:bCs/>
          <w:sz w:val="22"/>
          <w:szCs w:val="22"/>
        </w:rPr>
      </w:pPr>
    </w:p>
    <w:p w14:paraId="479EDF48" w14:textId="77777777" w:rsidR="006A2A13" w:rsidRPr="006A2A13" w:rsidRDefault="006A2A13" w:rsidP="006A2A13">
      <w:pPr>
        <w:jc w:val="center"/>
        <w:rPr>
          <w:rFonts w:ascii="Times New Roman" w:eastAsia="Times New Roman" w:hAnsi="Times New Roman" w:cs="Times New Roman"/>
          <w:bCs/>
          <w:sz w:val="22"/>
          <w:szCs w:val="22"/>
        </w:rPr>
      </w:pPr>
      <w:r w:rsidRPr="006A2A13">
        <w:rPr>
          <w:rFonts w:ascii="Times New Roman" w:eastAsia="Times New Roman" w:hAnsi="Times New Roman" w:cs="Times New Roman"/>
          <w:bCs/>
          <w:sz w:val="22"/>
          <w:szCs w:val="22"/>
        </w:rPr>
        <w:t xml:space="preserve">                                </w:t>
      </w:r>
    </w:p>
    <w:p w14:paraId="34E8A280" w14:textId="77777777" w:rsidR="006A2A13" w:rsidRPr="006A2A13" w:rsidRDefault="006A2A13" w:rsidP="006A2A13">
      <w:pPr>
        <w:jc w:val="center"/>
        <w:rPr>
          <w:rFonts w:ascii="Times New Roman" w:eastAsia="Times New Roman" w:hAnsi="Times New Roman" w:cs="Times New Roman"/>
          <w:bCs/>
          <w:sz w:val="22"/>
          <w:szCs w:val="22"/>
        </w:rPr>
      </w:pPr>
    </w:p>
    <w:p w14:paraId="5BAEDE11" w14:textId="77777777" w:rsidR="006A2A13" w:rsidRPr="006A2A13" w:rsidRDefault="006A2A13" w:rsidP="006A2A13">
      <w:pPr>
        <w:jc w:val="center"/>
        <w:rPr>
          <w:rFonts w:ascii="Times New Roman" w:eastAsia="Times New Roman" w:hAnsi="Times New Roman" w:cs="Times New Roman"/>
          <w:bCs/>
          <w:sz w:val="22"/>
          <w:szCs w:val="22"/>
        </w:rPr>
      </w:pPr>
    </w:p>
    <w:p w14:paraId="5E8A1CA6" w14:textId="77777777" w:rsidR="006A2A13" w:rsidRPr="006A2A13" w:rsidRDefault="006A2A13" w:rsidP="006A2A13">
      <w:pPr>
        <w:jc w:val="center"/>
        <w:rPr>
          <w:rFonts w:ascii="Times New Roman" w:eastAsia="Times New Roman" w:hAnsi="Times New Roman" w:cs="Times New Roman"/>
          <w:bCs/>
          <w:sz w:val="22"/>
          <w:szCs w:val="22"/>
        </w:rPr>
      </w:pPr>
    </w:p>
    <w:p w14:paraId="7379EA69" w14:textId="77777777" w:rsidR="006A2A13" w:rsidRPr="006A2A13" w:rsidRDefault="006A2A13" w:rsidP="006A2A13">
      <w:pPr>
        <w:jc w:val="center"/>
        <w:rPr>
          <w:rFonts w:ascii="Times New Roman" w:eastAsia="Times New Roman" w:hAnsi="Times New Roman" w:cs="Times New Roman"/>
          <w:bCs/>
          <w:sz w:val="22"/>
          <w:szCs w:val="22"/>
        </w:rPr>
      </w:pPr>
    </w:p>
    <w:p w14:paraId="2722C3BE" w14:textId="77777777" w:rsidR="006A2A13" w:rsidRPr="006A2A13" w:rsidRDefault="006A2A13" w:rsidP="006A2A13">
      <w:pPr>
        <w:jc w:val="center"/>
        <w:rPr>
          <w:rFonts w:ascii="Times New Roman" w:eastAsia="Times New Roman" w:hAnsi="Times New Roman" w:cs="Times New Roman"/>
          <w:bCs/>
          <w:sz w:val="22"/>
          <w:szCs w:val="22"/>
        </w:rPr>
      </w:pPr>
    </w:p>
    <w:p w14:paraId="7BBC24C4" w14:textId="77777777" w:rsidR="006A2A13" w:rsidRPr="006A2A13" w:rsidRDefault="006A2A13" w:rsidP="006A2A13">
      <w:pPr>
        <w:jc w:val="center"/>
        <w:rPr>
          <w:rFonts w:ascii="Times New Roman" w:eastAsia="Times New Roman" w:hAnsi="Times New Roman" w:cs="Times New Roman"/>
          <w:bCs/>
          <w:sz w:val="22"/>
          <w:szCs w:val="22"/>
        </w:rPr>
      </w:pPr>
    </w:p>
    <w:p w14:paraId="60482A1F" w14:textId="77777777" w:rsidR="006C0074" w:rsidRDefault="006A2A13" w:rsidP="006C0074">
      <w:pPr>
        <w:jc w:val="center"/>
        <w:rPr>
          <w:rFonts w:ascii="Times New Roman" w:eastAsia="Times New Roman" w:hAnsi="Times New Roman" w:cs="Times New Roman"/>
          <w:bCs/>
          <w:sz w:val="22"/>
          <w:szCs w:val="22"/>
        </w:rPr>
      </w:pPr>
      <w:r w:rsidRPr="006A2A13">
        <w:rPr>
          <w:rFonts w:ascii="Times New Roman" w:eastAsia="Times New Roman" w:hAnsi="Times New Roman" w:cs="Times New Roman"/>
          <w:bCs/>
          <w:sz w:val="22"/>
          <w:szCs w:val="22"/>
        </w:rPr>
        <w:t xml:space="preserve">             </w:t>
      </w:r>
      <w:r w:rsidR="006C0074">
        <w:rPr>
          <w:rFonts w:ascii="Times New Roman" w:eastAsia="Times New Roman" w:hAnsi="Times New Roman" w:cs="Times New Roman"/>
          <w:bCs/>
          <w:sz w:val="22"/>
          <w:szCs w:val="22"/>
        </w:rPr>
        <w:t xml:space="preserve">                               </w:t>
      </w:r>
    </w:p>
    <w:p w14:paraId="40A2E097" w14:textId="77777777" w:rsidR="006C0074" w:rsidRDefault="006C0074" w:rsidP="006C0074">
      <w:pPr>
        <w:jc w:val="center"/>
        <w:rPr>
          <w:rFonts w:ascii="Times New Roman" w:eastAsia="Times New Roman" w:hAnsi="Times New Roman" w:cs="Times New Roman"/>
          <w:bCs/>
          <w:sz w:val="22"/>
          <w:szCs w:val="22"/>
        </w:rPr>
      </w:pPr>
    </w:p>
    <w:p w14:paraId="438ED1C7" w14:textId="77777777" w:rsidR="006C0074" w:rsidRDefault="006C0074" w:rsidP="006C0074">
      <w:pPr>
        <w:jc w:val="center"/>
        <w:rPr>
          <w:rFonts w:ascii="Times New Roman" w:eastAsia="Times New Roman" w:hAnsi="Times New Roman" w:cs="Times New Roman"/>
          <w:bCs/>
          <w:sz w:val="22"/>
          <w:szCs w:val="22"/>
        </w:rPr>
      </w:pPr>
    </w:p>
    <w:p w14:paraId="59129FB9" w14:textId="77777777" w:rsidR="006C0074" w:rsidRDefault="006C0074" w:rsidP="006C0074">
      <w:pPr>
        <w:jc w:val="center"/>
        <w:rPr>
          <w:rFonts w:ascii="Times New Roman" w:eastAsia="Times New Roman" w:hAnsi="Times New Roman" w:cs="Times New Roman"/>
          <w:bCs/>
          <w:sz w:val="22"/>
          <w:szCs w:val="22"/>
        </w:rPr>
      </w:pPr>
    </w:p>
    <w:p w14:paraId="3A8673A5" w14:textId="77777777" w:rsidR="006C0074" w:rsidRDefault="006C0074" w:rsidP="006C0074">
      <w:pPr>
        <w:jc w:val="center"/>
        <w:rPr>
          <w:rFonts w:ascii="Times New Roman" w:eastAsia="Times New Roman" w:hAnsi="Times New Roman" w:cs="Times New Roman"/>
          <w:bCs/>
          <w:sz w:val="22"/>
          <w:szCs w:val="22"/>
        </w:rPr>
      </w:pPr>
    </w:p>
    <w:p w14:paraId="530F48F2" w14:textId="77777777" w:rsidR="006C0074" w:rsidRDefault="006C0074" w:rsidP="006C0074">
      <w:pPr>
        <w:jc w:val="center"/>
        <w:rPr>
          <w:rFonts w:ascii="Times New Roman" w:eastAsia="Times New Roman" w:hAnsi="Times New Roman" w:cs="Times New Roman"/>
          <w:bCs/>
          <w:sz w:val="22"/>
          <w:szCs w:val="22"/>
        </w:rPr>
      </w:pPr>
    </w:p>
    <w:p w14:paraId="0C6E5B1C" w14:textId="77777777" w:rsidR="006C0074" w:rsidRDefault="006C0074" w:rsidP="006C0074">
      <w:pPr>
        <w:jc w:val="center"/>
        <w:rPr>
          <w:rFonts w:ascii="Times New Roman" w:eastAsia="Times New Roman" w:hAnsi="Times New Roman" w:cs="Times New Roman"/>
          <w:bCs/>
          <w:sz w:val="22"/>
          <w:szCs w:val="22"/>
        </w:rPr>
      </w:pPr>
    </w:p>
    <w:p w14:paraId="00AA09EE" w14:textId="77777777" w:rsidR="006C0074" w:rsidRDefault="006C0074" w:rsidP="006C0074">
      <w:pPr>
        <w:jc w:val="center"/>
        <w:rPr>
          <w:rFonts w:ascii="Times New Roman" w:eastAsia="Times New Roman" w:hAnsi="Times New Roman" w:cs="Times New Roman"/>
          <w:bCs/>
          <w:sz w:val="22"/>
          <w:szCs w:val="22"/>
        </w:rPr>
      </w:pPr>
    </w:p>
    <w:p w14:paraId="164BB140" w14:textId="77777777" w:rsidR="006C0074" w:rsidRDefault="006C0074" w:rsidP="006C0074">
      <w:pPr>
        <w:jc w:val="center"/>
        <w:rPr>
          <w:rFonts w:ascii="Times New Roman" w:eastAsia="Times New Roman" w:hAnsi="Times New Roman" w:cs="Times New Roman"/>
          <w:bCs/>
          <w:sz w:val="22"/>
          <w:szCs w:val="22"/>
        </w:rPr>
      </w:pPr>
    </w:p>
    <w:p w14:paraId="70DBAA28" w14:textId="77777777" w:rsidR="006C0074" w:rsidRDefault="006C0074" w:rsidP="006C0074">
      <w:pPr>
        <w:jc w:val="center"/>
        <w:rPr>
          <w:rFonts w:ascii="Times New Roman" w:eastAsia="Times New Roman" w:hAnsi="Times New Roman" w:cs="Times New Roman"/>
          <w:bCs/>
          <w:sz w:val="22"/>
          <w:szCs w:val="22"/>
        </w:rPr>
      </w:pPr>
    </w:p>
    <w:p w14:paraId="361BB7EE" w14:textId="77777777" w:rsidR="006C0074" w:rsidRDefault="006C0074" w:rsidP="006C0074">
      <w:pPr>
        <w:jc w:val="center"/>
        <w:rPr>
          <w:rFonts w:ascii="Times New Roman" w:eastAsia="Times New Roman" w:hAnsi="Times New Roman" w:cs="Times New Roman"/>
          <w:bCs/>
          <w:sz w:val="22"/>
          <w:szCs w:val="22"/>
        </w:rPr>
      </w:pPr>
    </w:p>
    <w:p w14:paraId="606BFD33" w14:textId="77777777" w:rsidR="006C0074" w:rsidRDefault="006C0074" w:rsidP="006C0074">
      <w:pPr>
        <w:jc w:val="center"/>
        <w:rPr>
          <w:rFonts w:ascii="Times New Roman" w:eastAsia="Times New Roman" w:hAnsi="Times New Roman" w:cs="Times New Roman"/>
          <w:bCs/>
          <w:sz w:val="22"/>
          <w:szCs w:val="22"/>
        </w:rPr>
      </w:pPr>
    </w:p>
    <w:p w14:paraId="29DD8244" w14:textId="77777777" w:rsidR="006C0074" w:rsidRDefault="006C0074" w:rsidP="006C0074">
      <w:pPr>
        <w:jc w:val="center"/>
        <w:rPr>
          <w:rFonts w:ascii="Times New Roman" w:eastAsia="Times New Roman" w:hAnsi="Times New Roman" w:cs="Times New Roman"/>
          <w:bCs/>
          <w:sz w:val="22"/>
          <w:szCs w:val="22"/>
        </w:rPr>
      </w:pPr>
    </w:p>
    <w:p w14:paraId="31DB4465" w14:textId="77777777" w:rsidR="006C0074" w:rsidRDefault="006C0074" w:rsidP="006C0074">
      <w:pPr>
        <w:jc w:val="center"/>
        <w:rPr>
          <w:rFonts w:ascii="Times New Roman" w:eastAsia="Times New Roman" w:hAnsi="Times New Roman" w:cs="Times New Roman"/>
          <w:bCs/>
          <w:sz w:val="22"/>
          <w:szCs w:val="22"/>
        </w:rPr>
      </w:pPr>
    </w:p>
    <w:p w14:paraId="43DB9A6D" w14:textId="77777777" w:rsidR="006C0074" w:rsidRDefault="006C0074" w:rsidP="006C0074">
      <w:pPr>
        <w:jc w:val="center"/>
        <w:rPr>
          <w:rFonts w:ascii="Times New Roman" w:eastAsia="Times New Roman" w:hAnsi="Times New Roman" w:cs="Times New Roman"/>
          <w:bCs/>
          <w:sz w:val="22"/>
          <w:szCs w:val="22"/>
        </w:rPr>
      </w:pPr>
    </w:p>
    <w:p w14:paraId="5AC0293A" w14:textId="77777777" w:rsidR="006C0074" w:rsidRDefault="006C0074" w:rsidP="006C0074">
      <w:pPr>
        <w:jc w:val="center"/>
        <w:rPr>
          <w:rFonts w:ascii="Times New Roman" w:eastAsia="Times New Roman" w:hAnsi="Times New Roman" w:cs="Times New Roman"/>
          <w:bCs/>
          <w:sz w:val="22"/>
          <w:szCs w:val="22"/>
        </w:rPr>
      </w:pPr>
    </w:p>
    <w:p w14:paraId="18FA89EA" w14:textId="77777777" w:rsidR="006C0074" w:rsidRDefault="006C0074" w:rsidP="006C0074">
      <w:pPr>
        <w:jc w:val="center"/>
        <w:rPr>
          <w:rFonts w:ascii="Times New Roman" w:eastAsia="Times New Roman" w:hAnsi="Times New Roman" w:cs="Times New Roman"/>
          <w:bCs/>
          <w:sz w:val="22"/>
          <w:szCs w:val="22"/>
        </w:rPr>
      </w:pPr>
    </w:p>
    <w:p w14:paraId="5E898270" w14:textId="77777777" w:rsidR="006C0074" w:rsidRDefault="006C0074" w:rsidP="006C0074">
      <w:pPr>
        <w:jc w:val="center"/>
        <w:rPr>
          <w:rFonts w:ascii="Times New Roman" w:eastAsia="Times New Roman" w:hAnsi="Times New Roman" w:cs="Times New Roman"/>
          <w:bCs/>
          <w:sz w:val="22"/>
          <w:szCs w:val="22"/>
        </w:rPr>
      </w:pPr>
    </w:p>
    <w:p w14:paraId="5C5DF7E0" w14:textId="77777777" w:rsidR="006C0074" w:rsidRDefault="006C0074" w:rsidP="006C0074">
      <w:pPr>
        <w:jc w:val="center"/>
        <w:rPr>
          <w:rFonts w:ascii="Times New Roman" w:eastAsia="Times New Roman" w:hAnsi="Times New Roman" w:cs="Times New Roman"/>
          <w:bCs/>
          <w:sz w:val="22"/>
          <w:szCs w:val="22"/>
        </w:rPr>
      </w:pPr>
    </w:p>
    <w:p w14:paraId="435F5C3F" w14:textId="77777777" w:rsidR="006C0074" w:rsidRDefault="006C0074" w:rsidP="007D4436">
      <w:pPr>
        <w:rPr>
          <w:rFonts w:ascii="Times New Roman" w:eastAsia="Times New Roman" w:hAnsi="Times New Roman" w:cs="Times New Roman"/>
          <w:bCs/>
          <w:sz w:val="22"/>
          <w:szCs w:val="22"/>
        </w:rPr>
      </w:pPr>
    </w:p>
    <w:p w14:paraId="7E7AC2F2" w14:textId="77777777" w:rsidR="007D4436" w:rsidRDefault="007D4436" w:rsidP="007D4436">
      <w:pPr>
        <w:rPr>
          <w:rFonts w:ascii="Times New Roman" w:eastAsia="Times New Roman" w:hAnsi="Times New Roman" w:cs="Times New Roman"/>
          <w:bCs/>
          <w:sz w:val="22"/>
          <w:szCs w:val="22"/>
        </w:rPr>
      </w:pPr>
    </w:p>
    <w:p w14:paraId="3C62BB99" w14:textId="77777777" w:rsidR="006C0074" w:rsidRDefault="006C0074" w:rsidP="006C0074">
      <w:pPr>
        <w:jc w:val="center"/>
        <w:rPr>
          <w:rFonts w:ascii="Times New Roman" w:eastAsia="Times New Roman" w:hAnsi="Times New Roman" w:cs="Times New Roman"/>
          <w:bCs/>
          <w:sz w:val="22"/>
          <w:szCs w:val="22"/>
        </w:rPr>
      </w:pPr>
    </w:p>
    <w:p w14:paraId="32C3A6D6" w14:textId="77777777" w:rsidR="006C0074" w:rsidRDefault="006C0074" w:rsidP="006C0074">
      <w:pPr>
        <w:jc w:val="center"/>
        <w:rPr>
          <w:rFonts w:ascii="Times New Roman" w:eastAsia="Times New Roman" w:hAnsi="Times New Roman" w:cs="Times New Roman"/>
          <w:bCs/>
          <w:sz w:val="22"/>
          <w:szCs w:val="22"/>
        </w:rPr>
      </w:pPr>
    </w:p>
    <w:p w14:paraId="16E439CF" w14:textId="77777777" w:rsidR="006C0074" w:rsidRDefault="006C0074" w:rsidP="006C0074">
      <w:pPr>
        <w:jc w:val="center"/>
        <w:rPr>
          <w:rFonts w:ascii="Times New Roman" w:eastAsia="Times New Roman" w:hAnsi="Times New Roman" w:cs="Times New Roman"/>
          <w:bCs/>
          <w:sz w:val="22"/>
          <w:szCs w:val="22"/>
        </w:rPr>
      </w:pPr>
    </w:p>
    <w:p w14:paraId="4C8A7A6A" w14:textId="77777777" w:rsidR="006C0074" w:rsidRDefault="006C0074" w:rsidP="006C0074">
      <w:pPr>
        <w:jc w:val="center"/>
        <w:rPr>
          <w:rFonts w:ascii="Times New Roman" w:eastAsia="Times New Roman" w:hAnsi="Times New Roman" w:cs="Times New Roman"/>
          <w:bCs/>
          <w:sz w:val="22"/>
          <w:szCs w:val="22"/>
        </w:rPr>
      </w:pPr>
    </w:p>
    <w:p w14:paraId="77870188" w14:textId="77777777" w:rsidR="006C0074" w:rsidRDefault="006C0074" w:rsidP="006C0074">
      <w:pPr>
        <w:jc w:val="center"/>
        <w:rPr>
          <w:rFonts w:ascii="Times New Roman" w:eastAsia="Times New Roman" w:hAnsi="Times New Roman" w:cs="Times New Roman"/>
          <w:bCs/>
          <w:sz w:val="22"/>
          <w:szCs w:val="22"/>
        </w:rPr>
      </w:pPr>
    </w:p>
    <w:p w14:paraId="10724696" w14:textId="6F50813C" w:rsidR="00770805" w:rsidRDefault="006A2A13" w:rsidP="007D4436">
      <w:pPr>
        <w:jc w:val="center"/>
        <w:rPr>
          <w:rFonts w:ascii="Times New Roman" w:eastAsia="Times New Roman" w:hAnsi="Times New Roman" w:cs="Times New Roman"/>
          <w:bCs/>
          <w:sz w:val="22"/>
          <w:szCs w:val="22"/>
        </w:rPr>
      </w:pPr>
      <w:r w:rsidRPr="006A2A13">
        <w:rPr>
          <w:rFonts w:ascii="Times New Roman" w:eastAsia="Times New Roman" w:hAnsi="Times New Roman" w:cs="Times New Roman"/>
          <w:bCs/>
          <w:sz w:val="22"/>
          <w:szCs w:val="22"/>
        </w:rPr>
        <w:t xml:space="preserve">          </w:t>
      </w:r>
      <w:r w:rsidR="007D4436">
        <w:rPr>
          <w:rFonts w:ascii="Times New Roman" w:eastAsia="Times New Roman" w:hAnsi="Times New Roman" w:cs="Times New Roman"/>
          <w:bCs/>
          <w:sz w:val="22"/>
          <w:szCs w:val="22"/>
        </w:rPr>
        <w:t xml:space="preserve">                           </w:t>
      </w:r>
    </w:p>
    <w:p w14:paraId="0B0A9860" w14:textId="77777777" w:rsidR="00770805" w:rsidRDefault="00770805" w:rsidP="006A2A13">
      <w:pPr>
        <w:jc w:val="right"/>
        <w:rPr>
          <w:rFonts w:ascii="Times New Roman" w:eastAsia="Times New Roman" w:hAnsi="Times New Roman" w:cs="Times New Roman"/>
          <w:bCs/>
          <w:sz w:val="22"/>
          <w:szCs w:val="22"/>
        </w:rPr>
      </w:pPr>
    </w:p>
    <w:p w14:paraId="2D8E097F" w14:textId="4C663789" w:rsidR="006A2A13" w:rsidRDefault="006A2A13" w:rsidP="006A2A13">
      <w:pPr>
        <w:jc w:val="right"/>
        <w:rPr>
          <w:rFonts w:ascii="Times New Roman" w:eastAsia="Times New Roman" w:hAnsi="Times New Roman" w:cs="Times New Roman"/>
          <w:bCs/>
          <w:color w:val="000000" w:themeColor="text1"/>
          <w:sz w:val="22"/>
          <w:szCs w:val="22"/>
        </w:rPr>
      </w:pPr>
      <w:r w:rsidRPr="006A2A13">
        <w:rPr>
          <w:rFonts w:ascii="Times New Roman" w:eastAsia="Times New Roman" w:hAnsi="Times New Roman" w:cs="Times New Roman"/>
          <w:bCs/>
          <w:sz w:val="22"/>
          <w:szCs w:val="22"/>
        </w:rPr>
        <w:lastRenderedPageBreak/>
        <w:t>Приложени</w:t>
      </w:r>
      <w:r w:rsidR="00E666B4">
        <w:rPr>
          <w:rFonts w:ascii="Times New Roman" w:eastAsia="Times New Roman" w:hAnsi="Times New Roman" w:cs="Times New Roman"/>
          <w:bCs/>
          <w:sz w:val="22"/>
          <w:szCs w:val="22"/>
        </w:rPr>
        <w:t>е</w:t>
      </w:r>
      <w:r w:rsidRPr="006A2A13">
        <w:rPr>
          <w:rFonts w:ascii="Times New Roman" w:eastAsia="Times New Roman" w:hAnsi="Times New Roman" w:cs="Times New Roman"/>
          <w:bCs/>
          <w:sz w:val="22"/>
          <w:szCs w:val="22"/>
        </w:rPr>
        <w:t xml:space="preserve"> </w:t>
      </w:r>
      <w:r w:rsidRPr="006A2A13">
        <w:rPr>
          <w:rFonts w:ascii="Times New Roman" w:eastAsia="Times New Roman" w:hAnsi="Times New Roman" w:cs="Times New Roman"/>
          <w:bCs/>
          <w:color w:val="000000" w:themeColor="text1"/>
          <w:sz w:val="22"/>
          <w:szCs w:val="22"/>
        </w:rPr>
        <w:t>к настоящей Программе</w:t>
      </w:r>
    </w:p>
    <w:p w14:paraId="3D0F16B8" w14:textId="77777777" w:rsidR="006A2A13" w:rsidRDefault="006A2A13" w:rsidP="006A2A13">
      <w:pPr>
        <w:jc w:val="right"/>
        <w:rPr>
          <w:rFonts w:ascii="Times New Roman" w:eastAsia="Times New Roman" w:hAnsi="Times New Roman" w:cs="Times New Roman"/>
          <w:bCs/>
          <w:sz w:val="22"/>
          <w:szCs w:val="22"/>
        </w:rPr>
      </w:pPr>
    </w:p>
    <w:p w14:paraId="06E7528F" w14:textId="77777777" w:rsidR="006A2A13" w:rsidRPr="006A2A13" w:rsidRDefault="006A2A13" w:rsidP="006A2A13">
      <w:pPr>
        <w:jc w:val="right"/>
        <w:rPr>
          <w:rFonts w:ascii="Times New Roman" w:eastAsia="Times New Roman" w:hAnsi="Times New Roman" w:cs="Times New Roman"/>
          <w:bCs/>
          <w:sz w:val="22"/>
          <w:szCs w:val="22"/>
        </w:rPr>
      </w:pPr>
    </w:p>
    <w:p w14:paraId="7356F6E3" w14:textId="77777777" w:rsidR="006A2A13" w:rsidRPr="006A2A13" w:rsidRDefault="006A2A13" w:rsidP="006A2A13">
      <w:pPr>
        <w:jc w:val="both"/>
        <w:rPr>
          <w:rFonts w:ascii="Times New Roman" w:eastAsia="Times New Roman" w:hAnsi="Times New Roman" w:cs="Times New Roman"/>
          <w:bCs/>
          <w:sz w:val="22"/>
          <w:szCs w:val="22"/>
        </w:rPr>
      </w:pPr>
    </w:p>
    <w:p w14:paraId="6A4A527B" w14:textId="77777777" w:rsidR="006A2A13" w:rsidRPr="006A2A13" w:rsidRDefault="006A2A13" w:rsidP="006A2A13">
      <w:pPr>
        <w:jc w:val="center"/>
        <w:rPr>
          <w:rFonts w:ascii="Times New Roman" w:eastAsia="Times New Roman" w:hAnsi="Times New Roman" w:cs="Times New Roman"/>
          <w:bCs/>
          <w:sz w:val="22"/>
          <w:szCs w:val="22"/>
        </w:rPr>
      </w:pPr>
      <w:r w:rsidRPr="006A2A13">
        <w:rPr>
          <w:rFonts w:ascii="Times New Roman" w:eastAsia="Times New Roman" w:hAnsi="Times New Roman" w:cs="Times New Roman"/>
          <w:bCs/>
          <w:sz w:val="22"/>
          <w:szCs w:val="22"/>
        </w:rPr>
        <w:t xml:space="preserve">Примерные темы творческой работы для специальностей </w:t>
      </w:r>
    </w:p>
    <w:p w14:paraId="404B27CD" w14:textId="77777777" w:rsidR="006A2A13" w:rsidRPr="006A2A13" w:rsidRDefault="006A2A13" w:rsidP="006A2A13">
      <w:pPr>
        <w:jc w:val="center"/>
        <w:rPr>
          <w:rFonts w:ascii="Times New Roman" w:eastAsia="Times New Roman" w:hAnsi="Times New Roman" w:cs="Times New Roman"/>
          <w:bCs/>
          <w:sz w:val="22"/>
          <w:szCs w:val="22"/>
        </w:rPr>
      </w:pPr>
      <w:r w:rsidRPr="006A2A13">
        <w:rPr>
          <w:rFonts w:ascii="Times New Roman" w:eastAsia="Times New Roman" w:hAnsi="Times New Roman" w:cs="Times New Roman"/>
          <w:bCs/>
          <w:sz w:val="22"/>
          <w:szCs w:val="22"/>
        </w:rPr>
        <w:t>44.02.02 Преподавание в начальных классах, 44.02.05 Коррекционная педагогика в начальном образовании</w:t>
      </w:r>
    </w:p>
    <w:p w14:paraId="1E42CBA0" w14:textId="77777777" w:rsidR="006A2A13" w:rsidRPr="000D42BE" w:rsidRDefault="006A2A13" w:rsidP="006A2A13">
      <w:pPr>
        <w:jc w:val="both"/>
        <w:rPr>
          <w:rFonts w:ascii="Times New Roman" w:eastAsia="Times New Roman" w:hAnsi="Times New Roman" w:cs="Times New Roman"/>
          <w:bCs/>
          <w:color w:val="auto"/>
          <w:sz w:val="22"/>
          <w:szCs w:val="22"/>
        </w:rPr>
      </w:pPr>
    </w:p>
    <w:p w14:paraId="038A7F0A" w14:textId="77777777" w:rsidR="006A2A13" w:rsidRPr="000D42BE" w:rsidRDefault="006A2A13" w:rsidP="006A2A13">
      <w:pPr>
        <w:jc w:val="both"/>
        <w:rPr>
          <w:rFonts w:ascii="Times New Roman" w:eastAsia="Times New Roman" w:hAnsi="Times New Roman" w:cs="Times New Roman"/>
          <w:bCs/>
          <w:color w:val="auto"/>
          <w:sz w:val="22"/>
          <w:szCs w:val="22"/>
        </w:rPr>
      </w:pPr>
      <w:r w:rsidRPr="000D42BE">
        <w:rPr>
          <w:rFonts w:ascii="Times New Roman" w:eastAsia="Times New Roman" w:hAnsi="Times New Roman" w:cs="Times New Roman"/>
          <w:bCs/>
          <w:color w:val="auto"/>
          <w:sz w:val="22"/>
          <w:szCs w:val="22"/>
        </w:rPr>
        <w:t>«Учитель – профессия дальнего действия, главная на Земле»;</w:t>
      </w:r>
    </w:p>
    <w:p w14:paraId="733841CD" w14:textId="77777777" w:rsidR="006A2A13" w:rsidRPr="006A2A13" w:rsidRDefault="006A2A13" w:rsidP="006A2A13">
      <w:pPr>
        <w:jc w:val="both"/>
        <w:rPr>
          <w:rFonts w:ascii="Times New Roman" w:eastAsia="Times New Roman" w:hAnsi="Times New Roman" w:cs="Times New Roman"/>
          <w:bCs/>
          <w:color w:val="000000" w:themeColor="text1"/>
          <w:sz w:val="22"/>
          <w:szCs w:val="22"/>
        </w:rPr>
      </w:pPr>
      <w:r w:rsidRPr="006A2A13">
        <w:rPr>
          <w:rFonts w:ascii="Times New Roman" w:eastAsia="Times New Roman" w:hAnsi="Times New Roman" w:cs="Times New Roman"/>
          <w:bCs/>
          <w:color w:val="000000" w:themeColor="text1"/>
          <w:sz w:val="22"/>
          <w:szCs w:val="22"/>
        </w:rPr>
        <w:t>«Моя мечта стать учителем»;</w:t>
      </w:r>
    </w:p>
    <w:p w14:paraId="504144E4" w14:textId="77777777" w:rsidR="006A2A13" w:rsidRPr="006A2A13" w:rsidRDefault="006A2A13" w:rsidP="006A2A13">
      <w:pPr>
        <w:jc w:val="both"/>
        <w:rPr>
          <w:rFonts w:ascii="Times New Roman" w:eastAsia="Times New Roman" w:hAnsi="Times New Roman" w:cs="Times New Roman"/>
          <w:bCs/>
          <w:color w:val="000000" w:themeColor="text1"/>
          <w:sz w:val="22"/>
          <w:szCs w:val="22"/>
        </w:rPr>
      </w:pPr>
      <w:r w:rsidRPr="006A2A13">
        <w:rPr>
          <w:rFonts w:ascii="Times New Roman" w:eastAsia="Times New Roman" w:hAnsi="Times New Roman" w:cs="Times New Roman"/>
          <w:bCs/>
          <w:color w:val="000000" w:themeColor="text1"/>
          <w:sz w:val="22"/>
          <w:szCs w:val="22"/>
        </w:rPr>
        <w:t>«Учитель будущего, какой он?»</w:t>
      </w:r>
    </w:p>
    <w:p w14:paraId="72FCBC90" w14:textId="77777777" w:rsidR="006A2A13" w:rsidRPr="006A2A13" w:rsidRDefault="006A2A13" w:rsidP="006A2A13">
      <w:pPr>
        <w:jc w:val="both"/>
        <w:rPr>
          <w:rFonts w:ascii="Times New Roman" w:eastAsia="Times New Roman" w:hAnsi="Times New Roman" w:cs="Times New Roman"/>
          <w:bCs/>
          <w:color w:val="000000" w:themeColor="text1"/>
          <w:sz w:val="22"/>
          <w:szCs w:val="22"/>
        </w:rPr>
      </w:pPr>
    </w:p>
    <w:p w14:paraId="64DAC311" w14:textId="77777777" w:rsidR="006A2A13" w:rsidRPr="006A2A13" w:rsidRDefault="006A2A13" w:rsidP="006A2A13">
      <w:pPr>
        <w:jc w:val="center"/>
        <w:rPr>
          <w:rFonts w:ascii="Times New Roman" w:eastAsia="Times New Roman" w:hAnsi="Times New Roman" w:cs="Times New Roman"/>
          <w:bCs/>
          <w:sz w:val="22"/>
          <w:szCs w:val="22"/>
        </w:rPr>
      </w:pPr>
      <w:r w:rsidRPr="006A2A13">
        <w:rPr>
          <w:rFonts w:ascii="Times New Roman" w:eastAsia="Times New Roman" w:hAnsi="Times New Roman" w:cs="Times New Roman"/>
          <w:bCs/>
          <w:sz w:val="22"/>
          <w:szCs w:val="22"/>
        </w:rPr>
        <w:t xml:space="preserve">Примерные темы творческой работы для специальности </w:t>
      </w:r>
    </w:p>
    <w:p w14:paraId="377A4C9A" w14:textId="77777777" w:rsidR="006A2A13" w:rsidRPr="006A2A13" w:rsidRDefault="006A2A13" w:rsidP="006A2A13">
      <w:pPr>
        <w:jc w:val="center"/>
        <w:rPr>
          <w:rFonts w:ascii="Times New Roman" w:eastAsia="Times New Roman" w:hAnsi="Times New Roman" w:cs="Times New Roman"/>
          <w:bCs/>
          <w:sz w:val="22"/>
          <w:szCs w:val="22"/>
        </w:rPr>
      </w:pPr>
      <w:r w:rsidRPr="006A2A13">
        <w:rPr>
          <w:rFonts w:ascii="Times New Roman" w:eastAsia="Times New Roman" w:hAnsi="Times New Roman" w:cs="Times New Roman"/>
          <w:bCs/>
          <w:sz w:val="22"/>
          <w:szCs w:val="22"/>
        </w:rPr>
        <w:t>44.02.01 Дошкольное образование</w:t>
      </w:r>
    </w:p>
    <w:p w14:paraId="69D97939" w14:textId="77777777" w:rsidR="006A2A13" w:rsidRPr="006A2A13" w:rsidRDefault="006A2A13" w:rsidP="006A2A13">
      <w:pPr>
        <w:jc w:val="both"/>
        <w:rPr>
          <w:rFonts w:ascii="Times New Roman" w:eastAsia="Times New Roman" w:hAnsi="Times New Roman" w:cs="Times New Roman"/>
          <w:bCs/>
          <w:sz w:val="22"/>
          <w:szCs w:val="22"/>
        </w:rPr>
      </w:pPr>
    </w:p>
    <w:p w14:paraId="570C7245" w14:textId="70B8DE15" w:rsidR="006A2A13" w:rsidRPr="006A2A13" w:rsidRDefault="006A2A13" w:rsidP="006A2A13">
      <w:pPr>
        <w:jc w:val="both"/>
        <w:rPr>
          <w:rFonts w:ascii="Times New Roman" w:eastAsia="Times New Roman" w:hAnsi="Times New Roman" w:cs="Times New Roman"/>
          <w:bCs/>
          <w:color w:val="000000" w:themeColor="text1"/>
          <w:sz w:val="22"/>
          <w:szCs w:val="22"/>
        </w:rPr>
      </w:pPr>
      <w:r w:rsidRPr="006A2A13">
        <w:rPr>
          <w:rFonts w:ascii="Times New Roman" w:eastAsia="Times New Roman" w:hAnsi="Times New Roman" w:cs="Times New Roman"/>
          <w:bCs/>
          <w:color w:val="000000" w:themeColor="text1"/>
          <w:sz w:val="22"/>
          <w:szCs w:val="22"/>
        </w:rPr>
        <w:t>«Воспитатель – профессия волшебника в мире детства»</w:t>
      </w:r>
      <w:r w:rsidR="003B43AC">
        <w:rPr>
          <w:rFonts w:ascii="Times New Roman" w:eastAsia="Times New Roman" w:hAnsi="Times New Roman" w:cs="Times New Roman"/>
          <w:bCs/>
          <w:color w:val="000000" w:themeColor="text1"/>
          <w:sz w:val="22"/>
          <w:szCs w:val="22"/>
        </w:rPr>
        <w:t>;</w:t>
      </w:r>
    </w:p>
    <w:p w14:paraId="1388B6DB" w14:textId="77777777" w:rsidR="006A2A13" w:rsidRPr="006A2A13" w:rsidRDefault="006A2A13" w:rsidP="006A2A13">
      <w:pPr>
        <w:jc w:val="both"/>
        <w:rPr>
          <w:rFonts w:ascii="Times New Roman" w:eastAsia="Times New Roman" w:hAnsi="Times New Roman" w:cs="Times New Roman"/>
          <w:bCs/>
          <w:color w:val="000000" w:themeColor="text1"/>
          <w:sz w:val="22"/>
          <w:szCs w:val="22"/>
        </w:rPr>
      </w:pPr>
      <w:r w:rsidRPr="006A2A13">
        <w:rPr>
          <w:rFonts w:ascii="Times New Roman" w:eastAsia="Times New Roman" w:hAnsi="Times New Roman" w:cs="Times New Roman"/>
          <w:bCs/>
          <w:color w:val="000000" w:themeColor="text1"/>
          <w:sz w:val="22"/>
          <w:szCs w:val="22"/>
        </w:rPr>
        <w:t>«Моя мечта стать воспитателем»;</w:t>
      </w:r>
    </w:p>
    <w:p w14:paraId="7EDBB7B6" w14:textId="77777777" w:rsidR="006A2A13" w:rsidRPr="006A2A13" w:rsidRDefault="006A2A13" w:rsidP="006A2A13">
      <w:pPr>
        <w:jc w:val="both"/>
        <w:rPr>
          <w:rFonts w:ascii="Times New Roman" w:eastAsia="Times New Roman" w:hAnsi="Times New Roman" w:cs="Times New Roman"/>
          <w:bCs/>
          <w:color w:val="000000" w:themeColor="text1"/>
          <w:sz w:val="22"/>
          <w:szCs w:val="22"/>
        </w:rPr>
      </w:pPr>
      <w:r w:rsidRPr="006A2A13">
        <w:rPr>
          <w:rFonts w:ascii="Times New Roman" w:eastAsia="Times New Roman" w:hAnsi="Times New Roman" w:cs="Times New Roman"/>
          <w:bCs/>
          <w:color w:val="000000" w:themeColor="text1"/>
          <w:sz w:val="22"/>
          <w:szCs w:val="22"/>
        </w:rPr>
        <w:t>«Моя профессия живет в детском саду».</w:t>
      </w:r>
    </w:p>
    <w:p w14:paraId="4E23BE3F" w14:textId="77777777" w:rsidR="006A2A13" w:rsidRPr="006A2A13" w:rsidRDefault="006A2A13" w:rsidP="006A2A13">
      <w:pPr>
        <w:jc w:val="both"/>
        <w:rPr>
          <w:rFonts w:ascii="Times New Roman" w:eastAsia="Times New Roman" w:hAnsi="Times New Roman" w:cs="Times New Roman"/>
          <w:bCs/>
          <w:color w:val="000000" w:themeColor="text1"/>
          <w:sz w:val="22"/>
          <w:szCs w:val="22"/>
        </w:rPr>
      </w:pPr>
    </w:p>
    <w:p w14:paraId="4C465DEA" w14:textId="77777777" w:rsidR="006A2A13" w:rsidRPr="006A2A13" w:rsidRDefault="006A2A13" w:rsidP="006A2A13">
      <w:pPr>
        <w:jc w:val="both"/>
        <w:rPr>
          <w:rFonts w:ascii="Times New Roman" w:eastAsia="Times New Roman" w:hAnsi="Times New Roman" w:cs="Times New Roman"/>
          <w:bCs/>
          <w:color w:val="000000" w:themeColor="text1"/>
          <w:sz w:val="22"/>
          <w:szCs w:val="22"/>
        </w:rPr>
      </w:pPr>
    </w:p>
    <w:p w14:paraId="428DAA7B" w14:textId="77777777" w:rsidR="006A2A13" w:rsidRPr="006A2A13" w:rsidRDefault="006A2A13" w:rsidP="006A2A13">
      <w:pPr>
        <w:jc w:val="both"/>
        <w:rPr>
          <w:rFonts w:ascii="Times New Roman" w:eastAsia="Times New Roman" w:hAnsi="Times New Roman" w:cs="Times New Roman"/>
          <w:bCs/>
          <w:sz w:val="22"/>
          <w:szCs w:val="22"/>
        </w:rPr>
      </w:pPr>
    </w:p>
    <w:p w14:paraId="4FD20DAB" w14:textId="77777777" w:rsidR="006A2A13" w:rsidRPr="006A2A13" w:rsidRDefault="006A2A13" w:rsidP="006A2A13">
      <w:pPr>
        <w:jc w:val="both"/>
        <w:rPr>
          <w:rFonts w:ascii="Times New Roman" w:eastAsia="Times New Roman" w:hAnsi="Times New Roman" w:cs="Times New Roman"/>
          <w:bCs/>
          <w:sz w:val="22"/>
          <w:szCs w:val="22"/>
        </w:rPr>
      </w:pPr>
    </w:p>
    <w:p w14:paraId="486342EB" w14:textId="77777777" w:rsidR="006A2A13" w:rsidRPr="006A2A13" w:rsidRDefault="006A2A13" w:rsidP="006A2A13">
      <w:pPr>
        <w:jc w:val="both"/>
        <w:rPr>
          <w:rFonts w:ascii="Times New Roman" w:eastAsia="Times New Roman" w:hAnsi="Times New Roman" w:cs="Times New Roman"/>
          <w:bCs/>
          <w:sz w:val="22"/>
          <w:szCs w:val="22"/>
        </w:rPr>
      </w:pPr>
    </w:p>
    <w:p w14:paraId="230B1D7F" w14:textId="77777777" w:rsidR="006A2A13" w:rsidRPr="006A2A13" w:rsidRDefault="006A2A13" w:rsidP="006A2A13">
      <w:pPr>
        <w:jc w:val="both"/>
        <w:rPr>
          <w:rFonts w:ascii="Times New Roman" w:eastAsia="Times New Roman" w:hAnsi="Times New Roman" w:cs="Times New Roman"/>
          <w:bCs/>
          <w:sz w:val="22"/>
          <w:szCs w:val="22"/>
        </w:rPr>
      </w:pPr>
    </w:p>
    <w:p w14:paraId="7C7748BB" w14:textId="77777777" w:rsidR="006A2A13" w:rsidRPr="006A2A13" w:rsidRDefault="006A2A13" w:rsidP="006A2A13">
      <w:pPr>
        <w:jc w:val="both"/>
        <w:rPr>
          <w:rFonts w:ascii="Times New Roman" w:eastAsia="Times New Roman" w:hAnsi="Times New Roman" w:cs="Times New Roman"/>
          <w:bCs/>
          <w:sz w:val="22"/>
          <w:szCs w:val="22"/>
        </w:rPr>
      </w:pPr>
    </w:p>
    <w:p w14:paraId="072E2599" w14:textId="77777777" w:rsidR="00033DEE" w:rsidRPr="006A2A13" w:rsidRDefault="00033DEE" w:rsidP="006875A2">
      <w:pPr>
        <w:pStyle w:val="1"/>
        <w:spacing w:line="259" w:lineRule="auto"/>
        <w:ind w:firstLine="820"/>
        <w:jc w:val="both"/>
      </w:pPr>
    </w:p>
    <w:sectPr w:rsidR="00033DEE" w:rsidRPr="006A2A13" w:rsidSect="007D4436">
      <w:footerReference w:type="default" r:id="rId13"/>
      <w:footnotePr>
        <w:numFmt w:val="upperRoman"/>
      </w:footnotePr>
      <w:pgSz w:w="11900" w:h="16840"/>
      <w:pgMar w:top="1134" w:right="850" w:bottom="1134" w:left="1701" w:header="666" w:footer="67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66F93" w14:textId="77777777" w:rsidR="00950EFA" w:rsidRDefault="00950EFA">
      <w:r>
        <w:separator/>
      </w:r>
    </w:p>
  </w:endnote>
  <w:endnote w:type="continuationSeparator" w:id="0">
    <w:p w14:paraId="162CD196" w14:textId="77777777" w:rsidR="00950EFA" w:rsidRDefault="0095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EAFB3" w14:textId="77777777" w:rsidR="006C0074" w:rsidRDefault="006C00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61921" w14:textId="77777777" w:rsidR="00950EFA" w:rsidRDefault="00950EFA">
      <w:r>
        <w:separator/>
      </w:r>
    </w:p>
  </w:footnote>
  <w:footnote w:type="continuationSeparator" w:id="0">
    <w:p w14:paraId="40B74262" w14:textId="77777777" w:rsidR="00950EFA" w:rsidRDefault="00950EFA">
      <w:r>
        <w:continuationSeparator/>
      </w:r>
    </w:p>
  </w:footnote>
  <w:footnote w:id="1">
    <w:p w14:paraId="4ACF4574" w14:textId="77777777" w:rsidR="006C0074" w:rsidRDefault="006C0074">
      <w:pPr>
        <w:pStyle w:val="a4"/>
      </w:pPr>
      <w:r>
        <w:rPr>
          <w:vertAlign w:val="superscript"/>
        </w:rPr>
        <w:footnoteRef/>
      </w:r>
      <w:r>
        <w:t xml:space="preserve"> Телефон приемной комиссии (4852) 32-64-14 </w:t>
      </w:r>
    </w:p>
    <w:p w14:paraId="0CA84D35" w14:textId="77777777" w:rsidR="006C0074" w:rsidRDefault="006C0074">
      <w:pPr>
        <w:pStyle w:val="a4"/>
      </w:pPr>
      <w:r>
        <w:t xml:space="preserve">сайт: </w:t>
      </w:r>
      <w:r w:rsidRPr="006875A2">
        <w:rPr>
          <w:u w:val="single"/>
          <w:lang w:val="en-US" w:eastAsia="en-US" w:bidi="en-US"/>
        </w:rPr>
        <w:t>http</w:t>
      </w:r>
      <w:r w:rsidRPr="006875A2">
        <w:rPr>
          <w:u w:val="single"/>
          <w:lang w:eastAsia="en-US" w:bidi="en-US"/>
        </w:rPr>
        <w:t>://</w:t>
      </w:r>
      <w:r w:rsidRPr="006875A2">
        <w:rPr>
          <w:u w:val="single"/>
          <w:lang w:val="en-US" w:eastAsia="en-US" w:bidi="en-US"/>
        </w:rPr>
        <w:t>yar</w:t>
      </w:r>
      <w:r w:rsidRPr="006875A2">
        <w:rPr>
          <w:u w:val="single"/>
          <w:lang w:eastAsia="en-US" w:bidi="en-US"/>
        </w:rPr>
        <w:t>-</w:t>
      </w:r>
      <w:r w:rsidRPr="006875A2">
        <w:rPr>
          <w:u w:val="single"/>
          <w:lang w:val="en-US" w:eastAsia="en-US" w:bidi="en-US"/>
        </w:rPr>
        <w:t>pk</w:t>
      </w:r>
      <w:r w:rsidRPr="006875A2">
        <w:rPr>
          <w:u w:val="single"/>
          <w:lang w:eastAsia="en-US" w:bidi="en-US"/>
        </w:rPr>
        <w:t>.</w:t>
      </w:r>
      <w:r w:rsidRPr="006875A2">
        <w:rPr>
          <w:u w:val="single"/>
          <w:lang w:val="en-US" w:eastAsia="en-US" w:bidi="en-US"/>
        </w:rPr>
        <w:t>edu</w:t>
      </w:r>
      <w:r w:rsidRPr="006875A2">
        <w:rPr>
          <w:u w:val="single"/>
          <w:lang w:eastAsia="en-US" w:bidi="en-US"/>
        </w:rPr>
        <w:t>.</w:t>
      </w:r>
      <w:r w:rsidRPr="006875A2">
        <w:rPr>
          <w:u w:val="single"/>
          <w:lang w:val="en-US" w:eastAsia="en-US" w:bidi="en-US"/>
        </w:rPr>
        <w:t>ru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642"/>
    <w:multiLevelType w:val="multilevel"/>
    <w:tmpl w:val="708AB7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6405FC"/>
    <w:multiLevelType w:val="multilevel"/>
    <w:tmpl w:val="9C1458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3F2ACB"/>
    <w:multiLevelType w:val="multilevel"/>
    <w:tmpl w:val="B1DE028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auto"/>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4D07EB"/>
    <w:multiLevelType w:val="multilevel"/>
    <w:tmpl w:val="C484A3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C22A7A"/>
    <w:multiLevelType w:val="multilevel"/>
    <w:tmpl w:val="AD96C2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102B7D"/>
    <w:multiLevelType w:val="multilevel"/>
    <w:tmpl w:val="489AB5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2C1517"/>
    <w:multiLevelType w:val="multilevel"/>
    <w:tmpl w:val="9BAEF0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CA61E9"/>
    <w:multiLevelType w:val="multilevel"/>
    <w:tmpl w:val="0C78A5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A011F6"/>
    <w:multiLevelType w:val="multilevel"/>
    <w:tmpl w:val="A1247C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A708D8"/>
    <w:multiLevelType w:val="multilevel"/>
    <w:tmpl w:val="D27EB2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3F2412"/>
    <w:multiLevelType w:val="multilevel"/>
    <w:tmpl w:val="1D70BC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6A4465"/>
    <w:multiLevelType w:val="multilevel"/>
    <w:tmpl w:val="4C360B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807E63"/>
    <w:multiLevelType w:val="multilevel"/>
    <w:tmpl w:val="F95AA6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FF5D67"/>
    <w:multiLevelType w:val="multilevel"/>
    <w:tmpl w:val="0B681A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3047D0"/>
    <w:multiLevelType w:val="multilevel"/>
    <w:tmpl w:val="C1BCE928"/>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595" w:hanging="720"/>
      </w:pPr>
      <w:rPr>
        <w:rFonts w:hint="default"/>
      </w:rPr>
    </w:lvl>
    <w:lvl w:ilvl="3">
      <w:start w:val="1"/>
      <w:numFmt w:val="decimal"/>
      <w:isLgl/>
      <w:lvlText w:val="%1.%2.%3.%4."/>
      <w:lvlJc w:val="left"/>
      <w:pPr>
        <w:ind w:left="1678" w:hanging="720"/>
      </w:pPr>
      <w:rPr>
        <w:rFonts w:hint="default"/>
      </w:rPr>
    </w:lvl>
    <w:lvl w:ilvl="4">
      <w:start w:val="1"/>
      <w:numFmt w:val="decimal"/>
      <w:isLgl/>
      <w:lvlText w:val="%1.%2.%3.%4.%5."/>
      <w:lvlJc w:val="left"/>
      <w:pPr>
        <w:ind w:left="2121" w:hanging="1080"/>
      </w:pPr>
      <w:rPr>
        <w:rFonts w:hint="default"/>
      </w:rPr>
    </w:lvl>
    <w:lvl w:ilvl="5">
      <w:start w:val="1"/>
      <w:numFmt w:val="decimal"/>
      <w:isLgl/>
      <w:lvlText w:val="%1.%2.%3.%4.%5.%6."/>
      <w:lvlJc w:val="left"/>
      <w:pPr>
        <w:ind w:left="2204" w:hanging="1080"/>
      </w:pPr>
      <w:rPr>
        <w:rFonts w:hint="default"/>
      </w:rPr>
    </w:lvl>
    <w:lvl w:ilvl="6">
      <w:start w:val="1"/>
      <w:numFmt w:val="decimal"/>
      <w:isLgl/>
      <w:lvlText w:val="%1.%2.%3.%4.%5.%6.%7."/>
      <w:lvlJc w:val="left"/>
      <w:pPr>
        <w:ind w:left="2647"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173" w:hanging="1800"/>
      </w:pPr>
      <w:rPr>
        <w:rFonts w:hint="default"/>
      </w:rPr>
    </w:lvl>
  </w:abstractNum>
  <w:abstractNum w:abstractNumId="15" w15:restartNumberingAfterBreak="0">
    <w:nsid w:val="35497C03"/>
    <w:multiLevelType w:val="multilevel"/>
    <w:tmpl w:val="B70610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F12605"/>
    <w:multiLevelType w:val="multilevel"/>
    <w:tmpl w:val="70C264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2C1F36"/>
    <w:multiLevelType w:val="multilevel"/>
    <w:tmpl w:val="27EA83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614CCD"/>
    <w:multiLevelType w:val="multilevel"/>
    <w:tmpl w:val="1B726F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9D5161"/>
    <w:multiLevelType w:val="multilevel"/>
    <w:tmpl w:val="B1DE028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auto"/>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9E4EA8"/>
    <w:multiLevelType w:val="multilevel"/>
    <w:tmpl w:val="ADA29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07137D"/>
    <w:multiLevelType w:val="multilevel"/>
    <w:tmpl w:val="979A95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193B57"/>
    <w:multiLevelType w:val="multilevel"/>
    <w:tmpl w:val="60FAAA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84643C"/>
    <w:multiLevelType w:val="multilevel"/>
    <w:tmpl w:val="56768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594627D"/>
    <w:multiLevelType w:val="multilevel"/>
    <w:tmpl w:val="4F0AB7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5A2CE8"/>
    <w:multiLevelType w:val="multilevel"/>
    <w:tmpl w:val="15CA46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8359A8"/>
    <w:multiLevelType w:val="multilevel"/>
    <w:tmpl w:val="2940F13A"/>
    <w:lvl w:ilvl="0">
      <w:start w:val="4"/>
      <w:numFmt w:val="decimal"/>
      <w:lvlText w:val="%1."/>
      <w:lvlJc w:val="left"/>
      <w:pPr>
        <w:ind w:left="1069" w:hanging="360"/>
      </w:pPr>
      <w:rPr>
        <w:rFonts w:hint="default"/>
      </w:rPr>
    </w:lvl>
    <w:lvl w:ilvl="1">
      <w:start w:val="1"/>
      <w:numFmt w:val="decimal"/>
      <w:isLgl/>
      <w:lvlText w:val="%1.%2."/>
      <w:lvlJc w:val="left"/>
      <w:pPr>
        <w:ind w:left="1069" w:hanging="360"/>
      </w:pPr>
      <w:rPr>
        <w:rFonts w:hint="default"/>
        <w:color w:val="000000" w:themeColor="text1"/>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15:restartNumberingAfterBreak="0">
    <w:nsid w:val="5BE4743B"/>
    <w:multiLevelType w:val="multilevel"/>
    <w:tmpl w:val="D4182852"/>
    <w:lvl w:ilvl="0">
      <w:start w:val="4"/>
      <w:numFmt w:val="decimal"/>
      <w:lvlText w:val="%1"/>
      <w:lvlJc w:val="left"/>
      <w:pPr>
        <w:ind w:left="360" w:hanging="360"/>
      </w:pPr>
      <w:rPr>
        <w:rFonts w:hint="default"/>
      </w:rPr>
    </w:lvl>
    <w:lvl w:ilvl="1">
      <w:start w:val="3"/>
      <w:numFmt w:val="decimal"/>
      <w:lvlText w:val="%1.%2"/>
      <w:lvlJc w:val="left"/>
      <w:pPr>
        <w:ind w:left="1060" w:hanging="360"/>
      </w:pPr>
      <w:rPr>
        <w:rFonts w:hint="default"/>
        <w:color w:val="000000" w:themeColor="text1"/>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040" w:hanging="1440"/>
      </w:pPr>
      <w:rPr>
        <w:rFonts w:hint="default"/>
      </w:rPr>
    </w:lvl>
  </w:abstractNum>
  <w:abstractNum w:abstractNumId="28" w15:restartNumberingAfterBreak="0">
    <w:nsid w:val="5DDE5B5B"/>
    <w:multiLevelType w:val="multilevel"/>
    <w:tmpl w:val="0EC62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C8A3B41"/>
    <w:multiLevelType w:val="multilevel"/>
    <w:tmpl w:val="B76069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15A4F2B"/>
    <w:multiLevelType w:val="multilevel"/>
    <w:tmpl w:val="EF80C0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95752B0"/>
    <w:multiLevelType w:val="multilevel"/>
    <w:tmpl w:val="F66664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F3C7ECF"/>
    <w:multiLevelType w:val="multilevel"/>
    <w:tmpl w:val="09D46626"/>
    <w:lvl w:ilvl="0">
      <w:start w:val="1"/>
      <w:numFmt w:val="decimal"/>
      <w:lvlText w:val="%1."/>
      <w:lvlJc w:val="left"/>
      <w:pPr>
        <w:ind w:left="1069" w:hanging="360"/>
      </w:pPr>
      <w:rPr>
        <w:rFonts w:ascii="Times New Roman" w:eastAsiaTheme="minorHAnsi" w:hAnsi="Times New Roman" w:cs="Times New Roman"/>
      </w:r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16cid:durableId="848452283">
    <w:abstractNumId w:val="12"/>
  </w:num>
  <w:num w:numId="2" w16cid:durableId="485634529">
    <w:abstractNumId w:val="21"/>
  </w:num>
  <w:num w:numId="3" w16cid:durableId="2047442632">
    <w:abstractNumId w:val="15"/>
  </w:num>
  <w:num w:numId="4" w16cid:durableId="1794639816">
    <w:abstractNumId w:val="19"/>
  </w:num>
  <w:num w:numId="5" w16cid:durableId="1011834724">
    <w:abstractNumId w:val="17"/>
  </w:num>
  <w:num w:numId="6" w16cid:durableId="1527864731">
    <w:abstractNumId w:val="6"/>
  </w:num>
  <w:num w:numId="7" w16cid:durableId="1700542669">
    <w:abstractNumId w:val="30"/>
  </w:num>
  <w:num w:numId="8" w16cid:durableId="784618280">
    <w:abstractNumId w:val="29"/>
  </w:num>
  <w:num w:numId="9" w16cid:durableId="1320186379">
    <w:abstractNumId w:val="18"/>
  </w:num>
  <w:num w:numId="10" w16cid:durableId="1499806078">
    <w:abstractNumId w:val="28"/>
  </w:num>
  <w:num w:numId="11" w16cid:durableId="1816754498">
    <w:abstractNumId w:val="0"/>
  </w:num>
  <w:num w:numId="12" w16cid:durableId="551236739">
    <w:abstractNumId w:val="11"/>
  </w:num>
  <w:num w:numId="13" w16cid:durableId="1991250860">
    <w:abstractNumId w:val="20"/>
  </w:num>
  <w:num w:numId="14" w16cid:durableId="1806701600">
    <w:abstractNumId w:val="25"/>
  </w:num>
  <w:num w:numId="15" w16cid:durableId="242644532">
    <w:abstractNumId w:val="31"/>
  </w:num>
  <w:num w:numId="16" w16cid:durableId="22832416">
    <w:abstractNumId w:val="9"/>
  </w:num>
  <w:num w:numId="17" w16cid:durableId="609900273">
    <w:abstractNumId w:val="13"/>
  </w:num>
  <w:num w:numId="18" w16cid:durableId="1659572755">
    <w:abstractNumId w:val="7"/>
  </w:num>
  <w:num w:numId="19" w16cid:durableId="787165008">
    <w:abstractNumId w:val="5"/>
  </w:num>
  <w:num w:numId="20" w16cid:durableId="1101756425">
    <w:abstractNumId w:val="10"/>
  </w:num>
  <w:num w:numId="21" w16cid:durableId="1071077863">
    <w:abstractNumId w:val="23"/>
  </w:num>
  <w:num w:numId="22" w16cid:durableId="216165612">
    <w:abstractNumId w:val="16"/>
  </w:num>
  <w:num w:numId="23" w16cid:durableId="1664552365">
    <w:abstractNumId w:val="8"/>
  </w:num>
  <w:num w:numId="24" w16cid:durableId="2005472269">
    <w:abstractNumId w:val="22"/>
  </w:num>
  <w:num w:numId="25" w16cid:durableId="1692802485">
    <w:abstractNumId w:val="1"/>
  </w:num>
  <w:num w:numId="26" w16cid:durableId="1440678341">
    <w:abstractNumId w:val="3"/>
  </w:num>
  <w:num w:numId="27" w16cid:durableId="1218707881">
    <w:abstractNumId w:val="24"/>
  </w:num>
  <w:num w:numId="28" w16cid:durableId="182599664">
    <w:abstractNumId w:val="4"/>
  </w:num>
  <w:num w:numId="29" w16cid:durableId="790785516">
    <w:abstractNumId w:val="27"/>
  </w:num>
  <w:num w:numId="30" w16cid:durableId="1460949354">
    <w:abstractNumId w:val="2"/>
  </w:num>
  <w:num w:numId="31" w16cid:durableId="1274436243">
    <w:abstractNumId w:val="14"/>
  </w:num>
  <w:num w:numId="32" w16cid:durableId="1712339678">
    <w:abstractNumId w:val="26"/>
  </w:num>
  <w:num w:numId="33" w16cid:durableId="13499906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rawingGridVerticalSpacing w:val="181"/>
  <w:displayHorizontalDrawingGridEvery w:val="2"/>
  <w:characterSpacingControl w:val="compressPunctuation"/>
  <w:hdrShapeDefaults>
    <o:shapedefaults v:ext="edit" spidmax="2050"/>
  </w:hdrShapeDefaults>
  <w:footnotePr>
    <w:numFmt w:val="upperRoman"/>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D640D"/>
    <w:rsid w:val="00033DEE"/>
    <w:rsid w:val="000356E1"/>
    <w:rsid w:val="00044F1B"/>
    <w:rsid w:val="000509D0"/>
    <w:rsid w:val="00063597"/>
    <w:rsid w:val="00084FBB"/>
    <w:rsid w:val="000A1943"/>
    <w:rsid w:val="000D42BE"/>
    <w:rsid w:val="000D7224"/>
    <w:rsid w:val="000E7081"/>
    <w:rsid w:val="00125042"/>
    <w:rsid w:val="001336E8"/>
    <w:rsid w:val="00160B66"/>
    <w:rsid w:val="00177A2A"/>
    <w:rsid w:val="00187018"/>
    <w:rsid w:val="001A0706"/>
    <w:rsid w:val="001A5CD8"/>
    <w:rsid w:val="001B2A51"/>
    <w:rsid w:val="001B7288"/>
    <w:rsid w:val="001C0E78"/>
    <w:rsid w:val="001D796B"/>
    <w:rsid w:val="0020782B"/>
    <w:rsid w:val="00214E1C"/>
    <w:rsid w:val="0023150E"/>
    <w:rsid w:val="00250A5A"/>
    <w:rsid w:val="002572C3"/>
    <w:rsid w:val="00257501"/>
    <w:rsid w:val="00270594"/>
    <w:rsid w:val="002722EF"/>
    <w:rsid w:val="00287448"/>
    <w:rsid w:val="002B1184"/>
    <w:rsid w:val="002C2433"/>
    <w:rsid w:val="00310AF5"/>
    <w:rsid w:val="00310E53"/>
    <w:rsid w:val="00311BCC"/>
    <w:rsid w:val="00326A90"/>
    <w:rsid w:val="003322EF"/>
    <w:rsid w:val="00333F95"/>
    <w:rsid w:val="00350DF5"/>
    <w:rsid w:val="00351376"/>
    <w:rsid w:val="003840C9"/>
    <w:rsid w:val="003B43AC"/>
    <w:rsid w:val="003C6D30"/>
    <w:rsid w:val="003D014B"/>
    <w:rsid w:val="003D75BF"/>
    <w:rsid w:val="003F53C8"/>
    <w:rsid w:val="004343A5"/>
    <w:rsid w:val="00435876"/>
    <w:rsid w:val="00446FF5"/>
    <w:rsid w:val="00453DB7"/>
    <w:rsid w:val="00455A0B"/>
    <w:rsid w:val="0048295A"/>
    <w:rsid w:val="004B4A31"/>
    <w:rsid w:val="004D3212"/>
    <w:rsid w:val="004D7329"/>
    <w:rsid w:val="00501858"/>
    <w:rsid w:val="00522CD4"/>
    <w:rsid w:val="00522E1B"/>
    <w:rsid w:val="00530EE1"/>
    <w:rsid w:val="00534FB0"/>
    <w:rsid w:val="00536446"/>
    <w:rsid w:val="005369CF"/>
    <w:rsid w:val="005827FB"/>
    <w:rsid w:val="00587AEB"/>
    <w:rsid w:val="00591B8F"/>
    <w:rsid w:val="005B5880"/>
    <w:rsid w:val="005B63E2"/>
    <w:rsid w:val="005C55D5"/>
    <w:rsid w:val="00606256"/>
    <w:rsid w:val="00622CE2"/>
    <w:rsid w:val="006241C6"/>
    <w:rsid w:val="00635F7D"/>
    <w:rsid w:val="00651C6E"/>
    <w:rsid w:val="00665866"/>
    <w:rsid w:val="006672C8"/>
    <w:rsid w:val="00674698"/>
    <w:rsid w:val="00677ED0"/>
    <w:rsid w:val="006875A2"/>
    <w:rsid w:val="00692860"/>
    <w:rsid w:val="006A2A13"/>
    <w:rsid w:val="006A7F18"/>
    <w:rsid w:val="006B1891"/>
    <w:rsid w:val="006B2C5C"/>
    <w:rsid w:val="006C0074"/>
    <w:rsid w:val="006C6E25"/>
    <w:rsid w:val="006D4A89"/>
    <w:rsid w:val="006F2A60"/>
    <w:rsid w:val="006F2CB9"/>
    <w:rsid w:val="006F6289"/>
    <w:rsid w:val="00702161"/>
    <w:rsid w:val="007051C1"/>
    <w:rsid w:val="00737E3B"/>
    <w:rsid w:val="007563AF"/>
    <w:rsid w:val="00770805"/>
    <w:rsid w:val="007764F9"/>
    <w:rsid w:val="007A12B3"/>
    <w:rsid w:val="007A65AB"/>
    <w:rsid w:val="007D1552"/>
    <w:rsid w:val="007D4436"/>
    <w:rsid w:val="007E0CB4"/>
    <w:rsid w:val="007F78BD"/>
    <w:rsid w:val="008004C6"/>
    <w:rsid w:val="00813215"/>
    <w:rsid w:val="00813717"/>
    <w:rsid w:val="008228D3"/>
    <w:rsid w:val="00832208"/>
    <w:rsid w:val="00841BBE"/>
    <w:rsid w:val="0086551C"/>
    <w:rsid w:val="008A327C"/>
    <w:rsid w:val="008D640D"/>
    <w:rsid w:val="008E35EE"/>
    <w:rsid w:val="008E467D"/>
    <w:rsid w:val="008F4862"/>
    <w:rsid w:val="009160CC"/>
    <w:rsid w:val="0092067E"/>
    <w:rsid w:val="00926DC0"/>
    <w:rsid w:val="00950EFA"/>
    <w:rsid w:val="0095105E"/>
    <w:rsid w:val="0096752B"/>
    <w:rsid w:val="00973849"/>
    <w:rsid w:val="00975EF8"/>
    <w:rsid w:val="00981522"/>
    <w:rsid w:val="00982728"/>
    <w:rsid w:val="0098301C"/>
    <w:rsid w:val="00985171"/>
    <w:rsid w:val="00992CBE"/>
    <w:rsid w:val="009C077A"/>
    <w:rsid w:val="009C5CC9"/>
    <w:rsid w:val="009D6477"/>
    <w:rsid w:val="009E2CDF"/>
    <w:rsid w:val="00A111BF"/>
    <w:rsid w:val="00A35781"/>
    <w:rsid w:val="00A37325"/>
    <w:rsid w:val="00A62E02"/>
    <w:rsid w:val="00A70E90"/>
    <w:rsid w:val="00A75767"/>
    <w:rsid w:val="00A766BE"/>
    <w:rsid w:val="00A76D10"/>
    <w:rsid w:val="00A8354B"/>
    <w:rsid w:val="00A9409E"/>
    <w:rsid w:val="00AA4C38"/>
    <w:rsid w:val="00AB170B"/>
    <w:rsid w:val="00AD00E7"/>
    <w:rsid w:val="00AD14F6"/>
    <w:rsid w:val="00AD3B5C"/>
    <w:rsid w:val="00AD4C9F"/>
    <w:rsid w:val="00AD5F7F"/>
    <w:rsid w:val="00AD6FE2"/>
    <w:rsid w:val="00AF6602"/>
    <w:rsid w:val="00B06844"/>
    <w:rsid w:val="00B1410B"/>
    <w:rsid w:val="00B40220"/>
    <w:rsid w:val="00B546C3"/>
    <w:rsid w:val="00B56A11"/>
    <w:rsid w:val="00B603B3"/>
    <w:rsid w:val="00B61A1F"/>
    <w:rsid w:val="00B73CE5"/>
    <w:rsid w:val="00B73F2A"/>
    <w:rsid w:val="00B75A7E"/>
    <w:rsid w:val="00B8565D"/>
    <w:rsid w:val="00BA59CB"/>
    <w:rsid w:val="00BC4EC8"/>
    <w:rsid w:val="00BC634F"/>
    <w:rsid w:val="00BE1925"/>
    <w:rsid w:val="00BF2433"/>
    <w:rsid w:val="00BF3561"/>
    <w:rsid w:val="00C00982"/>
    <w:rsid w:val="00C11ADA"/>
    <w:rsid w:val="00C15FBF"/>
    <w:rsid w:val="00C31FFB"/>
    <w:rsid w:val="00C44C1C"/>
    <w:rsid w:val="00C679C5"/>
    <w:rsid w:val="00C8000F"/>
    <w:rsid w:val="00C804D5"/>
    <w:rsid w:val="00C81FC6"/>
    <w:rsid w:val="00C96263"/>
    <w:rsid w:val="00CB4D7A"/>
    <w:rsid w:val="00CB7A47"/>
    <w:rsid w:val="00CB7E50"/>
    <w:rsid w:val="00CC2379"/>
    <w:rsid w:val="00CC7660"/>
    <w:rsid w:val="00CD19BE"/>
    <w:rsid w:val="00CE6163"/>
    <w:rsid w:val="00D03F38"/>
    <w:rsid w:val="00D10551"/>
    <w:rsid w:val="00D1104C"/>
    <w:rsid w:val="00D16C39"/>
    <w:rsid w:val="00D45CB7"/>
    <w:rsid w:val="00D7681A"/>
    <w:rsid w:val="00D850F7"/>
    <w:rsid w:val="00D9095E"/>
    <w:rsid w:val="00D92AAA"/>
    <w:rsid w:val="00D96206"/>
    <w:rsid w:val="00D97F4D"/>
    <w:rsid w:val="00DA3493"/>
    <w:rsid w:val="00DA406B"/>
    <w:rsid w:val="00DB2320"/>
    <w:rsid w:val="00E455C8"/>
    <w:rsid w:val="00E51613"/>
    <w:rsid w:val="00E53B1E"/>
    <w:rsid w:val="00E561F7"/>
    <w:rsid w:val="00E666B4"/>
    <w:rsid w:val="00E67CC9"/>
    <w:rsid w:val="00EA0361"/>
    <w:rsid w:val="00EA512A"/>
    <w:rsid w:val="00EB1723"/>
    <w:rsid w:val="00F02B54"/>
    <w:rsid w:val="00F039A5"/>
    <w:rsid w:val="00F13FB9"/>
    <w:rsid w:val="00F45CC5"/>
    <w:rsid w:val="00F46FDF"/>
    <w:rsid w:val="00F52DF9"/>
    <w:rsid w:val="00F75BF6"/>
    <w:rsid w:val="00F8021E"/>
    <w:rsid w:val="00F91197"/>
    <w:rsid w:val="00F96540"/>
    <w:rsid w:val="00F97BEE"/>
    <w:rsid w:val="00FA000F"/>
    <w:rsid w:val="00FC14B1"/>
    <w:rsid w:val="00FC2645"/>
    <w:rsid w:val="00FC2CFA"/>
    <w:rsid w:val="00FC75EA"/>
    <w:rsid w:val="00FE006E"/>
    <w:rsid w:val="00FE6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0C51C"/>
  <w15:docId w15:val="{17128ECC-1CDB-4A7F-B50B-8562D301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371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813717"/>
    <w:rPr>
      <w:rFonts w:ascii="Times New Roman" w:eastAsia="Times New Roman" w:hAnsi="Times New Roman" w:cs="Times New Roman"/>
      <w:b w:val="0"/>
      <w:bCs w:val="0"/>
      <w:i w:val="0"/>
      <w:iCs w:val="0"/>
      <w:smallCaps w:val="0"/>
      <w:strike w:val="0"/>
      <w:sz w:val="19"/>
      <w:szCs w:val="19"/>
      <w:u w:val="none"/>
    </w:rPr>
  </w:style>
  <w:style w:type="character" w:customStyle="1" w:styleId="2">
    <w:name w:val="Колонтитул (2)_"/>
    <w:basedOn w:val="a0"/>
    <w:link w:val="20"/>
    <w:rsid w:val="00813717"/>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sid w:val="00813717"/>
    <w:rPr>
      <w:rFonts w:ascii="Times New Roman" w:eastAsia="Times New Roman" w:hAnsi="Times New Roman" w:cs="Times New Roman"/>
      <w:b w:val="0"/>
      <w:bCs w:val="0"/>
      <w:i w:val="0"/>
      <w:iCs w:val="0"/>
      <w:smallCaps w:val="0"/>
      <w:strike w:val="0"/>
      <w:sz w:val="15"/>
      <w:szCs w:val="15"/>
      <w:u w:val="none"/>
    </w:rPr>
  </w:style>
  <w:style w:type="character" w:customStyle="1" w:styleId="a5">
    <w:name w:val="Основной текст_"/>
    <w:basedOn w:val="a0"/>
    <w:link w:val="1"/>
    <w:rsid w:val="00813717"/>
    <w:rPr>
      <w:rFonts w:ascii="Times New Roman" w:eastAsia="Times New Roman" w:hAnsi="Times New Roman" w:cs="Times New Roman"/>
      <w:b w:val="0"/>
      <w:bCs w:val="0"/>
      <w:i w:val="0"/>
      <w:iCs w:val="0"/>
      <w:smallCaps w:val="0"/>
      <w:strike w:val="0"/>
      <w:sz w:val="22"/>
      <w:szCs w:val="22"/>
      <w:u w:val="none"/>
    </w:rPr>
  </w:style>
  <w:style w:type="character" w:customStyle="1" w:styleId="10">
    <w:name w:val="Заголовок №1_"/>
    <w:basedOn w:val="a0"/>
    <w:link w:val="11"/>
    <w:rsid w:val="00813717"/>
    <w:rPr>
      <w:rFonts w:ascii="Times New Roman" w:eastAsia="Times New Roman" w:hAnsi="Times New Roman" w:cs="Times New Roman"/>
      <w:b/>
      <w:bCs/>
      <w:i w:val="0"/>
      <w:iCs w:val="0"/>
      <w:smallCaps w:val="0"/>
      <w:strike w:val="0"/>
      <w:sz w:val="22"/>
      <w:szCs w:val="22"/>
      <w:u w:val="none"/>
    </w:rPr>
  </w:style>
  <w:style w:type="character" w:customStyle="1" w:styleId="a6">
    <w:name w:val="Подпись к таблице_"/>
    <w:basedOn w:val="a0"/>
    <w:link w:val="a7"/>
    <w:rsid w:val="0081371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Другое_"/>
    <w:basedOn w:val="a0"/>
    <w:link w:val="a9"/>
    <w:rsid w:val="00813717"/>
    <w:rPr>
      <w:rFonts w:ascii="Times New Roman" w:eastAsia="Times New Roman" w:hAnsi="Times New Roman" w:cs="Times New Roman"/>
      <w:b w:val="0"/>
      <w:bCs w:val="0"/>
      <w:i w:val="0"/>
      <w:iCs w:val="0"/>
      <w:smallCaps w:val="0"/>
      <w:strike w:val="0"/>
      <w:sz w:val="22"/>
      <w:szCs w:val="22"/>
      <w:u w:val="none"/>
    </w:rPr>
  </w:style>
  <w:style w:type="character" w:customStyle="1" w:styleId="aa">
    <w:name w:val="Подпись к картинке_"/>
    <w:basedOn w:val="a0"/>
    <w:link w:val="ab"/>
    <w:rsid w:val="00813717"/>
    <w:rPr>
      <w:rFonts w:ascii="Times New Roman" w:eastAsia="Times New Roman" w:hAnsi="Times New Roman" w:cs="Times New Roman"/>
      <w:b w:val="0"/>
      <w:bCs w:val="0"/>
      <w:i w:val="0"/>
      <w:iCs w:val="0"/>
      <w:smallCaps w:val="0"/>
      <w:strike w:val="0"/>
      <w:sz w:val="22"/>
      <w:szCs w:val="22"/>
      <w:u w:val="none"/>
    </w:rPr>
  </w:style>
  <w:style w:type="paragraph" w:customStyle="1" w:styleId="a4">
    <w:name w:val="Сноска"/>
    <w:basedOn w:val="a"/>
    <w:link w:val="a3"/>
    <w:rsid w:val="00813717"/>
    <w:pPr>
      <w:spacing w:line="233" w:lineRule="auto"/>
    </w:pPr>
    <w:rPr>
      <w:rFonts w:ascii="Times New Roman" w:eastAsia="Times New Roman" w:hAnsi="Times New Roman" w:cs="Times New Roman"/>
      <w:sz w:val="19"/>
      <w:szCs w:val="19"/>
    </w:rPr>
  </w:style>
  <w:style w:type="paragraph" w:customStyle="1" w:styleId="20">
    <w:name w:val="Колонтитул (2)"/>
    <w:basedOn w:val="a"/>
    <w:link w:val="2"/>
    <w:rsid w:val="00813717"/>
    <w:rPr>
      <w:rFonts w:ascii="Times New Roman" w:eastAsia="Times New Roman" w:hAnsi="Times New Roman" w:cs="Times New Roman"/>
      <w:sz w:val="20"/>
      <w:szCs w:val="20"/>
    </w:rPr>
  </w:style>
  <w:style w:type="paragraph" w:customStyle="1" w:styleId="22">
    <w:name w:val="Основной текст (2)"/>
    <w:basedOn w:val="a"/>
    <w:link w:val="21"/>
    <w:rsid w:val="00813717"/>
    <w:rPr>
      <w:rFonts w:ascii="Times New Roman" w:eastAsia="Times New Roman" w:hAnsi="Times New Roman" w:cs="Times New Roman"/>
      <w:sz w:val="15"/>
      <w:szCs w:val="15"/>
    </w:rPr>
  </w:style>
  <w:style w:type="paragraph" w:customStyle="1" w:styleId="1">
    <w:name w:val="Основной текст1"/>
    <w:basedOn w:val="a"/>
    <w:link w:val="a5"/>
    <w:rsid w:val="00813717"/>
    <w:pPr>
      <w:spacing w:line="252" w:lineRule="auto"/>
      <w:ind w:firstLine="400"/>
    </w:pPr>
    <w:rPr>
      <w:rFonts w:ascii="Times New Roman" w:eastAsia="Times New Roman" w:hAnsi="Times New Roman" w:cs="Times New Roman"/>
      <w:sz w:val="22"/>
      <w:szCs w:val="22"/>
    </w:rPr>
  </w:style>
  <w:style w:type="paragraph" w:customStyle="1" w:styleId="11">
    <w:name w:val="Заголовок №1"/>
    <w:basedOn w:val="a"/>
    <w:link w:val="10"/>
    <w:rsid w:val="00813717"/>
    <w:pPr>
      <w:spacing w:after="240" w:line="252" w:lineRule="auto"/>
      <w:jc w:val="center"/>
      <w:outlineLvl w:val="0"/>
    </w:pPr>
    <w:rPr>
      <w:rFonts w:ascii="Times New Roman" w:eastAsia="Times New Roman" w:hAnsi="Times New Roman" w:cs="Times New Roman"/>
      <w:b/>
      <w:bCs/>
      <w:sz w:val="22"/>
      <w:szCs w:val="22"/>
    </w:rPr>
  </w:style>
  <w:style w:type="paragraph" w:customStyle="1" w:styleId="a7">
    <w:name w:val="Подпись к таблице"/>
    <w:basedOn w:val="a"/>
    <w:link w:val="a6"/>
    <w:rsid w:val="00813717"/>
    <w:pPr>
      <w:spacing w:line="252" w:lineRule="auto"/>
      <w:ind w:firstLine="700"/>
    </w:pPr>
    <w:rPr>
      <w:rFonts w:ascii="Times New Roman" w:eastAsia="Times New Roman" w:hAnsi="Times New Roman" w:cs="Times New Roman"/>
      <w:sz w:val="22"/>
      <w:szCs w:val="22"/>
    </w:rPr>
  </w:style>
  <w:style w:type="paragraph" w:customStyle="1" w:styleId="a9">
    <w:name w:val="Другое"/>
    <w:basedOn w:val="a"/>
    <w:link w:val="a8"/>
    <w:rsid w:val="00813717"/>
    <w:pPr>
      <w:spacing w:line="252" w:lineRule="auto"/>
      <w:ind w:firstLine="400"/>
    </w:pPr>
    <w:rPr>
      <w:rFonts w:ascii="Times New Roman" w:eastAsia="Times New Roman" w:hAnsi="Times New Roman" w:cs="Times New Roman"/>
      <w:sz w:val="22"/>
      <w:szCs w:val="22"/>
    </w:rPr>
  </w:style>
  <w:style w:type="paragraph" w:customStyle="1" w:styleId="ab">
    <w:name w:val="Подпись к картинке"/>
    <w:basedOn w:val="a"/>
    <w:link w:val="aa"/>
    <w:rsid w:val="00813717"/>
    <w:rPr>
      <w:rFonts w:ascii="Times New Roman" w:eastAsia="Times New Roman" w:hAnsi="Times New Roman" w:cs="Times New Roman"/>
      <w:sz w:val="22"/>
      <w:szCs w:val="22"/>
    </w:rPr>
  </w:style>
  <w:style w:type="character" w:styleId="ac">
    <w:name w:val="line number"/>
    <w:basedOn w:val="a0"/>
    <w:uiPriority w:val="99"/>
    <w:semiHidden/>
    <w:unhideWhenUsed/>
    <w:rsid w:val="0020782B"/>
  </w:style>
  <w:style w:type="paragraph" w:styleId="ad">
    <w:name w:val="header"/>
    <w:basedOn w:val="a"/>
    <w:link w:val="ae"/>
    <w:uiPriority w:val="99"/>
    <w:unhideWhenUsed/>
    <w:rsid w:val="00FC2CFA"/>
    <w:pPr>
      <w:tabs>
        <w:tab w:val="center" w:pos="4677"/>
        <w:tab w:val="right" w:pos="9355"/>
      </w:tabs>
    </w:pPr>
  </w:style>
  <w:style w:type="character" w:customStyle="1" w:styleId="ae">
    <w:name w:val="Верхний колонтитул Знак"/>
    <w:basedOn w:val="a0"/>
    <w:link w:val="ad"/>
    <w:uiPriority w:val="99"/>
    <w:rsid w:val="00FC2CFA"/>
    <w:rPr>
      <w:color w:val="000000"/>
    </w:rPr>
  </w:style>
  <w:style w:type="paragraph" w:styleId="af">
    <w:name w:val="footer"/>
    <w:basedOn w:val="a"/>
    <w:link w:val="af0"/>
    <w:uiPriority w:val="99"/>
    <w:unhideWhenUsed/>
    <w:rsid w:val="00FC2CFA"/>
    <w:pPr>
      <w:tabs>
        <w:tab w:val="center" w:pos="4677"/>
        <w:tab w:val="right" w:pos="9355"/>
      </w:tabs>
    </w:pPr>
  </w:style>
  <w:style w:type="character" w:customStyle="1" w:styleId="af0">
    <w:name w:val="Нижний колонтитул Знак"/>
    <w:basedOn w:val="a0"/>
    <w:link w:val="af"/>
    <w:uiPriority w:val="99"/>
    <w:rsid w:val="00FC2CFA"/>
    <w:rPr>
      <w:color w:val="000000"/>
    </w:rPr>
  </w:style>
  <w:style w:type="character" w:styleId="af1">
    <w:name w:val="Hyperlink"/>
    <w:basedOn w:val="a0"/>
    <w:uiPriority w:val="99"/>
    <w:unhideWhenUsed/>
    <w:rsid w:val="006875A2"/>
    <w:rPr>
      <w:color w:val="0563C1" w:themeColor="hyperlink"/>
      <w:u w:val="single"/>
    </w:rPr>
  </w:style>
  <w:style w:type="character" w:customStyle="1" w:styleId="12">
    <w:name w:val="Неразрешенное упоминание1"/>
    <w:basedOn w:val="a0"/>
    <w:uiPriority w:val="99"/>
    <w:semiHidden/>
    <w:unhideWhenUsed/>
    <w:rsid w:val="006875A2"/>
    <w:rPr>
      <w:color w:val="605E5C"/>
      <w:shd w:val="clear" w:color="auto" w:fill="E1DFDD"/>
    </w:rPr>
  </w:style>
  <w:style w:type="character" w:customStyle="1" w:styleId="af2">
    <w:name w:val="Гипертекстовая ссылка"/>
    <w:basedOn w:val="a0"/>
    <w:uiPriority w:val="99"/>
    <w:rsid w:val="00C679C5"/>
    <w:rPr>
      <w:rFonts w:cs="Times New Roman"/>
      <w:b w:val="0"/>
      <w:color w:val="106BBE"/>
    </w:rPr>
  </w:style>
  <w:style w:type="paragraph" w:styleId="af3">
    <w:name w:val="List Paragraph"/>
    <w:basedOn w:val="a"/>
    <w:uiPriority w:val="34"/>
    <w:qFormat/>
    <w:rsid w:val="00C679C5"/>
    <w:pPr>
      <w:ind w:left="720"/>
      <w:contextualSpacing/>
    </w:pPr>
  </w:style>
  <w:style w:type="character" w:customStyle="1" w:styleId="23">
    <w:name w:val="Неразрешенное упоминание2"/>
    <w:basedOn w:val="a0"/>
    <w:uiPriority w:val="99"/>
    <w:semiHidden/>
    <w:unhideWhenUsed/>
    <w:rsid w:val="00D7681A"/>
    <w:rPr>
      <w:color w:val="605E5C"/>
      <w:shd w:val="clear" w:color="auto" w:fill="E1DFDD"/>
    </w:rPr>
  </w:style>
  <w:style w:type="table" w:styleId="af4">
    <w:name w:val="Table Grid"/>
    <w:basedOn w:val="a1"/>
    <w:uiPriority w:val="59"/>
    <w:rsid w:val="00033DEE"/>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0D42BE"/>
    <w:rPr>
      <w:rFonts w:ascii="Tahoma" w:hAnsi="Tahoma" w:cs="Tahoma"/>
      <w:sz w:val="16"/>
      <w:szCs w:val="16"/>
    </w:rPr>
  </w:style>
  <w:style w:type="character" w:customStyle="1" w:styleId="af6">
    <w:name w:val="Текст выноски Знак"/>
    <w:basedOn w:val="a0"/>
    <w:link w:val="af5"/>
    <w:uiPriority w:val="99"/>
    <w:semiHidden/>
    <w:rsid w:val="000D42B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068149">
      <w:bodyDiv w:val="1"/>
      <w:marLeft w:val="0"/>
      <w:marRight w:val="0"/>
      <w:marTop w:val="0"/>
      <w:marBottom w:val="0"/>
      <w:divBdr>
        <w:top w:val="none" w:sz="0" w:space="0" w:color="auto"/>
        <w:left w:val="none" w:sz="0" w:space="0" w:color="auto"/>
        <w:bottom w:val="none" w:sz="0" w:space="0" w:color="auto"/>
        <w:right w:val="none" w:sz="0" w:space="0" w:color="auto"/>
      </w:divBdr>
    </w:div>
    <w:div w:id="1981111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990941/27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ar-pk.edu.yar.ru/priemnaya_komissiya.html" TargetMode="External"/><Relationship Id="rId4" Type="http://schemas.openxmlformats.org/officeDocument/2006/relationships/settings" Target="settings.xml"/><Relationship Id="rId9" Type="http://schemas.openxmlformats.org/officeDocument/2006/relationships/hyperlink" Target="mailto:priem_yarpk@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0AB14-3A43-4B9E-ACF5-CA5328A18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16</Pages>
  <Words>6860</Words>
  <Characters>39103</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Амир</cp:lastModifiedBy>
  <cp:revision>156</cp:revision>
  <cp:lastPrinted>2023-02-28T09:35:00Z</cp:lastPrinted>
  <dcterms:created xsi:type="dcterms:W3CDTF">2022-02-25T06:45:00Z</dcterms:created>
  <dcterms:modified xsi:type="dcterms:W3CDTF">2023-11-28T08:13:00Z</dcterms:modified>
</cp:coreProperties>
</file>