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D5" w:rsidRDefault="0072258D" w:rsidP="00A72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-274320</wp:posOffset>
            </wp:positionV>
            <wp:extent cx="1085850" cy="1085850"/>
            <wp:effectExtent l="0" t="0" r="0" b="0"/>
            <wp:wrapThrough wrapText="bothSides">
              <wp:wrapPolygon edited="0">
                <wp:start x="13642" y="2653"/>
                <wp:lineTo x="758" y="4926"/>
                <wp:lineTo x="379" y="8337"/>
                <wp:lineTo x="3032" y="9474"/>
                <wp:lineTo x="2274" y="11368"/>
                <wp:lineTo x="3032" y="12884"/>
                <wp:lineTo x="6442" y="15537"/>
                <wp:lineTo x="7579" y="18568"/>
                <wp:lineTo x="9853" y="18568"/>
                <wp:lineTo x="10232" y="17811"/>
                <wp:lineTo x="17053" y="15537"/>
                <wp:lineTo x="20463" y="14021"/>
                <wp:lineTo x="20463" y="10611"/>
                <wp:lineTo x="17432" y="9474"/>
                <wp:lineTo x="17053" y="6821"/>
                <wp:lineTo x="15537" y="2653"/>
                <wp:lineTo x="13642" y="2653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F7C" w:rsidRPr="00A72F7C">
        <w:rPr>
          <w:rFonts w:ascii="Times New Roman" w:hAnsi="Times New Roman" w:cs="Times New Roman"/>
          <w:b/>
          <w:sz w:val="28"/>
          <w:szCs w:val="28"/>
        </w:rPr>
        <w:t>ФГАОУ    "ГОСУДАРСТВЕННЫЙ УНИВЕРСИТЕТ ПРОСВЕЩЕНИЯ"</w:t>
      </w:r>
    </w:p>
    <w:p w:rsidR="00A72F7C" w:rsidRDefault="00A72F7C" w:rsidP="00A72F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F7C" w:rsidRDefault="00A72F7C" w:rsidP="00A72F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587F">
        <w:rPr>
          <w:rFonts w:ascii="Times New Roman" w:hAnsi="Times New Roman" w:cs="Times New Roman"/>
          <w:b/>
          <w:sz w:val="32"/>
          <w:szCs w:val="32"/>
        </w:rPr>
        <w:t>Всероссийская научно-практическая конференция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с международным участием</w:t>
      </w:r>
    </w:p>
    <w:p w:rsidR="00A72F7C" w:rsidRDefault="00A72F7C" w:rsidP="00A72F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2F7C" w:rsidRDefault="00A72F7C" w:rsidP="00A72F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"ВОСПИТАНИЕ СОВРЕМЕННОГО РЕБЕНКА: ИННОВАЦИОННЫЙ ПОИСК"</w:t>
      </w:r>
    </w:p>
    <w:p w:rsidR="00A72F7C" w:rsidRDefault="00C16804" w:rsidP="00A72F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10-11 апреля </w:t>
      </w:r>
    </w:p>
    <w:p w:rsidR="00A72F7C" w:rsidRDefault="00A72F7C" w:rsidP="00A72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A12">
        <w:rPr>
          <w:rFonts w:ascii="Times New Roman" w:hAnsi="Times New Roman" w:cs="Times New Roman"/>
          <w:sz w:val="24"/>
          <w:szCs w:val="24"/>
        </w:rPr>
        <w:t xml:space="preserve">Конференция будет проходить </w:t>
      </w:r>
      <w:r w:rsidRPr="000C121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базе Государственного университета просвещения (г. Москва, ул. Радио 10А)</w:t>
      </w:r>
    </w:p>
    <w:p w:rsidR="006E0014" w:rsidRDefault="006E0014" w:rsidP="00A72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0014" w:rsidRPr="006E0014" w:rsidRDefault="006E0014" w:rsidP="00A72F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0014">
        <w:rPr>
          <w:rFonts w:ascii="Times New Roman" w:hAnsi="Times New Roman" w:cs="Times New Roman"/>
          <w:b/>
          <w:i/>
          <w:sz w:val="24"/>
          <w:szCs w:val="24"/>
        </w:rPr>
        <w:t>Форма участия:  очная и дистанционная в режиме ВКС</w:t>
      </w:r>
    </w:p>
    <w:p w:rsidR="00C16804" w:rsidRDefault="00C16804" w:rsidP="00A72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59FD" w:rsidRDefault="00A72F7C" w:rsidP="00A72F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A12">
        <w:rPr>
          <w:rFonts w:ascii="Times New Roman" w:hAnsi="Times New Roman" w:cs="Times New Roman"/>
          <w:b/>
          <w:sz w:val="24"/>
          <w:szCs w:val="24"/>
        </w:rPr>
        <w:t xml:space="preserve">Цель конференции: </w:t>
      </w:r>
      <w:r w:rsidRPr="006A7A12">
        <w:rPr>
          <w:rFonts w:ascii="Times New Roman" w:hAnsi="Times New Roman" w:cs="Times New Roman"/>
          <w:sz w:val="24"/>
          <w:szCs w:val="24"/>
        </w:rPr>
        <w:t xml:space="preserve">обобщение научного, научно-методического и педагогического опыта </w:t>
      </w:r>
      <w:r w:rsidR="006E0014"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Pr="006A7A12">
        <w:rPr>
          <w:rFonts w:ascii="Times New Roman" w:hAnsi="Times New Roman" w:cs="Times New Roman"/>
          <w:sz w:val="24"/>
          <w:szCs w:val="24"/>
        </w:rPr>
        <w:t>деятельности образовательных организаций</w:t>
      </w:r>
      <w:r w:rsidR="006E0014">
        <w:rPr>
          <w:rFonts w:ascii="Times New Roman" w:hAnsi="Times New Roman" w:cs="Times New Roman"/>
          <w:sz w:val="24"/>
          <w:szCs w:val="24"/>
        </w:rPr>
        <w:t>, осуществляющих инновационный поиск новых педагогических средств направленных на духовно-нравственное развити</w:t>
      </w:r>
      <w:r w:rsidR="00373E6D">
        <w:rPr>
          <w:rFonts w:ascii="Times New Roman" w:hAnsi="Times New Roman" w:cs="Times New Roman"/>
          <w:sz w:val="24"/>
          <w:szCs w:val="24"/>
        </w:rPr>
        <w:t>е</w:t>
      </w:r>
      <w:r w:rsidR="006E0014">
        <w:rPr>
          <w:rFonts w:ascii="Times New Roman" w:hAnsi="Times New Roman" w:cs="Times New Roman"/>
          <w:sz w:val="24"/>
          <w:szCs w:val="24"/>
        </w:rPr>
        <w:t xml:space="preserve"> личности обучающихся,  педагогическое </w:t>
      </w:r>
      <w:r w:rsidR="00373E6D">
        <w:rPr>
          <w:rFonts w:ascii="Times New Roman" w:hAnsi="Times New Roman" w:cs="Times New Roman"/>
          <w:sz w:val="24"/>
          <w:szCs w:val="24"/>
        </w:rPr>
        <w:t>сопровождени</w:t>
      </w:r>
      <w:r w:rsidR="00373E6D">
        <w:rPr>
          <w:rFonts w:ascii="Times New Roman" w:hAnsi="Times New Roman" w:cs="Times New Roman"/>
          <w:sz w:val="24"/>
          <w:szCs w:val="24"/>
        </w:rPr>
        <w:t>е</w:t>
      </w:r>
      <w:r w:rsidR="00373E6D">
        <w:rPr>
          <w:rFonts w:ascii="Times New Roman" w:hAnsi="Times New Roman" w:cs="Times New Roman"/>
          <w:sz w:val="24"/>
          <w:szCs w:val="24"/>
        </w:rPr>
        <w:t xml:space="preserve"> </w:t>
      </w:r>
      <w:r w:rsidR="006E0014">
        <w:rPr>
          <w:rFonts w:ascii="Times New Roman" w:hAnsi="Times New Roman" w:cs="Times New Roman"/>
          <w:sz w:val="24"/>
          <w:szCs w:val="24"/>
        </w:rPr>
        <w:t xml:space="preserve">их жизненного самоопределения, </w:t>
      </w:r>
      <w:r w:rsidR="00373E6D">
        <w:rPr>
          <w:rFonts w:ascii="Times New Roman" w:hAnsi="Times New Roman" w:cs="Times New Roman"/>
          <w:sz w:val="24"/>
          <w:szCs w:val="24"/>
        </w:rPr>
        <w:t>формировани</w:t>
      </w:r>
      <w:r w:rsidR="00373E6D">
        <w:rPr>
          <w:rFonts w:ascii="Times New Roman" w:hAnsi="Times New Roman" w:cs="Times New Roman"/>
          <w:sz w:val="24"/>
          <w:szCs w:val="24"/>
        </w:rPr>
        <w:t>е</w:t>
      </w:r>
      <w:r w:rsidR="00373E6D">
        <w:rPr>
          <w:rFonts w:ascii="Times New Roman" w:hAnsi="Times New Roman" w:cs="Times New Roman"/>
          <w:sz w:val="24"/>
          <w:szCs w:val="24"/>
        </w:rPr>
        <w:t xml:space="preserve"> </w:t>
      </w:r>
      <w:r w:rsidR="00543162">
        <w:rPr>
          <w:rFonts w:ascii="Times New Roman" w:hAnsi="Times New Roman" w:cs="Times New Roman"/>
          <w:sz w:val="24"/>
          <w:szCs w:val="24"/>
        </w:rPr>
        <w:t xml:space="preserve">гражданской идентичности и </w:t>
      </w:r>
      <w:r w:rsidR="006E0014">
        <w:rPr>
          <w:rFonts w:ascii="Times New Roman" w:hAnsi="Times New Roman" w:cs="Times New Roman"/>
          <w:sz w:val="24"/>
          <w:szCs w:val="24"/>
        </w:rPr>
        <w:t>патриотических качеств.</w:t>
      </w:r>
    </w:p>
    <w:p w:rsidR="006E0014" w:rsidRDefault="006E0014" w:rsidP="00A72F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2F7C" w:rsidRPr="006A7A12" w:rsidRDefault="00A72F7C" w:rsidP="00A72F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A12">
        <w:rPr>
          <w:rFonts w:ascii="Times New Roman" w:hAnsi="Times New Roman" w:cs="Times New Roman"/>
          <w:b/>
          <w:sz w:val="24"/>
          <w:szCs w:val="24"/>
        </w:rPr>
        <w:t>К участию приглашаются</w:t>
      </w:r>
      <w:r>
        <w:rPr>
          <w:rFonts w:ascii="Times New Roman" w:hAnsi="Times New Roman" w:cs="Times New Roman"/>
          <w:sz w:val="24"/>
          <w:szCs w:val="24"/>
        </w:rPr>
        <w:t xml:space="preserve"> уче</w:t>
      </w:r>
      <w:r w:rsidRPr="006A7A12">
        <w:rPr>
          <w:rFonts w:ascii="Times New Roman" w:hAnsi="Times New Roman" w:cs="Times New Roman"/>
          <w:sz w:val="24"/>
          <w:szCs w:val="24"/>
        </w:rPr>
        <w:t>ные и специалисты-практики в области педагогики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7A12">
        <w:rPr>
          <w:rFonts w:ascii="Times New Roman" w:hAnsi="Times New Roman" w:cs="Times New Roman"/>
          <w:sz w:val="24"/>
          <w:szCs w:val="24"/>
        </w:rPr>
        <w:t xml:space="preserve"> психологии,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работы с молодежью, </w:t>
      </w:r>
      <w:r w:rsidRPr="006A7A12">
        <w:rPr>
          <w:rFonts w:ascii="Times New Roman" w:hAnsi="Times New Roman" w:cs="Times New Roman"/>
          <w:sz w:val="24"/>
          <w:szCs w:val="24"/>
        </w:rPr>
        <w:t xml:space="preserve">руководители и педагогические работники образовательных организаций, представители общественных организаций и объединений, </w:t>
      </w:r>
      <w:r>
        <w:rPr>
          <w:rFonts w:ascii="Times New Roman" w:hAnsi="Times New Roman" w:cs="Times New Roman"/>
          <w:sz w:val="24"/>
          <w:szCs w:val="24"/>
        </w:rPr>
        <w:t>преподаватели, аспиранты,</w:t>
      </w:r>
      <w:r w:rsidR="006E0014">
        <w:rPr>
          <w:rFonts w:ascii="Times New Roman" w:hAnsi="Times New Roman" w:cs="Times New Roman"/>
          <w:sz w:val="24"/>
          <w:szCs w:val="24"/>
        </w:rPr>
        <w:t xml:space="preserve"> </w:t>
      </w:r>
      <w:r w:rsidRPr="006A7A12">
        <w:rPr>
          <w:rFonts w:ascii="Times New Roman" w:hAnsi="Times New Roman" w:cs="Times New Roman"/>
          <w:sz w:val="24"/>
          <w:szCs w:val="24"/>
        </w:rPr>
        <w:t>студенты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F7C" w:rsidRPr="00AA3C0A" w:rsidRDefault="00A72F7C" w:rsidP="00A72F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A72F7C" w:rsidRDefault="00A72F7C" w:rsidP="00A72F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F7C" w:rsidRPr="00A343C2" w:rsidRDefault="00A72F7C" w:rsidP="00A72F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A12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A343C2">
        <w:rPr>
          <w:rFonts w:ascii="Times New Roman" w:hAnsi="Times New Roman" w:cs="Times New Roman"/>
          <w:b/>
          <w:sz w:val="24"/>
          <w:szCs w:val="24"/>
        </w:rPr>
        <w:t xml:space="preserve">конференции </w:t>
      </w:r>
      <w:r w:rsidR="006E0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3C2">
        <w:rPr>
          <w:rFonts w:ascii="Times New Roman" w:hAnsi="Times New Roman" w:cs="Times New Roman"/>
          <w:b/>
          <w:sz w:val="24"/>
          <w:szCs w:val="24"/>
        </w:rPr>
        <w:t xml:space="preserve">будут организованы: </w:t>
      </w:r>
    </w:p>
    <w:p w:rsidR="006E0014" w:rsidRDefault="00A72F7C" w:rsidP="00A72F7C">
      <w:pPr>
        <w:tabs>
          <w:tab w:val="left" w:pos="993"/>
        </w:tabs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6E0014">
        <w:rPr>
          <w:rStyle w:val="a8"/>
          <w:rFonts w:ascii="Times New Roman" w:hAnsi="Times New Roman" w:cs="Times New Roman"/>
          <w:sz w:val="24"/>
          <w:szCs w:val="24"/>
        </w:rPr>
        <w:t>Пленарное заседание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, на котором выступят </w:t>
      </w:r>
      <w:r w:rsidR="006E001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представители органов управления образованием, 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известные ученые в области </w:t>
      </w:r>
      <w:r w:rsidR="006E001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воспитания, а также представители образовательных организаций, достигших высоких результатов в организации воспитательной деятельности.</w:t>
      </w:r>
    </w:p>
    <w:p w:rsidR="006E0014" w:rsidRDefault="006E0014" w:rsidP="00A72F7C">
      <w:pPr>
        <w:tabs>
          <w:tab w:val="left" w:pos="993"/>
        </w:tabs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81D3F" w:rsidRPr="00881D3F" w:rsidRDefault="00A72F7C" w:rsidP="00881D3F">
      <w:pPr>
        <w:tabs>
          <w:tab w:val="left" w:pos="993"/>
        </w:tabs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i/>
          <w:sz w:val="24"/>
          <w:szCs w:val="24"/>
        </w:rPr>
      </w:pPr>
      <w:r w:rsidRPr="00881D3F">
        <w:rPr>
          <w:rStyle w:val="a8"/>
          <w:rFonts w:ascii="Times New Roman" w:hAnsi="Times New Roman" w:cs="Times New Roman"/>
          <w:sz w:val="24"/>
          <w:szCs w:val="24"/>
        </w:rPr>
        <w:t xml:space="preserve">Дискуссионная площадка №1 </w:t>
      </w:r>
      <w:r w:rsidR="00881D3F" w:rsidRPr="00881D3F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«Инновационные образовательные практики формирования гражданской идентичности и патриотических качеств личности</w:t>
      </w:r>
      <w:r w:rsidR="00373E6D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»</w:t>
      </w:r>
      <w:r w:rsidR="00373E6D" w:rsidRPr="00881D3F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881D3F" w:rsidRPr="00881D3F" w:rsidRDefault="00881D3F" w:rsidP="00881D3F">
      <w:pPr>
        <w:tabs>
          <w:tab w:val="left" w:pos="993"/>
        </w:tabs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i/>
          <w:sz w:val="24"/>
          <w:szCs w:val="24"/>
        </w:rPr>
      </w:pPr>
    </w:p>
    <w:p w:rsidR="00881D3F" w:rsidRPr="00881D3F" w:rsidRDefault="00A72F7C" w:rsidP="00881D3F">
      <w:pPr>
        <w:tabs>
          <w:tab w:val="left" w:pos="993"/>
        </w:tabs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i/>
          <w:sz w:val="24"/>
          <w:szCs w:val="24"/>
        </w:rPr>
      </w:pPr>
      <w:r w:rsidRPr="00881D3F">
        <w:rPr>
          <w:rStyle w:val="a8"/>
          <w:rFonts w:ascii="Times New Roman" w:hAnsi="Times New Roman" w:cs="Times New Roman"/>
          <w:sz w:val="24"/>
          <w:szCs w:val="24"/>
        </w:rPr>
        <w:t>Дискуссионная площадка №2</w:t>
      </w:r>
      <w:r w:rsidR="00373E6D">
        <w:rPr>
          <w:rStyle w:val="a8"/>
          <w:rFonts w:ascii="Times New Roman" w:hAnsi="Times New Roman" w:cs="Times New Roman"/>
          <w:sz w:val="24"/>
          <w:szCs w:val="24"/>
        </w:rPr>
        <w:t xml:space="preserve"> «</w:t>
      </w:r>
      <w:r w:rsidR="00881D3F" w:rsidRPr="00881D3F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Нравственный идеал - ориентир жизненного самоопределения школьников</w:t>
      </w:r>
      <w:r w:rsidR="00373E6D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»</w:t>
      </w:r>
    </w:p>
    <w:p w:rsidR="00881D3F" w:rsidRPr="00881D3F" w:rsidRDefault="00881D3F" w:rsidP="00881D3F">
      <w:pPr>
        <w:tabs>
          <w:tab w:val="left" w:pos="993"/>
        </w:tabs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i/>
          <w:sz w:val="24"/>
          <w:szCs w:val="24"/>
        </w:rPr>
      </w:pPr>
    </w:p>
    <w:p w:rsidR="00A72F7C" w:rsidRPr="00881D3F" w:rsidRDefault="00A72F7C" w:rsidP="00A72F7C">
      <w:pPr>
        <w:spacing w:after="0" w:line="240" w:lineRule="auto"/>
        <w:ind w:firstLine="567"/>
        <w:contextualSpacing/>
        <w:jc w:val="both"/>
        <w:rPr>
          <w:rStyle w:val="a8"/>
          <w:rFonts w:ascii="Times New Roman" w:hAnsi="Times New Roman" w:cs="Times New Roman"/>
          <w:i/>
          <w:iCs/>
          <w:sz w:val="24"/>
          <w:szCs w:val="24"/>
        </w:rPr>
      </w:pPr>
      <w:r w:rsidRPr="00881D3F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</w:p>
    <w:p w:rsidR="00881D3F" w:rsidRDefault="00A72F7C" w:rsidP="00A72F7C">
      <w:pPr>
        <w:tabs>
          <w:tab w:val="left" w:pos="993"/>
        </w:tabs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881D3F">
        <w:rPr>
          <w:rStyle w:val="a8"/>
          <w:rFonts w:ascii="Times New Roman" w:hAnsi="Times New Roman" w:cs="Times New Roman"/>
          <w:sz w:val="24"/>
          <w:szCs w:val="24"/>
        </w:rPr>
        <w:t>Дискуссионная площадка №3</w:t>
      </w:r>
      <w:r w:rsidRPr="00213E4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3E6D">
        <w:rPr>
          <w:rStyle w:val="a8"/>
          <w:rFonts w:ascii="Times New Roman" w:hAnsi="Times New Roman" w:cs="Times New Roman"/>
          <w:b w:val="0"/>
          <w:sz w:val="24"/>
          <w:szCs w:val="24"/>
        </w:rPr>
        <w:t>«</w:t>
      </w:r>
      <w:r w:rsidR="00881D3F" w:rsidRPr="00881D3F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 xml:space="preserve">Педагогическое сопровождение саморазвития и самореализации  </w:t>
      </w:r>
      <w:proofErr w:type="gramStart"/>
      <w:r w:rsidR="00881D3F" w:rsidRPr="00881D3F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обучающихся</w:t>
      </w:r>
      <w:proofErr w:type="gramEnd"/>
      <w:r w:rsidR="00373E6D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»</w:t>
      </w:r>
    </w:p>
    <w:p w:rsidR="00881D3F" w:rsidRPr="00A343C2" w:rsidRDefault="00881D3F" w:rsidP="00A72F7C">
      <w:pPr>
        <w:tabs>
          <w:tab w:val="left" w:pos="993"/>
        </w:tabs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i/>
          <w:sz w:val="24"/>
          <w:szCs w:val="24"/>
        </w:rPr>
      </w:pPr>
    </w:p>
    <w:p w:rsidR="00A72F7C" w:rsidRPr="00C05FBD" w:rsidRDefault="00A72F7C" w:rsidP="00A72F7C">
      <w:pPr>
        <w:tabs>
          <w:tab w:val="left" w:pos="993"/>
        </w:tabs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i/>
          <w:sz w:val="24"/>
          <w:szCs w:val="24"/>
        </w:rPr>
      </w:pPr>
      <w:r w:rsidRPr="00881D3F">
        <w:rPr>
          <w:rStyle w:val="a8"/>
          <w:rFonts w:ascii="Times New Roman" w:hAnsi="Times New Roman" w:cs="Times New Roman"/>
          <w:sz w:val="24"/>
          <w:szCs w:val="24"/>
        </w:rPr>
        <w:t>Дискуссионная площадка №4</w:t>
      </w:r>
      <w:r w:rsidRPr="00BB3CA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05FBD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«Социально-психологические условия саморазвития личности на разных уровнях (этапах) дополнительного образования»</w:t>
      </w:r>
    </w:p>
    <w:p w:rsidR="00881D3F" w:rsidRDefault="00881D3F" w:rsidP="00A72F7C">
      <w:pPr>
        <w:tabs>
          <w:tab w:val="left" w:pos="993"/>
        </w:tabs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A72F7C" w:rsidRPr="00881D3F" w:rsidRDefault="00A72F7C" w:rsidP="00A72F7C">
      <w:pPr>
        <w:spacing w:after="0" w:line="240" w:lineRule="auto"/>
        <w:ind w:firstLine="567"/>
        <w:contextualSpacing/>
        <w:jc w:val="both"/>
        <w:rPr>
          <w:rStyle w:val="a8"/>
          <w:rFonts w:ascii="Times New Roman" w:hAnsi="Times New Roman" w:cs="Times New Roman"/>
          <w:b w:val="0"/>
          <w:i/>
          <w:sz w:val="24"/>
          <w:szCs w:val="24"/>
        </w:rPr>
      </w:pPr>
      <w:r w:rsidRPr="00C05FBD">
        <w:rPr>
          <w:rStyle w:val="a8"/>
          <w:rFonts w:ascii="Times New Roman" w:hAnsi="Times New Roman" w:cs="Times New Roman"/>
          <w:sz w:val="24"/>
          <w:szCs w:val="24"/>
        </w:rPr>
        <w:lastRenderedPageBreak/>
        <w:t>Дискуссионная площадка №5</w:t>
      </w:r>
      <w:r w:rsidRPr="00BB3CA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3E6D">
        <w:rPr>
          <w:rStyle w:val="a8"/>
          <w:rFonts w:ascii="Times New Roman" w:hAnsi="Times New Roman" w:cs="Times New Roman"/>
          <w:b w:val="0"/>
          <w:sz w:val="24"/>
          <w:szCs w:val="24"/>
        </w:rPr>
        <w:t>«</w:t>
      </w:r>
      <w:r w:rsidR="00881D3F" w:rsidRPr="00881D3F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Педагогическое сопровождение реализации субъектной позиции воспитанников</w:t>
      </w:r>
      <w:r w:rsidR="00373E6D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»</w:t>
      </w:r>
    </w:p>
    <w:p w:rsidR="00881D3F" w:rsidRPr="00881D3F" w:rsidRDefault="00881D3F" w:rsidP="00A72F7C">
      <w:pPr>
        <w:spacing w:after="0" w:line="240" w:lineRule="auto"/>
        <w:ind w:firstLine="567"/>
        <w:contextualSpacing/>
        <w:jc w:val="both"/>
        <w:rPr>
          <w:rStyle w:val="a8"/>
          <w:rFonts w:ascii="Times New Roman" w:hAnsi="Times New Roman" w:cs="Times New Roman"/>
          <w:b w:val="0"/>
          <w:i/>
          <w:sz w:val="24"/>
          <w:szCs w:val="24"/>
        </w:rPr>
      </w:pPr>
    </w:p>
    <w:p w:rsidR="00A72F7C" w:rsidRPr="00C05FBD" w:rsidRDefault="00A72F7C" w:rsidP="00A72F7C">
      <w:pPr>
        <w:tabs>
          <w:tab w:val="left" w:pos="993"/>
        </w:tabs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i/>
          <w:sz w:val="24"/>
          <w:szCs w:val="24"/>
        </w:rPr>
      </w:pPr>
      <w:r w:rsidRPr="00C05FBD">
        <w:rPr>
          <w:rStyle w:val="a8"/>
          <w:rFonts w:ascii="Times New Roman" w:hAnsi="Times New Roman" w:cs="Times New Roman"/>
          <w:sz w:val="24"/>
          <w:szCs w:val="24"/>
        </w:rPr>
        <w:t>Дискуссионная площадка №6</w:t>
      </w:r>
      <w:r w:rsidRPr="00B4584B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05FBD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«</w:t>
      </w:r>
      <w:r w:rsidR="00881D3F" w:rsidRPr="00C05FBD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 xml:space="preserve">Соприсутствие и событийность как факторы </w:t>
      </w:r>
      <w:r w:rsidR="00717E94" w:rsidRPr="00C05FBD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саморазвития воспитанников</w:t>
      </w:r>
      <w:r w:rsidR="00373E6D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»</w:t>
      </w:r>
    </w:p>
    <w:p w:rsidR="00881D3F" w:rsidRDefault="00881D3F" w:rsidP="00A72F7C">
      <w:pPr>
        <w:tabs>
          <w:tab w:val="left" w:pos="993"/>
        </w:tabs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A72F7C" w:rsidRDefault="00A72F7C" w:rsidP="00A72F7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A12">
        <w:rPr>
          <w:rFonts w:ascii="Times New Roman" w:hAnsi="Times New Roman" w:cs="Times New Roman"/>
          <w:b/>
          <w:sz w:val="24"/>
          <w:szCs w:val="24"/>
        </w:rPr>
        <w:t>Формы участия в конференции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72F7C" w:rsidRPr="00E17E79" w:rsidRDefault="00A72F7C" w:rsidP="00A72F7C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7E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выступление с докладом </w:t>
      </w:r>
      <w:proofErr w:type="spellStart"/>
      <w:r w:rsidRPr="00E17E79">
        <w:rPr>
          <w:rFonts w:ascii="Times New Roman" w:eastAsiaTheme="minorHAnsi" w:hAnsi="Times New Roman" w:cs="Times New Roman"/>
          <w:sz w:val="24"/>
          <w:szCs w:val="24"/>
          <w:lang w:eastAsia="en-US"/>
        </w:rPr>
        <w:t>оффлайн</w:t>
      </w:r>
      <w:proofErr w:type="spellEnd"/>
      <w:r w:rsidRPr="00E17E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публикация статьи;</w:t>
      </w:r>
    </w:p>
    <w:p w:rsidR="00A72F7C" w:rsidRPr="00E17E79" w:rsidRDefault="00A72F7C" w:rsidP="00A72F7C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7E79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выступление с докладом онлайн и публикация статьи;</w:t>
      </w:r>
    </w:p>
    <w:p w:rsidR="00A72F7C" w:rsidRDefault="00A72F7C" w:rsidP="00A72F7C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7E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слушатель </w:t>
      </w:r>
      <w:proofErr w:type="spellStart"/>
      <w:r w:rsidRPr="00E17E79">
        <w:rPr>
          <w:rFonts w:ascii="Times New Roman" w:eastAsiaTheme="minorHAnsi" w:hAnsi="Times New Roman" w:cs="Times New Roman"/>
          <w:sz w:val="24"/>
          <w:szCs w:val="24"/>
          <w:lang w:eastAsia="en-US"/>
        </w:rPr>
        <w:t>оффлайн</w:t>
      </w:r>
      <w:proofErr w:type="spellEnd"/>
      <w:r w:rsidRPr="00E17E7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72F7C" w:rsidRDefault="00A72F7C" w:rsidP="00A72F7C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4992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слушатель онлайн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72F7C" w:rsidRDefault="00A72F7C" w:rsidP="00A72F7C">
      <w:pPr>
        <w:pStyle w:val="a5"/>
        <w:shd w:val="clear" w:color="auto" w:fill="FFFFFF"/>
        <w:tabs>
          <w:tab w:val="left" w:pos="993"/>
        </w:tabs>
        <w:spacing w:before="0"/>
        <w:ind w:left="0" w:firstLine="567"/>
        <w:rPr>
          <w:rFonts w:cs="Times New Roman"/>
          <w:b/>
          <w:color w:val="auto"/>
          <w:sz w:val="24"/>
          <w:szCs w:val="24"/>
        </w:rPr>
      </w:pPr>
    </w:p>
    <w:p w:rsidR="00A72F7C" w:rsidRPr="002C18FB" w:rsidRDefault="00A72F7C" w:rsidP="00A72F7C">
      <w:pPr>
        <w:pStyle w:val="a5"/>
        <w:shd w:val="clear" w:color="auto" w:fill="FFFFFF"/>
        <w:tabs>
          <w:tab w:val="left" w:pos="993"/>
        </w:tabs>
        <w:spacing w:before="0"/>
        <w:ind w:left="0" w:firstLine="567"/>
        <w:rPr>
          <w:rFonts w:cs="Times New Roman"/>
          <w:b/>
          <w:color w:val="auto"/>
          <w:sz w:val="24"/>
          <w:szCs w:val="24"/>
        </w:rPr>
      </w:pPr>
      <w:r w:rsidRPr="001D07B6">
        <w:rPr>
          <w:rFonts w:eastAsiaTheme="minorHAnsi" w:cs="Times New Roman"/>
          <w:sz w:val="24"/>
          <w:szCs w:val="24"/>
          <w:lang w:eastAsia="en-US"/>
        </w:rPr>
        <w:t>В программу конференци</w:t>
      </w:r>
      <w:r>
        <w:rPr>
          <w:rFonts w:eastAsiaTheme="minorHAnsi" w:cs="Times New Roman"/>
          <w:sz w:val="24"/>
          <w:szCs w:val="24"/>
          <w:lang w:eastAsia="en-US"/>
        </w:rPr>
        <w:t>и</w:t>
      </w:r>
      <w:r w:rsidRPr="001D07B6">
        <w:rPr>
          <w:rFonts w:eastAsiaTheme="minorHAnsi" w:cs="Times New Roman"/>
          <w:sz w:val="24"/>
          <w:szCs w:val="24"/>
          <w:lang w:eastAsia="en-US"/>
        </w:rPr>
        <w:t xml:space="preserve"> будут включены докладчики, подавшие в установленный срок </w:t>
      </w:r>
      <w:r w:rsidRPr="001D07B6">
        <w:rPr>
          <w:rFonts w:eastAsiaTheme="minorHAnsi" w:cs="Times New Roman"/>
          <w:b/>
          <w:bCs/>
          <w:sz w:val="24"/>
          <w:szCs w:val="24"/>
          <w:lang w:eastAsia="en-US"/>
        </w:rPr>
        <w:t>заявку и статью</w:t>
      </w:r>
      <w:r w:rsidRPr="001D07B6">
        <w:rPr>
          <w:rFonts w:eastAsiaTheme="minorHAnsi" w:cs="Times New Roman"/>
          <w:sz w:val="24"/>
          <w:szCs w:val="24"/>
          <w:lang w:eastAsia="en-US"/>
        </w:rPr>
        <w:t xml:space="preserve"> по теме своего доклада.</w:t>
      </w:r>
      <w:r w:rsidR="00717E94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1D07B6">
        <w:rPr>
          <w:rFonts w:cs="Times New Roman"/>
          <w:bCs/>
          <w:color w:val="auto"/>
          <w:sz w:val="24"/>
          <w:szCs w:val="24"/>
        </w:rPr>
        <w:t>Программа конференции будет направлена участникам за несколько дней до начала научного мероприятия.</w:t>
      </w:r>
      <w:r w:rsidR="00717E94">
        <w:rPr>
          <w:rFonts w:cs="Times New Roman"/>
          <w:bCs/>
          <w:color w:val="auto"/>
          <w:sz w:val="24"/>
          <w:szCs w:val="24"/>
        </w:rPr>
        <w:t xml:space="preserve"> </w:t>
      </w:r>
      <w:r w:rsidRPr="002C18FB">
        <w:rPr>
          <w:rFonts w:cs="Times New Roman"/>
          <w:sz w:val="24"/>
          <w:szCs w:val="24"/>
        </w:rPr>
        <w:t xml:space="preserve">Для участия в </w:t>
      </w:r>
      <w:r>
        <w:rPr>
          <w:rFonts w:cs="Times New Roman"/>
          <w:sz w:val="24"/>
          <w:szCs w:val="24"/>
        </w:rPr>
        <w:t>онлайн-</w:t>
      </w:r>
      <w:r w:rsidRPr="002C18FB">
        <w:rPr>
          <w:rFonts w:cs="Times New Roman"/>
          <w:sz w:val="24"/>
          <w:szCs w:val="24"/>
        </w:rPr>
        <w:t xml:space="preserve">трансляции </w:t>
      </w:r>
      <w:r>
        <w:rPr>
          <w:rFonts w:cs="Times New Roman"/>
          <w:sz w:val="24"/>
          <w:szCs w:val="24"/>
        </w:rPr>
        <w:t xml:space="preserve">конференции </w:t>
      </w:r>
      <w:r w:rsidRPr="002C18FB">
        <w:rPr>
          <w:rFonts w:cs="Times New Roman"/>
          <w:sz w:val="24"/>
          <w:szCs w:val="24"/>
        </w:rPr>
        <w:t>участникам отдельно будет сообщен адрес конференции в сети</w:t>
      </w:r>
      <w:r>
        <w:rPr>
          <w:rFonts w:cs="Times New Roman"/>
          <w:sz w:val="24"/>
          <w:szCs w:val="24"/>
        </w:rPr>
        <w:t>.</w:t>
      </w:r>
    </w:p>
    <w:p w:rsidR="00A72F7C" w:rsidRDefault="00A72F7C" w:rsidP="00A72F7C">
      <w:pPr>
        <w:pStyle w:val="a5"/>
        <w:shd w:val="clear" w:color="auto" w:fill="FFFFFF"/>
        <w:tabs>
          <w:tab w:val="left" w:pos="993"/>
        </w:tabs>
        <w:spacing w:before="0"/>
        <w:ind w:left="0" w:firstLine="567"/>
        <w:rPr>
          <w:rFonts w:cs="Times New Roman"/>
          <w:b/>
          <w:color w:val="auto"/>
          <w:sz w:val="24"/>
          <w:szCs w:val="24"/>
        </w:rPr>
      </w:pPr>
    </w:p>
    <w:p w:rsidR="00A72F7C" w:rsidRDefault="00A72F7C" w:rsidP="00A72F7C">
      <w:pPr>
        <w:pStyle w:val="a5"/>
        <w:shd w:val="clear" w:color="auto" w:fill="FFFFFF"/>
        <w:tabs>
          <w:tab w:val="left" w:pos="993"/>
        </w:tabs>
        <w:spacing w:before="0"/>
        <w:ind w:left="0" w:firstLine="567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ЗАЯВКИ И СТАТЬИ.</w:t>
      </w:r>
    </w:p>
    <w:p w:rsidR="00C82A1F" w:rsidRDefault="00C82A1F" w:rsidP="00A72F7C">
      <w:pPr>
        <w:pStyle w:val="a5"/>
        <w:shd w:val="clear" w:color="auto" w:fill="FFFFFF"/>
        <w:tabs>
          <w:tab w:val="left" w:pos="993"/>
        </w:tabs>
        <w:spacing w:before="0"/>
        <w:ind w:left="0" w:firstLine="567"/>
        <w:rPr>
          <w:rFonts w:cs="Times New Roman"/>
          <w:b/>
          <w:color w:val="auto"/>
          <w:sz w:val="24"/>
          <w:szCs w:val="24"/>
        </w:rPr>
      </w:pPr>
    </w:p>
    <w:p w:rsidR="00A72F7C" w:rsidRPr="00373E6D" w:rsidRDefault="00A72F7C" w:rsidP="00A72F7C">
      <w:pPr>
        <w:pStyle w:val="a5"/>
        <w:shd w:val="clear" w:color="auto" w:fill="FFFFFF"/>
        <w:tabs>
          <w:tab w:val="left" w:pos="993"/>
        </w:tabs>
        <w:spacing w:before="0"/>
        <w:ind w:left="0" w:firstLine="567"/>
        <w:rPr>
          <w:rFonts w:cs="Times New Roman"/>
          <w:color w:val="auto"/>
          <w:sz w:val="24"/>
          <w:szCs w:val="24"/>
        </w:rPr>
      </w:pPr>
      <w:r w:rsidRPr="006A7A12">
        <w:rPr>
          <w:rFonts w:cs="Times New Roman"/>
          <w:b/>
          <w:color w:val="auto"/>
          <w:sz w:val="24"/>
          <w:szCs w:val="24"/>
        </w:rPr>
        <w:t xml:space="preserve">Заявки на участие в конференции </w:t>
      </w:r>
      <w:r w:rsidRPr="00A343C2">
        <w:rPr>
          <w:rFonts w:cs="Times New Roman"/>
          <w:color w:val="auto"/>
          <w:sz w:val="24"/>
          <w:szCs w:val="24"/>
        </w:rPr>
        <w:t xml:space="preserve">принимаются </w:t>
      </w:r>
      <w:r w:rsidRPr="00A343C2">
        <w:rPr>
          <w:rFonts w:cs="Times New Roman"/>
          <w:b/>
          <w:color w:val="auto"/>
          <w:sz w:val="24"/>
          <w:szCs w:val="24"/>
        </w:rPr>
        <w:t xml:space="preserve">до </w:t>
      </w:r>
      <w:r w:rsidR="00717E94">
        <w:rPr>
          <w:rFonts w:cs="Times New Roman"/>
          <w:b/>
          <w:color w:val="auto"/>
          <w:sz w:val="24"/>
          <w:szCs w:val="24"/>
        </w:rPr>
        <w:t xml:space="preserve"> 3 апреля </w:t>
      </w:r>
      <w:r w:rsidRPr="00A343C2">
        <w:rPr>
          <w:rFonts w:cs="Times New Roman"/>
          <w:b/>
          <w:color w:val="auto"/>
          <w:sz w:val="24"/>
          <w:szCs w:val="24"/>
        </w:rPr>
        <w:t>202</w:t>
      </w:r>
      <w:r>
        <w:rPr>
          <w:rFonts w:cs="Times New Roman"/>
          <w:b/>
          <w:color w:val="auto"/>
          <w:sz w:val="24"/>
          <w:szCs w:val="24"/>
        </w:rPr>
        <w:t>5</w:t>
      </w:r>
      <w:r w:rsidRPr="00A343C2">
        <w:rPr>
          <w:rFonts w:cs="Times New Roman"/>
          <w:color w:val="auto"/>
          <w:sz w:val="24"/>
          <w:szCs w:val="24"/>
        </w:rPr>
        <w:t xml:space="preserve"> года п</w:t>
      </w:r>
      <w:r w:rsidRPr="006A7A12">
        <w:rPr>
          <w:rFonts w:cs="Times New Roman"/>
          <w:color w:val="auto"/>
          <w:sz w:val="24"/>
          <w:szCs w:val="24"/>
        </w:rPr>
        <w:t xml:space="preserve">о электронной почте </w:t>
      </w:r>
      <w:proofErr w:type="spellStart"/>
      <w:r w:rsidR="00373E6D">
        <w:rPr>
          <w:rFonts w:cs="Times New Roman"/>
          <w:color w:val="auto"/>
          <w:sz w:val="24"/>
          <w:szCs w:val="24"/>
          <w:lang w:val="en-US"/>
        </w:rPr>
        <w:t>nv</w:t>
      </w:r>
      <w:proofErr w:type="spellEnd"/>
      <w:r w:rsidR="00373E6D" w:rsidRPr="00C05FBD">
        <w:rPr>
          <w:rFonts w:cs="Times New Roman"/>
          <w:color w:val="auto"/>
          <w:sz w:val="24"/>
          <w:szCs w:val="24"/>
        </w:rPr>
        <w:t>.</w:t>
      </w:r>
      <w:proofErr w:type="spellStart"/>
      <w:r w:rsidR="00373E6D">
        <w:rPr>
          <w:rFonts w:cs="Times New Roman"/>
          <w:color w:val="auto"/>
          <w:sz w:val="24"/>
          <w:szCs w:val="24"/>
          <w:lang w:val="en-US"/>
        </w:rPr>
        <w:t>shabaeva</w:t>
      </w:r>
      <w:proofErr w:type="spellEnd"/>
      <w:r w:rsidR="00373E6D" w:rsidRPr="00C05FBD">
        <w:rPr>
          <w:rFonts w:cs="Times New Roman"/>
          <w:color w:val="auto"/>
          <w:sz w:val="24"/>
          <w:szCs w:val="24"/>
        </w:rPr>
        <w:t>@</w:t>
      </w:r>
      <w:proofErr w:type="spellStart"/>
      <w:r w:rsidR="00373E6D">
        <w:rPr>
          <w:rFonts w:cs="Times New Roman"/>
          <w:color w:val="auto"/>
          <w:sz w:val="24"/>
          <w:szCs w:val="24"/>
          <w:lang w:val="en-US"/>
        </w:rPr>
        <w:t>guppros</w:t>
      </w:r>
      <w:proofErr w:type="spellEnd"/>
      <w:r w:rsidR="00373E6D" w:rsidRPr="00C05FBD">
        <w:rPr>
          <w:rFonts w:cs="Times New Roman"/>
          <w:color w:val="auto"/>
          <w:sz w:val="24"/>
          <w:szCs w:val="24"/>
        </w:rPr>
        <w:t>.</w:t>
      </w:r>
      <w:proofErr w:type="spellStart"/>
      <w:r w:rsidR="00373E6D">
        <w:rPr>
          <w:rFonts w:cs="Times New Roman"/>
          <w:color w:val="auto"/>
          <w:sz w:val="24"/>
          <w:szCs w:val="24"/>
          <w:lang w:val="en-US"/>
        </w:rPr>
        <w:t>ru</w:t>
      </w:r>
      <w:proofErr w:type="spellEnd"/>
    </w:p>
    <w:p w:rsidR="00717E94" w:rsidRDefault="00717E94" w:rsidP="00A72F7C">
      <w:pPr>
        <w:pStyle w:val="a5"/>
        <w:shd w:val="clear" w:color="auto" w:fill="FFFFFF"/>
        <w:tabs>
          <w:tab w:val="left" w:pos="993"/>
        </w:tabs>
        <w:spacing w:before="0"/>
        <w:ind w:left="0" w:firstLine="567"/>
        <w:rPr>
          <w:rFonts w:cs="Times New Roman"/>
          <w:color w:val="auto"/>
          <w:sz w:val="24"/>
          <w:szCs w:val="24"/>
        </w:rPr>
      </w:pPr>
    </w:p>
    <w:p w:rsidR="00717E94" w:rsidRPr="00373E6D" w:rsidRDefault="00717E94" w:rsidP="00A72F7C">
      <w:pPr>
        <w:pStyle w:val="a5"/>
        <w:shd w:val="clear" w:color="auto" w:fill="FFFFFF"/>
        <w:tabs>
          <w:tab w:val="left" w:pos="993"/>
        </w:tabs>
        <w:spacing w:before="0"/>
        <w:ind w:left="0" w:firstLine="567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Тексты статей принимаются до 20 апреля  по электронной почте</w:t>
      </w:r>
      <w:r w:rsidR="00373E6D" w:rsidRPr="00C05FBD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="00373E6D">
        <w:rPr>
          <w:rFonts w:cs="Times New Roman"/>
          <w:color w:val="auto"/>
          <w:sz w:val="24"/>
          <w:szCs w:val="24"/>
          <w:lang w:val="en-US"/>
        </w:rPr>
        <w:t>ge</w:t>
      </w:r>
      <w:proofErr w:type="spellEnd"/>
      <w:r w:rsidR="00373E6D" w:rsidRPr="00C05FBD">
        <w:rPr>
          <w:rFonts w:cs="Times New Roman"/>
          <w:color w:val="auto"/>
          <w:sz w:val="24"/>
          <w:szCs w:val="24"/>
        </w:rPr>
        <w:t>.</w:t>
      </w:r>
      <w:proofErr w:type="spellStart"/>
      <w:r w:rsidR="00373E6D">
        <w:rPr>
          <w:rFonts w:cs="Times New Roman"/>
          <w:color w:val="auto"/>
          <w:sz w:val="24"/>
          <w:szCs w:val="24"/>
          <w:lang w:val="en-US"/>
        </w:rPr>
        <w:t>balashova</w:t>
      </w:r>
      <w:proofErr w:type="spellEnd"/>
      <w:r w:rsidR="00373E6D" w:rsidRPr="006720D4">
        <w:rPr>
          <w:rFonts w:cs="Times New Roman"/>
          <w:color w:val="auto"/>
          <w:sz w:val="24"/>
          <w:szCs w:val="24"/>
        </w:rPr>
        <w:t>@</w:t>
      </w:r>
      <w:proofErr w:type="spellStart"/>
      <w:r w:rsidR="00373E6D">
        <w:rPr>
          <w:rFonts w:cs="Times New Roman"/>
          <w:color w:val="auto"/>
          <w:sz w:val="24"/>
          <w:szCs w:val="24"/>
          <w:lang w:val="en-US"/>
        </w:rPr>
        <w:t>guppros</w:t>
      </w:r>
      <w:proofErr w:type="spellEnd"/>
      <w:r w:rsidR="00373E6D" w:rsidRPr="006720D4">
        <w:rPr>
          <w:rFonts w:cs="Times New Roman"/>
          <w:color w:val="auto"/>
          <w:sz w:val="24"/>
          <w:szCs w:val="24"/>
        </w:rPr>
        <w:t>.</w:t>
      </w:r>
      <w:proofErr w:type="spellStart"/>
      <w:r w:rsidR="00373E6D">
        <w:rPr>
          <w:rFonts w:cs="Times New Roman"/>
          <w:color w:val="auto"/>
          <w:sz w:val="24"/>
          <w:szCs w:val="24"/>
          <w:lang w:val="en-US"/>
        </w:rPr>
        <w:t>ru</w:t>
      </w:r>
      <w:proofErr w:type="spellEnd"/>
    </w:p>
    <w:p w:rsidR="00A72F7C" w:rsidRDefault="00A72F7C" w:rsidP="00A72F7C">
      <w:pPr>
        <w:pStyle w:val="a5"/>
        <w:shd w:val="clear" w:color="auto" w:fill="FFFFFF"/>
        <w:tabs>
          <w:tab w:val="left" w:pos="993"/>
        </w:tabs>
        <w:spacing w:before="0"/>
        <w:ind w:left="0" w:firstLine="567"/>
        <w:rPr>
          <w:rFonts w:cs="Times New Roman"/>
          <w:b/>
          <w:color w:val="auto"/>
          <w:sz w:val="24"/>
          <w:szCs w:val="24"/>
        </w:rPr>
      </w:pPr>
      <w:r w:rsidRPr="001D07B6">
        <w:rPr>
          <w:rFonts w:cs="Times New Roman"/>
          <w:b/>
          <w:bCs/>
          <w:color w:val="auto"/>
          <w:sz w:val="24"/>
          <w:szCs w:val="24"/>
        </w:rPr>
        <w:t>Формы</w:t>
      </w:r>
      <w:r w:rsidR="00717E94">
        <w:rPr>
          <w:rFonts w:cs="Times New Roman"/>
          <w:b/>
          <w:bCs/>
          <w:color w:val="auto"/>
          <w:sz w:val="24"/>
          <w:szCs w:val="24"/>
        </w:rPr>
        <w:t xml:space="preserve"> </w:t>
      </w:r>
      <w:r w:rsidRPr="001D07B6">
        <w:rPr>
          <w:rFonts w:cs="Times New Roman"/>
          <w:b/>
          <w:bCs/>
          <w:color w:val="auto"/>
          <w:sz w:val="24"/>
          <w:szCs w:val="24"/>
        </w:rPr>
        <w:t>заявок</w:t>
      </w:r>
      <w:r w:rsidRPr="0049439A">
        <w:rPr>
          <w:rFonts w:cs="Times New Roman"/>
          <w:color w:val="auto"/>
          <w:sz w:val="24"/>
          <w:szCs w:val="24"/>
        </w:rPr>
        <w:t xml:space="preserve"> на участие в конференции приведен</w:t>
      </w:r>
      <w:r>
        <w:rPr>
          <w:rFonts w:cs="Times New Roman"/>
          <w:color w:val="auto"/>
          <w:sz w:val="24"/>
          <w:szCs w:val="24"/>
        </w:rPr>
        <w:t>ы</w:t>
      </w:r>
      <w:r w:rsidRPr="0049439A">
        <w:rPr>
          <w:rFonts w:cs="Times New Roman"/>
          <w:color w:val="auto"/>
          <w:sz w:val="24"/>
          <w:szCs w:val="24"/>
        </w:rPr>
        <w:t xml:space="preserve"> в </w:t>
      </w:r>
      <w:r w:rsidRPr="00104386">
        <w:rPr>
          <w:rFonts w:cs="Times New Roman"/>
          <w:b/>
          <w:color w:val="auto"/>
          <w:sz w:val="24"/>
          <w:szCs w:val="24"/>
        </w:rPr>
        <w:t>Приложении 1.</w:t>
      </w:r>
      <w:r w:rsidRPr="006A7A12">
        <w:rPr>
          <w:rFonts w:cs="Times New Roman"/>
          <w:color w:val="auto"/>
          <w:sz w:val="24"/>
          <w:szCs w:val="24"/>
        </w:rPr>
        <w:t xml:space="preserve">Название файла </w:t>
      </w:r>
      <w:r>
        <w:rPr>
          <w:rFonts w:cs="Times New Roman"/>
          <w:color w:val="auto"/>
          <w:sz w:val="24"/>
          <w:szCs w:val="24"/>
        </w:rPr>
        <w:t xml:space="preserve">с заявкой </w:t>
      </w:r>
      <w:r w:rsidRPr="006A7A12">
        <w:rPr>
          <w:rFonts w:cs="Times New Roman"/>
          <w:color w:val="auto"/>
          <w:sz w:val="24"/>
          <w:szCs w:val="24"/>
        </w:rPr>
        <w:t xml:space="preserve">должно состоять из </w:t>
      </w:r>
      <w:r>
        <w:rPr>
          <w:rFonts w:cs="Times New Roman"/>
          <w:color w:val="auto"/>
          <w:sz w:val="24"/>
          <w:szCs w:val="24"/>
        </w:rPr>
        <w:t xml:space="preserve">ФИО участника и слова «заявка» </w:t>
      </w:r>
      <w:r>
        <w:rPr>
          <w:rFonts w:cs="Times New Roman"/>
          <w:b/>
          <w:color w:val="auto"/>
          <w:sz w:val="24"/>
          <w:szCs w:val="24"/>
        </w:rPr>
        <w:t xml:space="preserve">(например, «Иванов </w:t>
      </w:r>
      <w:proofErr w:type="spellStart"/>
      <w:r>
        <w:rPr>
          <w:rFonts w:cs="Times New Roman"/>
          <w:b/>
          <w:color w:val="auto"/>
          <w:sz w:val="24"/>
          <w:szCs w:val="24"/>
        </w:rPr>
        <w:t>И.И</w:t>
      </w:r>
      <w:r w:rsidRPr="00F14ED2">
        <w:rPr>
          <w:rFonts w:cs="Times New Roman"/>
          <w:b/>
          <w:color w:val="auto"/>
          <w:sz w:val="24"/>
          <w:szCs w:val="24"/>
        </w:rPr>
        <w:t>.</w:t>
      </w:r>
      <w:r>
        <w:rPr>
          <w:rFonts w:cs="Times New Roman"/>
          <w:b/>
          <w:color w:val="auto"/>
          <w:sz w:val="24"/>
          <w:szCs w:val="24"/>
        </w:rPr>
        <w:t>_заявка</w:t>
      </w:r>
      <w:proofErr w:type="spellEnd"/>
      <w:r w:rsidRPr="00F14ED2">
        <w:rPr>
          <w:rFonts w:cs="Times New Roman"/>
          <w:b/>
          <w:color w:val="auto"/>
          <w:sz w:val="24"/>
          <w:szCs w:val="24"/>
        </w:rPr>
        <w:t>)</w:t>
      </w:r>
      <w:r>
        <w:rPr>
          <w:rFonts w:cs="Times New Roman"/>
          <w:b/>
          <w:color w:val="auto"/>
          <w:sz w:val="24"/>
          <w:szCs w:val="24"/>
        </w:rPr>
        <w:t>.</w:t>
      </w:r>
    </w:p>
    <w:p w:rsidR="00717E94" w:rsidRDefault="00717E94" w:rsidP="00A72F7C">
      <w:pPr>
        <w:pStyle w:val="a5"/>
        <w:shd w:val="clear" w:color="auto" w:fill="FFFFFF"/>
        <w:tabs>
          <w:tab w:val="left" w:pos="993"/>
        </w:tabs>
        <w:spacing w:before="0"/>
        <w:ind w:left="0" w:firstLine="567"/>
        <w:rPr>
          <w:rFonts w:cs="Times New Roman"/>
          <w:b/>
          <w:color w:val="auto"/>
          <w:sz w:val="24"/>
          <w:szCs w:val="24"/>
        </w:rPr>
      </w:pPr>
    </w:p>
    <w:p w:rsidR="00A72F7C" w:rsidRPr="001D07B6" w:rsidRDefault="00A72F7C" w:rsidP="00A72F7C">
      <w:pPr>
        <w:pStyle w:val="a5"/>
        <w:shd w:val="clear" w:color="auto" w:fill="FFFFFF"/>
        <w:tabs>
          <w:tab w:val="left" w:pos="993"/>
        </w:tabs>
        <w:spacing w:before="0"/>
        <w:ind w:left="0" w:firstLine="567"/>
        <w:rPr>
          <w:rFonts w:cs="Times New Roman"/>
          <w:b/>
          <w:color w:val="auto"/>
          <w:sz w:val="24"/>
          <w:szCs w:val="24"/>
        </w:rPr>
      </w:pPr>
      <w:r w:rsidRPr="001D07B6">
        <w:rPr>
          <w:rFonts w:cs="Times New Roman"/>
          <w:b/>
          <w:bCs/>
          <w:color w:val="auto"/>
          <w:sz w:val="24"/>
          <w:szCs w:val="24"/>
        </w:rPr>
        <w:t>Требования к оформлению материалов статей</w:t>
      </w:r>
      <w:r w:rsidRPr="0049439A">
        <w:rPr>
          <w:rFonts w:cs="Times New Roman"/>
          <w:color w:val="auto"/>
          <w:sz w:val="24"/>
          <w:szCs w:val="24"/>
        </w:rPr>
        <w:t xml:space="preserve"> представлены в</w:t>
      </w:r>
      <w:r w:rsidR="00373E6D" w:rsidRPr="00C05FBD">
        <w:rPr>
          <w:rFonts w:cs="Times New Roman"/>
          <w:color w:val="auto"/>
          <w:sz w:val="24"/>
          <w:szCs w:val="24"/>
        </w:rPr>
        <w:t xml:space="preserve"> </w:t>
      </w:r>
      <w:r w:rsidRPr="00104386">
        <w:rPr>
          <w:rFonts w:cs="Times New Roman"/>
          <w:b/>
          <w:color w:val="auto"/>
          <w:sz w:val="24"/>
          <w:szCs w:val="24"/>
        </w:rPr>
        <w:t>Приложении 2.</w:t>
      </w:r>
      <w:r w:rsidR="00373E6D" w:rsidRPr="00C05FBD">
        <w:rPr>
          <w:rFonts w:cs="Times New Roman"/>
          <w:b/>
          <w:color w:val="auto"/>
          <w:sz w:val="24"/>
          <w:szCs w:val="24"/>
        </w:rPr>
        <w:t xml:space="preserve"> </w:t>
      </w:r>
      <w:r w:rsidRPr="006A7A12">
        <w:rPr>
          <w:rFonts w:cs="Times New Roman"/>
          <w:color w:val="auto"/>
          <w:sz w:val="24"/>
          <w:szCs w:val="24"/>
        </w:rPr>
        <w:t xml:space="preserve">Название файла </w:t>
      </w:r>
      <w:r>
        <w:rPr>
          <w:rFonts w:cs="Times New Roman"/>
          <w:color w:val="auto"/>
          <w:sz w:val="24"/>
          <w:szCs w:val="24"/>
        </w:rPr>
        <w:t>со статьей должн</w:t>
      </w:r>
      <w:r w:rsidRPr="006A7A12">
        <w:rPr>
          <w:rFonts w:cs="Times New Roman"/>
          <w:color w:val="auto"/>
          <w:sz w:val="24"/>
          <w:szCs w:val="24"/>
        </w:rPr>
        <w:t xml:space="preserve">о состоять из </w:t>
      </w:r>
      <w:r>
        <w:rPr>
          <w:rFonts w:cs="Times New Roman"/>
          <w:color w:val="auto"/>
          <w:sz w:val="24"/>
          <w:szCs w:val="24"/>
        </w:rPr>
        <w:t xml:space="preserve">ФИО автора/авторов и слова «статья» </w:t>
      </w:r>
      <w:r>
        <w:rPr>
          <w:rFonts w:cs="Times New Roman"/>
          <w:b/>
          <w:color w:val="auto"/>
          <w:sz w:val="24"/>
          <w:szCs w:val="24"/>
        </w:rPr>
        <w:t>(например, «Иванов И.И</w:t>
      </w:r>
      <w:r w:rsidRPr="00F14ED2">
        <w:rPr>
          <w:rFonts w:cs="Times New Roman"/>
          <w:b/>
          <w:color w:val="auto"/>
          <w:sz w:val="24"/>
          <w:szCs w:val="24"/>
        </w:rPr>
        <w:t>.</w:t>
      </w:r>
      <w:r>
        <w:rPr>
          <w:rFonts w:cs="Times New Roman"/>
          <w:b/>
          <w:color w:val="auto"/>
          <w:sz w:val="24"/>
          <w:szCs w:val="24"/>
        </w:rPr>
        <w:t xml:space="preserve">, Петров </w:t>
      </w:r>
      <w:proofErr w:type="spellStart"/>
      <w:r>
        <w:rPr>
          <w:rFonts w:cs="Times New Roman"/>
          <w:b/>
          <w:color w:val="auto"/>
          <w:sz w:val="24"/>
          <w:szCs w:val="24"/>
        </w:rPr>
        <w:t>П.П._статья</w:t>
      </w:r>
      <w:proofErr w:type="spellEnd"/>
      <w:r w:rsidRPr="00F14ED2">
        <w:rPr>
          <w:rFonts w:cs="Times New Roman"/>
          <w:b/>
          <w:color w:val="auto"/>
          <w:sz w:val="24"/>
          <w:szCs w:val="24"/>
        </w:rPr>
        <w:t>)</w:t>
      </w:r>
      <w:r>
        <w:rPr>
          <w:rFonts w:cs="Times New Roman"/>
          <w:b/>
          <w:color w:val="auto"/>
          <w:sz w:val="24"/>
          <w:szCs w:val="24"/>
        </w:rPr>
        <w:t xml:space="preserve">. </w:t>
      </w:r>
    </w:p>
    <w:p w:rsidR="00A72F7C" w:rsidRPr="0049439A" w:rsidRDefault="00A72F7C" w:rsidP="00A72F7C">
      <w:pPr>
        <w:pStyle w:val="a5"/>
        <w:shd w:val="clear" w:color="auto" w:fill="FFFFFF"/>
        <w:tabs>
          <w:tab w:val="left" w:pos="993"/>
        </w:tabs>
        <w:spacing w:before="0"/>
        <w:ind w:left="0" w:firstLine="567"/>
        <w:rPr>
          <w:rFonts w:cs="Times New Roman"/>
          <w:color w:val="auto"/>
          <w:sz w:val="24"/>
          <w:szCs w:val="24"/>
        </w:rPr>
      </w:pPr>
    </w:p>
    <w:p w:rsidR="00A72F7C" w:rsidRPr="0049439A" w:rsidRDefault="00A72F7C" w:rsidP="00717E94">
      <w:pPr>
        <w:pStyle w:val="a5"/>
        <w:shd w:val="clear" w:color="auto" w:fill="FFFFFF"/>
        <w:tabs>
          <w:tab w:val="left" w:pos="993"/>
        </w:tabs>
        <w:spacing w:before="0"/>
        <w:ind w:left="0" w:firstLine="567"/>
        <w:rPr>
          <w:color w:val="auto"/>
          <w:sz w:val="24"/>
          <w:szCs w:val="24"/>
          <w:shd w:val="clear" w:color="auto" w:fill="FFFFFF"/>
        </w:rPr>
      </w:pPr>
      <w:r w:rsidRPr="00D305B7">
        <w:rPr>
          <w:rFonts w:cs="Times New Roman"/>
          <w:b/>
          <w:color w:val="auto"/>
          <w:sz w:val="24"/>
          <w:szCs w:val="24"/>
        </w:rPr>
        <w:t xml:space="preserve">Статьи участников конференции будут опубликованы в </w:t>
      </w:r>
      <w:r w:rsidR="00717E94">
        <w:rPr>
          <w:rFonts w:cs="Times New Roman"/>
          <w:b/>
          <w:color w:val="auto"/>
          <w:sz w:val="24"/>
          <w:szCs w:val="24"/>
        </w:rPr>
        <w:t>сборнике материалов конференции или журналах Государственного университета просвещения</w:t>
      </w:r>
    </w:p>
    <w:p w:rsidR="00717E94" w:rsidRDefault="00717E94" w:rsidP="00A72F7C">
      <w:pPr>
        <w:pStyle w:val="a5"/>
        <w:shd w:val="clear" w:color="auto" w:fill="FFFFFF"/>
        <w:tabs>
          <w:tab w:val="left" w:pos="993"/>
        </w:tabs>
        <w:spacing w:before="0"/>
        <w:ind w:firstLine="503"/>
        <w:rPr>
          <w:rFonts w:cs="Times New Roman"/>
          <w:b/>
          <w:color w:val="auto"/>
          <w:sz w:val="24"/>
          <w:szCs w:val="24"/>
        </w:rPr>
      </w:pPr>
    </w:p>
    <w:p w:rsidR="00A72F7C" w:rsidRPr="00104386" w:rsidRDefault="00A72F7C" w:rsidP="00A72F7C">
      <w:pPr>
        <w:pStyle w:val="a5"/>
        <w:shd w:val="clear" w:color="auto" w:fill="FFFFFF"/>
        <w:tabs>
          <w:tab w:val="left" w:pos="993"/>
        </w:tabs>
        <w:spacing w:before="0"/>
        <w:ind w:firstLine="503"/>
        <w:rPr>
          <w:rFonts w:cs="Times New Roman"/>
          <w:b/>
          <w:color w:val="auto"/>
          <w:sz w:val="24"/>
          <w:szCs w:val="24"/>
        </w:rPr>
      </w:pPr>
      <w:proofErr w:type="spellStart"/>
      <w:r w:rsidRPr="00104386">
        <w:rPr>
          <w:rFonts w:cs="Times New Roman"/>
          <w:b/>
          <w:color w:val="auto"/>
          <w:sz w:val="24"/>
          <w:szCs w:val="24"/>
        </w:rPr>
        <w:t>Оргвзнос</w:t>
      </w:r>
      <w:proofErr w:type="spellEnd"/>
      <w:r w:rsidRPr="00104386">
        <w:rPr>
          <w:rFonts w:cs="Times New Roman"/>
          <w:b/>
          <w:color w:val="auto"/>
          <w:sz w:val="24"/>
          <w:szCs w:val="24"/>
        </w:rPr>
        <w:t xml:space="preserve"> за участие в конференции и публикацию статей не взимается.</w:t>
      </w:r>
    </w:p>
    <w:p w:rsidR="00A72F7C" w:rsidRDefault="00A72F7C" w:rsidP="00A72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2F7C" w:rsidRDefault="00A72F7C" w:rsidP="00A72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Оргкомитет конференции оставляет за собой право отклонить и не публиковать статьи</w:t>
      </w:r>
      <w:r w:rsidRPr="00B22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которые: </w:t>
      </w:r>
    </w:p>
    <w:p w:rsidR="00A72F7C" w:rsidRDefault="00A72F7C" w:rsidP="00A72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B22C4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 установленный срок; </w:t>
      </w:r>
    </w:p>
    <w:p w:rsidR="00A72F7C" w:rsidRDefault="00A72F7C" w:rsidP="00A72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B22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содержат научную информацию; </w:t>
      </w:r>
    </w:p>
    <w:p w:rsidR="00A72F7C" w:rsidRDefault="00A72F7C" w:rsidP="00A72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43">
        <w:rPr>
          <w:rFonts w:ascii="Times New Roman" w:eastAsia="Times New Roman" w:hAnsi="Times New Roman" w:cs="Times New Roman"/>
          <w:color w:val="000000"/>
          <w:sz w:val="24"/>
          <w:szCs w:val="24"/>
        </w:rPr>
        <w:t>3) выходят за пределы программы, сформированной на основании полученных заявок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статей</w:t>
      </w:r>
      <w:r w:rsidRPr="00B22C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72F7C" w:rsidRDefault="00A72F7C" w:rsidP="00A72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2C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подготовлены с нарушением правил оформления; </w:t>
      </w:r>
    </w:p>
    <w:p w:rsidR="00A72F7C" w:rsidRPr="00B22C43" w:rsidRDefault="00A72F7C" w:rsidP="00A72F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C43">
        <w:rPr>
          <w:rFonts w:ascii="Times New Roman" w:eastAsia="Times New Roman" w:hAnsi="Times New Roman" w:cs="Times New Roman"/>
          <w:color w:val="000000"/>
          <w:sz w:val="24"/>
          <w:szCs w:val="24"/>
        </w:rPr>
        <w:t>5) по результатам проверки в системе «</w:t>
      </w:r>
      <w:proofErr w:type="spellStart"/>
      <w:r w:rsidRPr="00B22C43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Антиплагиа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показывают результат менее 75</w:t>
      </w:r>
      <w:r w:rsidRPr="00B22C43">
        <w:rPr>
          <w:rFonts w:ascii="Times New Roman" w:eastAsia="Times New Roman" w:hAnsi="Times New Roman" w:cs="Times New Roman"/>
          <w:color w:val="000000"/>
          <w:sz w:val="24"/>
          <w:szCs w:val="24"/>
        </w:rPr>
        <w:t>% авторского текста.</w:t>
      </w:r>
    </w:p>
    <w:p w:rsidR="00A72F7C" w:rsidRDefault="00A72F7C" w:rsidP="00A72F7C">
      <w:pPr>
        <w:pStyle w:val="1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72F7C" w:rsidRDefault="00A72F7C" w:rsidP="00A72F7C">
      <w:pPr>
        <w:pStyle w:val="1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72F7C" w:rsidRPr="000C56F3" w:rsidRDefault="00A72F7C" w:rsidP="00A72F7C">
      <w:pPr>
        <w:pStyle w:val="1"/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FBD" w:rsidRDefault="00C05FBD">
      <w:pP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b/>
          <w:i/>
        </w:rPr>
        <w:br w:type="page"/>
      </w:r>
    </w:p>
    <w:p w:rsidR="00A72F7C" w:rsidRPr="006A7A12" w:rsidRDefault="00A72F7C" w:rsidP="00A72F7C">
      <w:pPr>
        <w:pStyle w:val="10"/>
        <w:ind w:left="0"/>
        <w:jc w:val="right"/>
        <w:rPr>
          <w:b/>
          <w:i/>
        </w:rPr>
      </w:pPr>
      <w:r w:rsidRPr="006A7A12">
        <w:rPr>
          <w:b/>
          <w:i/>
        </w:rPr>
        <w:lastRenderedPageBreak/>
        <w:t>Приложение 1</w:t>
      </w:r>
    </w:p>
    <w:p w:rsidR="00A72F7C" w:rsidRPr="006A7A12" w:rsidRDefault="00A72F7C" w:rsidP="00A72F7C">
      <w:pPr>
        <w:pStyle w:val="10"/>
        <w:ind w:left="0"/>
        <w:jc w:val="center"/>
        <w:rPr>
          <w:b/>
        </w:rPr>
      </w:pPr>
    </w:p>
    <w:p w:rsidR="00A72F7C" w:rsidRPr="006A7A12" w:rsidRDefault="00A72F7C" w:rsidP="00A72F7C">
      <w:pPr>
        <w:pStyle w:val="10"/>
        <w:ind w:left="0"/>
        <w:jc w:val="center"/>
        <w:rPr>
          <w:b/>
        </w:rPr>
      </w:pPr>
      <w:r w:rsidRPr="006A7A12">
        <w:rPr>
          <w:b/>
        </w:rPr>
        <w:t xml:space="preserve">Форма заявки на </w:t>
      </w:r>
      <w:r w:rsidRPr="00611008">
        <w:rPr>
          <w:b/>
        </w:rPr>
        <w:t xml:space="preserve">участие в </w:t>
      </w:r>
      <w:r w:rsidR="00611008" w:rsidRPr="00611008">
        <w:rPr>
          <w:b/>
        </w:rPr>
        <w:t xml:space="preserve"> конференции</w:t>
      </w:r>
      <w:r w:rsidR="00611008" w:rsidRPr="00C05FBD">
        <w:rPr>
          <w:b/>
        </w:rPr>
        <w:t xml:space="preserve"> </w:t>
      </w:r>
      <w:r>
        <w:rPr>
          <w:b/>
        </w:rPr>
        <w:t>(Форма №1)</w:t>
      </w:r>
    </w:p>
    <w:p w:rsidR="00A72F7C" w:rsidRPr="006A7A12" w:rsidRDefault="00A72F7C" w:rsidP="00A72F7C">
      <w:pPr>
        <w:pStyle w:val="10"/>
        <w:ind w:left="0"/>
        <w:rPr>
          <w:b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097"/>
        <w:gridCol w:w="4367"/>
      </w:tblGrid>
      <w:tr w:rsidR="00A72F7C" w:rsidTr="00C05FBD">
        <w:tc>
          <w:tcPr>
            <w:tcW w:w="5097" w:type="dxa"/>
          </w:tcPr>
          <w:p w:rsidR="00A72F7C" w:rsidRPr="006A7A12" w:rsidRDefault="00A72F7C" w:rsidP="00226A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</w:t>
            </w:r>
            <w:r w:rsidRPr="00B36BA1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</w:t>
            </w: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7" w:type="dxa"/>
          </w:tcPr>
          <w:p w:rsidR="00A72F7C" w:rsidRDefault="00A72F7C" w:rsidP="00226A7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7C" w:rsidTr="00C05FBD">
        <w:tc>
          <w:tcPr>
            <w:tcW w:w="5097" w:type="dxa"/>
          </w:tcPr>
          <w:p w:rsidR="00A72F7C" w:rsidRPr="006A7A12" w:rsidRDefault="00A72F7C" w:rsidP="00226A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367" w:type="dxa"/>
          </w:tcPr>
          <w:p w:rsidR="00A72F7C" w:rsidRDefault="00A72F7C" w:rsidP="00226A7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7C" w:rsidTr="00C05FBD">
        <w:tc>
          <w:tcPr>
            <w:tcW w:w="5097" w:type="dxa"/>
          </w:tcPr>
          <w:p w:rsidR="00A72F7C" w:rsidRPr="006A7A12" w:rsidRDefault="00A72F7C" w:rsidP="00226A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>Место работы (</w:t>
            </w:r>
            <w:r w:rsidRPr="00B36BA1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</w:t>
            </w: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7" w:type="dxa"/>
          </w:tcPr>
          <w:p w:rsidR="00A72F7C" w:rsidRDefault="00A72F7C" w:rsidP="00226A7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7C" w:rsidTr="00C05FBD">
        <w:tc>
          <w:tcPr>
            <w:tcW w:w="5097" w:type="dxa"/>
          </w:tcPr>
          <w:p w:rsidR="00A72F7C" w:rsidRPr="006A7A12" w:rsidRDefault="00A72F7C" w:rsidP="00226A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67" w:type="dxa"/>
          </w:tcPr>
          <w:p w:rsidR="00A72F7C" w:rsidRDefault="00A72F7C" w:rsidP="00226A7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7C" w:rsidTr="00C05FBD">
        <w:tc>
          <w:tcPr>
            <w:tcW w:w="5097" w:type="dxa"/>
          </w:tcPr>
          <w:p w:rsidR="00A72F7C" w:rsidRPr="006A7A12" w:rsidRDefault="00A72F7C" w:rsidP="00226A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367" w:type="dxa"/>
          </w:tcPr>
          <w:p w:rsidR="00A72F7C" w:rsidRDefault="00A72F7C" w:rsidP="00226A7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7C" w:rsidTr="00C05FBD">
        <w:tc>
          <w:tcPr>
            <w:tcW w:w="5097" w:type="dxa"/>
          </w:tcPr>
          <w:p w:rsidR="00A72F7C" w:rsidRPr="006A7A12" w:rsidRDefault="00A72F7C" w:rsidP="00226A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4367" w:type="dxa"/>
          </w:tcPr>
          <w:p w:rsidR="00A72F7C" w:rsidRDefault="00A72F7C" w:rsidP="00226A7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7C" w:rsidTr="00C05FBD">
        <w:tc>
          <w:tcPr>
            <w:tcW w:w="5097" w:type="dxa"/>
          </w:tcPr>
          <w:p w:rsidR="00A72F7C" w:rsidRPr="00E241C1" w:rsidRDefault="00A72F7C" w:rsidP="00226A7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67" w:type="dxa"/>
          </w:tcPr>
          <w:p w:rsidR="00A72F7C" w:rsidRDefault="00A72F7C" w:rsidP="00226A7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7C" w:rsidTr="00C05FBD">
        <w:tc>
          <w:tcPr>
            <w:tcW w:w="5097" w:type="dxa"/>
          </w:tcPr>
          <w:p w:rsidR="00A72F7C" w:rsidRPr="00E241C1" w:rsidRDefault="00A72F7C" w:rsidP="00226A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участия </w:t>
            </w:r>
            <w:r w:rsidRPr="00E241C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выбрать</w:t>
            </w:r>
            <w:r w:rsidRPr="00E241C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367" w:type="dxa"/>
          </w:tcPr>
          <w:p w:rsidR="00A72F7C" w:rsidRPr="00E17E79" w:rsidRDefault="00A72F7C" w:rsidP="00A72F7C">
            <w:pPr>
              <w:pStyle w:val="a9"/>
              <w:numPr>
                <w:ilvl w:val="0"/>
                <w:numId w:val="4"/>
              </w:numPr>
              <w:tabs>
                <w:tab w:val="left" w:pos="993"/>
              </w:tabs>
              <w:ind w:left="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7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</w:t>
            </w:r>
            <w:proofErr w:type="spellStart"/>
            <w:r w:rsidRPr="00E17E79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E17E79">
              <w:rPr>
                <w:rFonts w:ascii="Times New Roman" w:hAnsi="Times New Roman" w:cs="Times New Roman"/>
                <w:sz w:val="24"/>
                <w:szCs w:val="24"/>
              </w:rPr>
              <w:t xml:space="preserve"> и публикация статьи;</w:t>
            </w:r>
          </w:p>
          <w:p w:rsidR="00A72F7C" w:rsidRPr="00E17E79" w:rsidRDefault="00A72F7C" w:rsidP="00A72F7C">
            <w:pPr>
              <w:pStyle w:val="a9"/>
              <w:numPr>
                <w:ilvl w:val="0"/>
                <w:numId w:val="4"/>
              </w:numPr>
              <w:tabs>
                <w:tab w:val="left" w:pos="993"/>
              </w:tabs>
              <w:ind w:left="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79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онлайн и публикация стат</w:t>
            </w:r>
            <w:bookmarkStart w:id="0" w:name="_GoBack"/>
            <w:bookmarkEnd w:id="0"/>
            <w:r w:rsidRPr="00E17E79">
              <w:rPr>
                <w:rFonts w:ascii="Times New Roman" w:hAnsi="Times New Roman" w:cs="Times New Roman"/>
                <w:sz w:val="24"/>
                <w:szCs w:val="24"/>
              </w:rPr>
              <w:t>ьи;</w:t>
            </w:r>
          </w:p>
          <w:p w:rsidR="00A72F7C" w:rsidRPr="00E17E79" w:rsidRDefault="00A72F7C" w:rsidP="00A72F7C">
            <w:pPr>
              <w:pStyle w:val="a9"/>
              <w:numPr>
                <w:ilvl w:val="0"/>
                <w:numId w:val="4"/>
              </w:numPr>
              <w:tabs>
                <w:tab w:val="left" w:pos="993"/>
              </w:tabs>
              <w:ind w:left="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79">
              <w:rPr>
                <w:rFonts w:ascii="Times New Roman" w:hAnsi="Times New Roman" w:cs="Times New Roman"/>
                <w:sz w:val="24"/>
                <w:szCs w:val="24"/>
              </w:rPr>
              <w:t xml:space="preserve">слушатель </w:t>
            </w:r>
            <w:proofErr w:type="spellStart"/>
            <w:r w:rsidRPr="00E17E79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E17E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F7C" w:rsidRPr="00E17E79" w:rsidRDefault="00A72F7C" w:rsidP="00A72F7C">
            <w:pPr>
              <w:pStyle w:val="a9"/>
              <w:numPr>
                <w:ilvl w:val="0"/>
                <w:numId w:val="4"/>
              </w:numPr>
              <w:tabs>
                <w:tab w:val="left" w:pos="993"/>
              </w:tabs>
              <w:ind w:left="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E79">
              <w:rPr>
                <w:rFonts w:ascii="Times New Roman" w:hAnsi="Times New Roman" w:cs="Times New Roman"/>
                <w:sz w:val="24"/>
                <w:szCs w:val="24"/>
              </w:rPr>
              <w:t>слушатель онлайн</w:t>
            </w:r>
          </w:p>
        </w:tc>
      </w:tr>
      <w:tr w:rsidR="00A72F7C" w:rsidTr="00C05FBD">
        <w:tc>
          <w:tcPr>
            <w:tcW w:w="5097" w:type="dxa"/>
          </w:tcPr>
          <w:p w:rsidR="00A72F7C" w:rsidRDefault="00A72F7C" w:rsidP="00226A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ДОКЛАДЧИКОВ: указать т</w:t>
            </w: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7A12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номер дискуссионной площадки / секции</w:t>
            </w:r>
          </w:p>
        </w:tc>
        <w:tc>
          <w:tcPr>
            <w:tcW w:w="4367" w:type="dxa"/>
          </w:tcPr>
          <w:p w:rsidR="00A72F7C" w:rsidRPr="00E17E79" w:rsidRDefault="00A72F7C" w:rsidP="00226A7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7C" w:rsidTr="00C05FBD">
        <w:tc>
          <w:tcPr>
            <w:tcW w:w="5097" w:type="dxa"/>
          </w:tcPr>
          <w:p w:rsidR="00A72F7C" w:rsidRPr="006A7A12" w:rsidRDefault="00A72F7C" w:rsidP="008B10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СЛУШАТЕЛЕЙ: указать номер дискуссионной площадки </w:t>
            </w:r>
          </w:p>
        </w:tc>
        <w:tc>
          <w:tcPr>
            <w:tcW w:w="4367" w:type="dxa"/>
          </w:tcPr>
          <w:p w:rsidR="00A72F7C" w:rsidRDefault="00A72F7C" w:rsidP="00226A7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F7C" w:rsidRDefault="00A72F7C" w:rsidP="00A72F7C">
      <w:pPr>
        <w:pStyle w:val="10"/>
        <w:ind w:left="0"/>
        <w:jc w:val="right"/>
        <w:rPr>
          <w:b/>
          <w:i/>
        </w:rPr>
      </w:pPr>
    </w:p>
    <w:p w:rsidR="00C05FBD" w:rsidRDefault="00C05FBD">
      <w:pP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b/>
          <w:i/>
        </w:rPr>
        <w:br w:type="page"/>
      </w:r>
    </w:p>
    <w:p w:rsidR="00A72F7C" w:rsidRPr="006A7A12" w:rsidRDefault="00A72F7C" w:rsidP="00A72F7C">
      <w:pPr>
        <w:pStyle w:val="10"/>
        <w:ind w:left="0"/>
        <w:jc w:val="right"/>
        <w:rPr>
          <w:b/>
          <w:i/>
        </w:rPr>
      </w:pPr>
      <w:r w:rsidRPr="006A7A12">
        <w:rPr>
          <w:b/>
          <w:i/>
        </w:rPr>
        <w:lastRenderedPageBreak/>
        <w:t>Приложение 2</w:t>
      </w:r>
    </w:p>
    <w:p w:rsidR="00A72F7C" w:rsidRPr="006A7A12" w:rsidRDefault="00A72F7C" w:rsidP="00A72F7C">
      <w:pPr>
        <w:pStyle w:val="1"/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72F7C" w:rsidRDefault="00A72F7C" w:rsidP="00A72F7C">
      <w:pPr>
        <w:pStyle w:val="a5"/>
        <w:shd w:val="clear" w:color="auto" w:fill="FFFFFF"/>
        <w:spacing w:before="0"/>
        <w:jc w:val="center"/>
        <w:rPr>
          <w:rFonts w:cs="Times New Roman"/>
          <w:b/>
          <w:color w:val="auto"/>
          <w:sz w:val="24"/>
          <w:szCs w:val="24"/>
        </w:rPr>
      </w:pPr>
      <w:r w:rsidRPr="006A7A12">
        <w:rPr>
          <w:rFonts w:cs="Times New Roman"/>
          <w:b/>
          <w:color w:val="auto"/>
          <w:sz w:val="24"/>
          <w:szCs w:val="24"/>
        </w:rPr>
        <w:t>Требования к оформлению материалов статей</w:t>
      </w:r>
    </w:p>
    <w:p w:rsidR="008B1083" w:rsidRDefault="008B1083" w:rsidP="00373E6D">
      <w:pPr>
        <w:widowControl w:val="0"/>
        <w:autoSpaceDE w:val="0"/>
        <w:autoSpaceDN w:val="0"/>
        <w:adjustRightInd w:val="0"/>
        <w:spacing w:afterLines="60" w:after="144" w:line="240" w:lineRule="auto"/>
        <w:ind w:right="12"/>
        <w:jc w:val="both"/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</w:pPr>
    </w:p>
    <w:p w:rsidR="008B1083" w:rsidRDefault="008B1083" w:rsidP="00373E6D">
      <w:pPr>
        <w:widowControl w:val="0"/>
        <w:autoSpaceDE w:val="0"/>
        <w:autoSpaceDN w:val="0"/>
        <w:adjustRightInd w:val="0"/>
        <w:spacing w:afterLines="60" w:after="144" w:line="240" w:lineRule="auto"/>
        <w:ind w:right="1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r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ди</w:t>
      </w:r>
      <w:r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ль</w:t>
      </w:r>
      <w:r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ая 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п</w:t>
      </w:r>
      <w:r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ьба </w:t>
      </w:r>
      <w:r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обл</w:t>
      </w:r>
      <w:r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ю</w:t>
      </w:r>
      <w:r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ь </w:t>
      </w:r>
      <w:r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п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тро</w:t>
      </w:r>
      <w:r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ен</w:t>
      </w:r>
      <w:r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 xml:space="preserve"> с</w:t>
      </w:r>
      <w:r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ь</w:t>
      </w:r>
      <w:r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!</w:t>
      </w:r>
    </w:p>
    <w:p w:rsidR="008B1083" w:rsidRDefault="008B1083" w:rsidP="00C05FB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Инд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сУДК</w:t>
      </w:r>
      <w:proofErr w:type="spellEnd"/>
      <w:r>
        <w:rPr>
          <w:rFonts w:ascii="Times New Roman" w:hAnsi="Times New Roman"/>
          <w:spacing w:val="-1"/>
          <w:sz w:val="24"/>
          <w:szCs w:val="24"/>
          <w:lang w:eastAsia="ru-RU"/>
        </w:rPr>
        <w:t>.</w:t>
      </w:r>
    </w:p>
    <w:p w:rsidR="008B1083" w:rsidRDefault="008B1083" w:rsidP="00C05FB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ам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я, 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>я, от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чес</w:t>
      </w:r>
      <w:r>
        <w:rPr>
          <w:rFonts w:ascii="Times New Roman" w:hAnsi="Times New Roman"/>
          <w:sz w:val="24"/>
          <w:szCs w:val="24"/>
          <w:lang w:eastAsia="ru-RU"/>
        </w:rPr>
        <w:t xml:space="preserve">тво 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втор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.</w:t>
      </w:r>
    </w:p>
    <w:p w:rsidR="008B1083" w:rsidRDefault="008B1083" w:rsidP="00C05FB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 xml:space="preserve">ое 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>
        <w:rPr>
          <w:rFonts w:ascii="Times New Roman" w:hAnsi="Times New Roman"/>
          <w:sz w:val="24"/>
          <w:szCs w:val="24"/>
          <w:lang w:eastAsia="ru-RU"/>
        </w:rPr>
        <w:t>е ор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г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низ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ац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ии</w:t>
      </w:r>
      <w:r>
        <w:rPr>
          <w:rFonts w:ascii="Times New Roman" w:hAnsi="Times New Roman"/>
          <w:sz w:val="24"/>
          <w:szCs w:val="24"/>
          <w:lang w:eastAsia="ru-RU"/>
        </w:rPr>
        <w:t xml:space="preserve">, город, 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тр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ан</w:t>
      </w:r>
      <w:r>
        <w:rPr>
          <w:rFonts w:ascii="Times New Roman" w:hAnsi="Times New Roman"/>
          <w:sz w:val="24"/>
          <w:szCs w:val="24"/>
          <w:lang w:eastAsia="ru-RU"/>
        </w:rPr>
        <w:t xml:space="preserve">а – 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м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ес</w:t>
      </w:r>
      <w:r>
        <w:rPr>
          <w:rFonts w:ascii="Times New Roman" w:hAnsi="Times New Roman"/>
          <w:sz w:val="24"/>
          <w:szCs w:val="24"/>
          <w:lang w:eastAsia="ru-RU"/>
        </w:rPr>
        <w:t>то р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бо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ы 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ли 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>у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ч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бы 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втор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(в 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ме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л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ьн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д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ж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8B1083" w:rsidRDefault="008B1083" w:rsidP="00C05FB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с элек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ро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нн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 п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>
        <w:rPr>
          <w:rFonts w:ascii="Times New Roman" w:hAnsi="Times New Roman"/>
          <w:sz w:val="24"/>
          <w:szCs w:val="24"/>
          <w:lang w:eastAsia="ru-RU"/>
        </w:rPr>
        <w:t xml:space="preserve">ты для 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ждого 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втор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B1083" w:rsidRDefault="008B1083" w:rsidP="00C05FB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1"/>
          <w:sz w:val="24"/>
          <w:szCs w:val="24"/>
          <w:lang w:eastAsia="ru-RU"/>
        </w:rPr>
        <w:t>На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 xml:space="preserve"> с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ь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C05FB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(с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щ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>
        <w:rPr>
          <w:rFonts w:ascii="Times New Roman" w:hAnsi="Times New Roman"/>
          <w:sz w:val="24"/>
          <w:szCs w:val="24"/>
          <w:lang w:eastAsia="ru-RU"/>
        </w:rPr>
        <w:t>я в н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з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C05FB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до</w:t>
      </w:r>
      <w:r>
        <w:rPr>
          <w:rFonts w:ascii="Times New Roman" w:hAnsi="Times New Roman"/>
          <w:spacing w:val="4"/>
          <w:sz w:val="24"/>
          <w:szCs w:val="24"/>
          <w:lang w:eastAsia="ru-RU"/>
        </w:rPr>
        <w:t>п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>у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pacing w:val="-1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B1083" w:rsidRPr="008B1083" w:rsidRDefault="008B1083" w:rsidP="00C05FB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1083">
        <w:rPr>
          <w:rFonts w:ascii="Times New Roman" w:hAnsi="Times New Roman"/>
          <w:sz w:val="24"/>
          <w:szCs w:val="24"/>
          <w:lang w:eastAsia="ru-RU"/>
        </w:rPr>
        <w:t>Ан</w:t>
      </w:r>
      <w:r w:rsidRPr="008B1083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8B1083">
        <w:rPr>
          <w:rFonts w:ascii="Times New Roman" w:hAnsi="Times New Roman"/>
          <w:sz w:val="24"/>
          <w:szCs w:val="24"/>
          <w:lang w:eastAsia="ru-RU"/>
        </w:rPr>
        <w:t>ота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ц</w:t>
      </w:r>
      <w:r w:rsidRPr="008B1083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8B1083">
        <w:rPr>
          <w:rFonts w:ascii="Times New Roman" w:hAnsi="Times New Roman"/>
          <w:sz w:val="24"/>
          <w:szCs w:val="24"/>
          <w:lang w:eastAsia="ru-RU"/>
        </w:rPr>
        <w:t>я,</w:t>
      </w:r>
      <w:r w:rsidRPr="008B1083">
        <w:rPr>
          <w:rFonts w:ascii="Times New Roman" w:hAnsi="Times New Roman"/>
          <w:spacing w:val="1"/>
          <w:sz w:val="24"/>
          <w:szCs w:val="24"/>
          <w:lang w:eastAsia="ru-RU"/>
        </w:rPr>
        <w:t xml:space="preserve"> п</w:t>
      </w:r>
      <w:r w:rsidRPr="008B1083">
        <w:rPr>
          <w:rFonts w:ascii="Times New Roman" w:hAnsi="Times New Roman"/>
          <w:sz w:val="24"/>
          <w:szCs w:val="24"/>
          <w:lang w:eastAsia="ru-RU"/>
        </w:rPr>
        <w:t>р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8B1083">
        <w:rPr>
          <w:rFonts w:ascii="Times New Roman" w:hAnsi="Times New Roman"/>
          <w:sz w:val="24"/>
          <w:szCs w:val="24"/>
          <w:lang w:eastAsia="ru-RU"/>
        </w:rPr>
        <w:t>д</w:t>
      </w:r>
      <w:r w:rsidRPr="008B1083">
        <w:rPr>
          <w:rFonts w:ascii="Times New Roman" w:hAnsi="Times New Roman"/>
          <w:spacing w:val="-3"/>
          <w:sz w:val="24"/>
          <w:szCs w:val="24"/>
          <w:lang w:eastAsia="ru-RU"/>
        </w:rPr>
        <w:t>с</w:t>
      </w:r>
      <w:r w:rsidRPr="008B1083">
        <w:rPr>
          <w:rFonts w:ascii="Times New Roman" w:hAnsi="Times New Roman"/>
          <w:sz w:val="24"/>
          <w:szCs w:val="24"/>
          <w:lang w:eastAsia="ru-RU"/>
        </w:rPr>
        <w:t>т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8B1083">
        <w:rPr>
          <w:rFonts w:ascii="Times New Roman" w:hAnsi="Times New Roman"/>
          <w:sz w:val="24"/>
          <w:szCs w:val="24"/>
          <w:lang w:eastAsia="ru-RU"/>
        </w:rPr>
        <w:t xml:space="preserve">вляющая </w:t>
      </w:r>
      <w:r w:rsidRPr="008B1083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8B1083">
        <w:rPr>
          <w:rFonts w:ascii="Times New Roman" w:hAnsi="Times New Roman"/>
          <w:sz w:val="24"/>
          <w:szCs w:val="24"/>
          <w:lang w:eastAsia="ru-RU"/>
        </w:rPr>
        <w:t>р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8B1083">
        <w:rPr>
          <w:rFonts w:ascii="Times New Roman" w:hAnsi="Times New Roman"/>
          <w:sz w:val="24"/>
          <w:szCs w:val="24"/>
          <w:lang w:eastAsia="ru-RU"/>
        </w:rPr>
        <w:t>т</w:t>
      </w:r>
      <w:r w:rsidRPr="008B1083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8B1083">
        <w:rPr>
          <w:rFonts w:ascii="Times New Roman" w:hAnsi="Times New Roman"/>
          <w:sz w:val="24"/>
          <w:szCs w:val="24"/>
          <w:lang w:eastAsia="ru-RU"/>
        </w:rPr>
        <w:t xml:space="preserve">ое 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8B1083">
        <w:rPr>
          <w:rFonts w:ascii="Times New Roman" w:hAnsi="Times New Roman"/>
          <w:sz w:val="24"/>
          <w:szCs w:val="24"/>
          <w:lang w:eastAsia="ru-RU"/>
        </w:rPr>
        <w:t>од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8B1083">
        <w:rPr>
          <w:rFonts w:ascii="Times New Roman" w:hAnsi="Times New Roman"/>
          <w:sz w:val="24"/>
          <w:szCs w:val="24"/>
          <w:lang w:eastAsia="ru-RU"/>
        </w:rPr>
        <w:t>рж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8B1083"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 w:rsidRPr="008B1083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8B1083">
        <w:rPr>
          <w:rFonts w:ascii="Times New Roman" w:hAnsi="Times New Roman"/>
          <w:sz w:val="24"/>
          <w:szCs w:val="24"/>
          <w:lang w:eastAsia="ru-RU"/>
        </w:rPr>
        <w:t>т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8B1083">
        <w:rPr>
          <w:rFonts w:ascii="Times New Roman" w:hAnsi="Times New Roman"/>
          <w:sz w:val="24"/>
          <w:szCs w:val="24"/>
          <w:lang w:eastAsia="ru-RU"/>
        </w:rPr>
        <w:t>т</w:t>
      </w:r>
      <w:r w:rsidRPr="008B1083">
        <w:rPr>
          <w:rFonts w:ascii="Times New Roman" w:hAnsi="Times New Roman"/>
          <w:spacing w:val="1"/>
          <w:sz w:val="24"/>
          <w:szCs w:val="24"/>
          <w:lang w:eastAsia="ru-RU"/>
        </w:rPr>
        <w:t>ьи</w:t>
      </w:r>
      <w:r w:rsidRPr="008B1083">
        <w:rPr>
          <w:rFonts w:ascii="Times New Roman" w:hAnsi="Times New Roman"/>
          <w:sz w:val="24"/>
          <w:szCs w:val="24"/>
          <w:lang w:eastAsia="ru-RU"/>
        </w:rPr>
        <w:t>,</w:t>
      </w:r>
      <w:r w:rsidR="00C05F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1083">
        <w:rPr>
          <w:rFonts w:ascii="Times New Roman" w:hAnsi="Times New Roman"/>
          <w:sz w:val="24"/>
          <w:szCs w:val="24"/>
          <w:lang w:eastAsia="ru-RU"/>
        </w:rPr>
        <w:t>о</w:t>
      </w:r>
      <w:r w:rsidRPr="008B1083">
        <w:rPr>
          <w:rFonts w:ascii="Times New Roman" w:hAnsi="Times New Roman"/>
          <w:spacing w:val="1"/>
          <w:sz w:val="24"/>
          <w:szCs w:val="24"/>
          <w:lang w:eastAsia="ru-RU"/>
        </w:rPr>
        <w:t>пи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са</w:t>
      </w:r>
      <w:r w:rsidRPr="008B1083">
        <w:rPr>
          <w:rFonts w:ascii="Times New Roman" w:hAnsi="Times New Roman"/>
          <w:spacing w:val="1"/>
          <w:sz w:val="24"/>
          <w:szCs w:val="24"/>
          <w:lang w:eastAsia="ru-RU"/>
        </w:rPr>
        <w:t>ни</w:t>
      </w:r>
      <w:r w:rsidRPr="008B1083">
        <w:rPr>
          <w:rFonts w:ascii="Times New Roman" w:hAnsi="Times New Roman"/>
          <w:sz w:val="24"/>
          <w:szCs w:val="24"/>
          <w:lang w:eastAsia="ru-RU"/>
        </w:rPr>
        <w:t>е о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8B1083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8B1083">
        <w:rPr>
          <w:rFonts w:ascii="Times New Roman" w:hAnsi="Times New Roman"/>
          <w:sz w:val="24"/>
          <w:szCs w:val="24"/>
          <w:lang w:eastAsia="ru-RU"/>
        </w:rPr>
        <w:t>ов</w:t>
      </w:r>
      <w:r w:rsidRPr="008B1083">
        <w:rPr>
          <w:rFonts w:ascii="Times New Roman" w:hAnsi="Times New Roman"/>
          <w:spacing w:val="-2"/>
          <w:sz w:val="24"/>
          <w:szCs w:val="24"/>
          <w:lang w:eastAsia="ru-RU"/>
        </w:rPr>
        <w:t>н</w:t>
      </w:r>
      <w:r w:rsidRPr="008B1083">
        <w:rPr>
          <w:rFonts w:ascii="Times New Roman" w:hAnsi="Times New Roman"/>
          <w:spacing w:val="-3"/>
          <w:sz w:val="24"/>
          <w:szCs w:val="24"/>
          <w:lang w:eastAsia="ru-RU"/>
        </w:rPr>
        <w:t>ы</w:t>
      </w:r>
      <w:r w:rsidRPr="008B1083">
        <w:rPr>
          <w:rFonts w:ascii="Times New Roman" w:hAnsi="Times New Roman"/>
          <w:sz w:val="24"/>
          <w:szCs w:val="24"/>
          <w:lang w:eastAsia="ru-RU"/>
        </w:rPr>
        <w:t>х р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8B1083">
        <w:rPr>
          <w:rFonts w:ascii="Times New Roman" w:hAnsi="Times New Roman"/>
          <w:spacing w:val="3"/>
          <w:sz w:val="24"/>
          <w:szCs w:val="24"/>
          <w:lang w:eastAsia="ru-RU"/>
        </w:rPr>
        <w:t>з</w:t>
      </w:r>
      <w:r w:rsidRPr="008B1083">
        <w:rPr>
          <w:rFonts w:ascii="Times New Roman" w:hAnsi="Times New Roman"/>
          <w:spacing w:val="-5"/>
          <w:sz w:val="24"/>
          <w:szCs w:val="24"/>
          <w:lang w:eastAsia="ru-RU"/>
        </w:rPr>
        <w:t>у</w:t>
      </w:r>
      <w:r w:rsidRPr="008B1083">
        <w:rPr>
          <w:rFonts w:ascii="Times New Roman" w:hAnsi="Times New Roman"/>
          <w:sz w:val="24"/>
          <w:szCs w:val="24"/>
          <w:lang w:eastAsia="ru-RU"/>
        </w:rPr>
        <w:t>л</w:t>
      </w:r>
      <w:r w:rsidRPr="008B1083">
        <w:rPr>
          <w:rFonts w:ascii="Times New Roman" w:hAnsi="Times New Roman"/>
          <w:spacing w:val="1"/>
          <w:sz w:val="24"/>
          <w:szCs w:val="24"/>
          <w:lang w:eastAsia="ru-RU"/>
        </w:rPr>
        <w:t>ь</w:t>
      </w:r>
      <w:r w:rsidRPr="008B1083">
        <w:rPr>
          <w:rFonts w:ascii="Times New Roman" w:hAnsi="Times New Roman"/>
          <w:sz w:val="24"/>
          <w:szCs w:val="24"/>
          <w:lang w:eastAsia="ru-RU"/>
        </w:rPr>
        <w:t>т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8B1083">
        <w:rPr>
          <w:rFonts w:ascii="Times New Roman" w:hAnsi="Times New Roman"/>
          <w:sz w:val="24"/>
          <w:szCs w:val="24"/>
          <w:lang w:eastAsia="ru-RU"/>
        </w:rPr>
        <w:t xml:space="preserve">тов 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(</w:t>
      </w:r>
      <w:r w:rsidRPr="008B1083">
        <w:rPr>
          <w:rFonts w:ascii="Times New Roman" w:hAnsi="Times New Roman"/>
          <w:sz w:val="24"/>
          <w:szCs w:val="24"/>
          <w:lang w:eastAsia="ru-RU"/>
        </w:rPr>
        <w:t>30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–</w:t>
      </w:r>
      <w:r w:rsidRPr="008B1083">
        <w:rPr>
          <w:rFonts w:ascii="Times New Roman" w:hAnsi="Times New Roman"/>
          <w:sz w:val="24"/>
          <w:szCs w:val="24"/>
          <w:lang w:eastAsia="ru-RU"/>
        </w:rPr>
        <w:t xml:space="preserve">100 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8B1083">
        <w:rPr>
          <w:rFonts w:ascii="Times New Roman" w:hAnsi="Times New Roman"/>
          <w:spacing w:val="2"/>
          <w:sz w:val="24"/>
          <w:szCs w:val="24"/>
          <w:lang w:eastAsia="ru-RU"/>
        </w:rPr>
        <w:t>л</w:t>
      </w:r>
      <w:r w:rsidRPr="008B1083">
        <w:rPr>
          <w:rFonts w:ascii="Times New Roman" w:hAnsi="Times New Roman"/>
          <w:sz w:val="24"/>
          <w:szCs w:val="24"/>
          <w:lang w:eastAsia="ru-RU"/>
        </w:rPr>
        <w:t>ов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)</w:t>
      </w:r>
      <w:r w:rsidRPr="008B1083">
        <w:rPr>
          <w:rFonts w:ascii="Times New Roman" w:hAnsi="Times New Roman"/>
          <w:sz w:val="24"/>
          <w:szCs w:val="24"/>
          <w:lang w:eastAsia="ru-RU"/>
        </w:rPr>
        <w:t>.</w:t>
      </w:r>
    </w:p>
    <w:p w:rsidR="008B1083" w:rsidRPr="008B1083" w:rsidRDefault="008B1083" w:rsidP="00C05FB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1083">
        <w:rPr>
          <w:rFonts w:ascii="Times New Roman" w:hAnsi="Times New Roman"/>
          <w:sz w:val="24"/>
          <w:szCs w:val="24"/>
          <w:lang w:eastAsia="ru-RU"/>
        </w:rPr>
        <w:t>Кл</w:t>
      </w:r>
      <w:r w:rsidRPr="008B1083">
        <w:rPr>
          <w:rFonts w:ascii="Times New Roman" w:hAnsi="Times New Roman"/>
          <w:spacing w:val="1"/>
          <w:sz w:val="24"/>
          <w:szCs w:val="24"/>
          <w:lang w:eastAsia="ru-RU"/>
        </w:rPr>
        <w:t>ю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че</w:t>
      </w:r>
      <w:r w:rsidRPr="008B1083">
        <w:rPr>
          <w:rFonts w:ascii="Times New Roman" w:hAnsi="Times New Roman"/>
          <w:sz w:val="24"/>
          <w:szCs w:val="24"/>
          <w:lang w:eastAsia="ru-RU"/>
        </w:rPr>
        <w:t>в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ы</w:t>
      </w:r>
      <w:r w:rsidRPr="008B1083">
        <w:rPr>
          <w:rFonts w:ascii="Times New Roman" w:hAnsi="Times New Roman"/>
          <w:sz w:val="24"/>
          <w:szCs w:val="24"/>
          <w:lang w:eastAsia="ru-RU"/>
        </w:rPr>
        <w:t>е</w:t>
      </w:r>
      <w:r w:rsidR="006110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8B1083">
        <w:rPr>
          <w:rFonts w:ascii="Times New Roman" w:hAnsi="Times New Roman"/>
          <w:sz w:val="24"/>
          <w:szCs w:val="24"/>
          <w:lang w:eastAsia="ru-RU"/>
        </w:rPr>
        <w:t>ло</w:t>
      </w:r>
      <w:r w:rsidRPr="008B1083">
        <w:rPr>
          <w:rFonts w:ascii="Times New Roman" w:hAnsi="Times New Roman"/>
          <w:spacing w:val="2"/>
          <w:sz w:val="24"/>
          <w:szCs w:val="24"/>
          <w:lang w:eastAsia="ru-RU"/>
        </w:rPr>
        <w:t>в</w:t>
      </w:r>
      <w:r w:rsidRPr="008B1083">
        <w:rPr>
          <w:rFonts w:ascii="Times New Roman" w:hAnsi="Times New Roman"/>
          <w:sz w:val="24"/>
          <w:szCs w:val="24"/>
          <w:lang w:eastAsia="ru-RU"/>
        </w:rPr>
        <w:t>а</w:t>
      </w:r>
      <w:r w:rsidRPr="008B1083">
        <w:rPr>
          <w:rFonts w:ascii="Times New Roman" w:hAnsi="Times New Roman"/>
          <w:spacing w:val="2"/>
          <w:sz w:val="24"/>
          <w:szCs w:val="24"/>
          <w:lang w:eastAsia="ru-RU"/>
        </w:rPr>
        <w:t xml:space="preserve"> через точку с запятой </w:t>
      </w:r>
      <w:r w:rsidRPr="008B1083">
        <w:rPr>
          <w:rFonts w:ascii="Times New Roman" w:hAnsi="Times New Roman"/>
          <w:sz w:val="24"/>
          <w:szCs w:val="24"/>
          <w:lang w:eastAsia="ru-RU"/>
        </w:rPr>
        <w:t xml:space="preserve">(4–6 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8B1083">
        <w:rPr>
          <w:rFonts w:ascii="Times New Roman" w:hAnsi="Times New Roman"/>
          <w:sz w:val="24"/>
          <w:szCs w:val="24"/>
          <w:lang w:eastAsia="ru-RU"/>
        </w:rPr>
        <w:t xml:space="preserve">лов </w:t>
      </w:r>
      <w:r w:rsidRPr="008B1083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8B1083">
        <w:rPr>
          <w:rFonts w:ascii="Times New Roman" w:hAnsi="Times New Roman"/>
          <w:sz w:val="24"/>
          <w:szCs w:val="24"/>
          <w:lang w:eastAsia="ru-RU"/>
        </w:rPr>
        <w:t xml:space="preserve">ли 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8B1083">
        <w:rPr>
          <w:rFonts w:ascii="Times New Roman" w:hAnsi="Times New Roman"/>
          <w:sz w:val="24"/>
          <w:szCs w:val="24"/>
          <w:lang w:eastAsia="ru-RU"/>
        </w:rPr>
        <w:t>лово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8B1083">
        <w:rPr>
          <w:rFonts w:ascii="Times New Roman" w:hAnsi="Times New Roman"/>
          <w:sz w:val="24"/>
          <w:szCs w:val="24"/>
          <w:lang w:eastAsia="ru-RU"/>
        </w:rPr>
        <w:t>о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че</w:t>
      </w:r>
      <w:r w:rsidRPr="008B1083">
        <w:rPr>
          <w:rFonts w:ascii="Times New Roman" w:hAnsi="Times New Roman"/>
          <w:sz w:val="24"/>
          <w:szCs w:val="24"/>
          <w:lang w:eastAsia="ru-RU"/>
        </w:rPr>
        <w:t>т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8B1083">
        <w:rPr>
          <w:rFonts w:ascii="Times New Roman" w:hAnsi="Times New Roman"/>
          <w:spacing w:val="1"/>
          <w:sz w:val="24"/>
          <w:szCs w:val="24"/>
          <w:lang w:eastAsia="ru-RU"/>
        </w:rPr>
        <w:t>ний</w:t>
      </w:r>
      <w:r w:rsidRPr="008B108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B1083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8B1083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8B1083">
        <w:rPr>
          <w:rFonts w:ascii="Times New Roman" w:hAnsi="Times New Roman"/>
          <w:spacing w:val="-5"/>
          <w:sz w:val="24"/>
          <w:szCs w:val="24"/>
          <w:lang w:eastAsia="ru-RU"/>
        </w:rPr>
        <w:t>у</w:t>
      </w:r>
      <w:r w:rsidRPr="008B1083">
        <w:rPr>
          <w:rFonts w:ascii="Times New Roman" w:hAnsi="Times New Roman"/>
          <w:sz w:val="24"/>
          <w:szCs w:val="24"/>
          <w:lang w:eastAsia="ru-RU"/>
        </w:rPr>
        <w:t>щ</w:t>
      </w:r>
      <w:r w:rsidRPr="008B1083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8B1083">
        <w:rPr>
          <w:rFonts w:ascii="Times New Roman" w:hAnsi="Times New Roman"/>
          <w:sz w:val="24"/>
          <w:szCs w:val="24"/>
          <w:lang w:eastAsia="ru-RU"/>
        </w:rPr>
        <w:t>х в т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8B1083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8B1083">
        <w:rPr>
          <w:rFonts w:ascii="Times New Roman" w:hAnsi="Times New Roman"/>
          <w:sz w:val="24"/>
          <w:szCs w:val="24"/>
          <w:lang w:eastAsia="ru-RU"/>
        </w:rPr>
        <w:t>те о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8B1083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8B1083">
        <w:rPr>
          <w:rFonts w:ascii="Times New Roman" w:hAnsi="Times New Roman"/>
          <w:sz w:val="24"/>
          <w:szCs w:val="24"/>
          <w:lang w:eastAsia="ru-RU"/>
        </w:rPr>
        <w:t>ов</w:t>
      </w:r>
      <w:r w:rsidRPr="008B1083">
        <w:rPr>
          <w:rFonts w:ascii="Times New Roman" w:hAnsi="Times New Roman"/>
          <w:spacing w:val="3"/>
          <w:sz w:val="24"/>
          <w:szCs w:val="24"/>
          <w:lang w:eastAsia="ru-RU"/>
        </w:rPr>
        <w:t>н</w:t>
      </w:r>
      <w:r w:rsidRPr="008B1083">
        <w:rPr>
          <w:rFonts w:ascii="Times New Roman" w:hAnsi="Times New Roman"/>
          <w:spacing w:val="-5"/>
          <w:sz w:val="24"/>
          <w:szCs w:val="24"/>
          <w:lang w:eastAsia="ru-RU"/>
        </w:rPr>
        <w:t>у</w:t>
      </w:r>
      <w:r w:rsidRPr="008B1083">
        <w:rPr>
          <w:rFonts w:ascii="Times New Roman" w:hAnsi="Times New Roman"/>
          <w:sz w:val="24"/>
          <w:szCs w:val="24"/>
          <w:lang w:eastAsia="ru-RU"/>
        </w:rPr>
        <w:t xml:space="preserve">ю 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см</w:t>
      </w:r>
      <w:r w:rsidRPr="008B1083">
        <w:rPr>
          <w:rFonts w:ascii="Times New Roman" w:hAnsi="Times New Roman"/>
          <w:sz w:val="24"/>
          <w:szCs w:val="24"/>
          <w:lang w:eastAsia="ru-RU"/>
        </w:rPr>
        <w:t>ы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8B1083">
        <w:rPr>
          <w:rFonts w:ascii="Times New Roman" w:hAnsi="Times New Roman"/>
          <w:sz w:val="24"/>
          <w:szCs w:val="24"/>
          <w:lang w:eastAsia="ru-RU"/>
        </w:rPr>
        <w:t>ло</w:t>
      </w:r>
      <w:r w:rsidRPr="008B1083">
        <w:rPr>
          <w:rFonts w:ascii="Times New Roman" w:hAnsi="Times New Roman"/>
          <w:spacing w:val="4"/>
          <w:sz w:val="24"/>
          <w:szCs w:val="24"/>
          <w:lang w:eastAsia="ru-RU"/>
        </w:rPr>
        <w:t>в</w:t>
      </w:r>
      <w:r w:rsidRPr="008B1083">
        <w:rPr>
          <w:rFonts w:ascii="Times New Roman" w:hAnsi="Times New Roman"/>
          <w:spacing w:val="-5"/>
          <w:sz w:val="24"/>
          <w:szCs w:val="24"/>
          <w:lang w:eastAsia="ru-RU"/>
        </w:rPr>
        <w:t>у</w:t>
      </w:r>
      <w:r w:rsidRPr="008B1083">
        <w:rPr>
          <w:rFonts w:ascii="Times New Roman" w:hAnsi="Times New Roman"/>
          <w:sz w:val="24"/>
          <w:szCs w:val="24"/>
          <w:lang w:eastAsia="ru-RU"/>
        </w:rPr>
        <w:t xml:space="preserve">ю </w:t>
      </w:r>
      <w:r w:rsidRPr="008B1083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8B108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8B1083">
        <w:rPr>
          <w:rFonts w:ascii="Times New Roman" w:hAnsi="Times New Roman"/>
          <w:sz w:val="24"/>
          <w:szCs w:val="24"/>
          <w:lang w:eastAsia="ru-RU"/>
        </w:rPr>
        <w:t>г</w:t>
      </w:r>
      <w:r w:rsidRPr="008B1083">
        <w:rPr>
          <w:rFonts w:ascii="Times New Roman" w:hAnsi="Times New Roman"/>
          <w:spacing w:val="5"/>
          <w:sz w:val="24"/>
          <w:szCs w:val="24"/>
          <w:lang w:eastAsia="ru-RU"/>
        </w:rPr>
        <w:t>р</w:t>
      </w:r>
      <w:r w:rsidRPr="008B1083">
        <w:rPr>
          <w:rFonts w:ascii="Times New Roman" w:hAnsi="Times New Roman"/>
          <w:spacing w:val="-5"/>
          <w:sz w:val="24"/>
          <w:szCs w:val="24"/>
          <w:lang w:eastAsia="ru-RU"/>
        </w:rPr>
        <w:t>у</w:t>
      </w:r>
      <w:r w:rsidRPr="008B1083">
        <w:rPr>
          <w:rFonts w:ascii="Times New Roman" w:hAnsi="Times New Roman"/>
          <w:spacing w:val="1"/>
          <w:sz w:val="24"/>
          <w:szCs w:val="24"/>
          <w:lang w:eastAsia="ru-RU"/>
        </w:rPr>
        <w:t>з</w:t>
      </w:r>
      <w:r w:rsidRPr="008B1083">
        <w:rPr>
          <w:rFonts w:ascii="Times New Roman" w:hAnsi="Times New Roman"/>
          <w:spacing w:val="3"/>
          <w:sz w:val="24"/>
          <w:szCs w:val="24"/>
          <w:lang w:eastAsia="ru-RU"/>
        </w:rPr>
        <w:t>к</w:t>
      </w:r>
      <w:r w:rsidRPr="008B1083">
        <w:rPr>
          <w:rFonts w:ascii="Times New Roman" w:hAnsi="Times New Roman"/>
          <w:spacing w:val="-5"/>
          <w:sz w:val="24"/>
          <w:szCs w:val="24"/>
          <w:lang w:eastAsia="ru-RU"/>
        </w:rPr>
        <w:t>у</w:t>
      </w:r>
      <w:r w:rsidRPr="008B1083">
        <w:rPr>
          <w:rFonts w:ascii="Times New Roman" w:hAnsi="Times New Roman"/>
          <w:sz w:val="24"/>
          <w:szCs w:val="24"/>
          <w:lang w:eastAsia="ru-RU"/>
        </w:rPr>
        <w:t>).</w:t>
      </w:r>
    </w:p>
    <w:p w:rsidR="008B1083" w:rsidRDefault="008B1083" w:rsidP="008B108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8B1083" w:rsidRDefault="008B1083" w:rsidP="008B108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Технические требования, предъявляемые к материалам:</w:t>
      </w:r>
    </w:p>
    <w:p w:rsidR="008B1083" w:rsidRDefault="008B1083" w:rsidP="008B108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8B1083" w:rsidRDefault="008B1083" w:rsidP="00C05FB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C05FB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Текстовый редактор - 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MicrosoftWord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 с расширением </w:t>
      </w:r>
      <w:r>
        <w:rPr>
          <w:rFonts w:ascii="Times New Roman" w:hAnsi="Times New Roman"/>
          <w:sz w:val="24"/>
          <w:szCs w:val="24"/>
          <w:lang w:val="en-US" w:eastAsia="ru-RU"/>
        </w:rPr>
        <w:t>doc</w:t>
      </w:r>
      <w:r>
        <w:rPr>
          <w:rFonts w:ascii="Times New Roman" w:hAnsi="Times New Roman"/>
          <w:sz w:val="24"/>
          <w:szCs w:val="24"/>
          <w:lang w:eastAsia="ru-RU"/>
        </w:rPr>
        <w:t xml:space="preserve">. /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rtf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8B1083" w:rsidRDefault="008B1083" w:rsidP="00C05FB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C05FB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Формат –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B1083" w:rsidRDefault="00C05FBD" w:rsidP="00C05FB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8B1083">
        <w:rPr>
          <w:rFonts w:ascii="Times New Roman" w:hAnsi="Times New Roman"/>
          <w:sz w:val="24"/>
          <w:szCs w:val="24"/>
          <w:lang w:eastAsia="ru-RU"/>
        </w:rPr>
        <w:t>Поля</w:t>
      </w:r>
      <w:r w:rsidR="006110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1083">
        <w:rPr>
          <w:rFonts w:ascii="Times New Roman" w:hAnsi="Times New Roman"/>
          <w:b/>
          <w:bCs/>
          <w:sz w:val="24"/>
          <w:szCs w:val="24"/>
          <w:lang w:eastAsia="ru-RU"/>
        </w:rPr>
        <w:t>– 2 см</w:t>
      </w:r>
      <w:r w:rsidR="008B1083">
        <w:rPr>
          <w:rFonts w:ascii="Times New Roman" w:hAnsi="Times New Roman"/>
          <w:sz w:val="24"/>
          <w:szCs w:val="24"/>
          <w:lang w:eastAsia="ru-RU"/>
        </w:rPr>
        <w:t> со всех сторон.</w:t>
      </w:r>
    </w:p>
    <w:p w:rsidR="008B1083" w:rsidRDefault="00C05FBD" w:rsidP="00C05FB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8B1083">
        <w:rPr>
          <w:rFonts w:ascii="Times New Roman" w:hAnsi="Times New Roman"/>
          <w:sz w:val="24"/>
          <w:szCs w:val="24"/>
          <w:lang w:eastAsia="ru-RU"/>
        </w:rPr>
        <w:t>Гарнитура - </w:t>
      </w:r>
      <w:proofErr w:type="spellStart"/>
      <w:r w:rsidR="008B1083">
        <w:rPr>
          <w:rFonts w:ascii="Times New Roman" w:hAnsi="Times New Roman"/>
          <w:b/>
          <w:bCs/>
          <w:sz w:val="24"/>
          <w:szCs w:val="24"/>
          <w:lang w:eastAsia="ru-RU"/>
        </w:rPr>
        <w:t>TimesNewRoman</w:t>
      </w:r>
      <w:proofErr w:type="spellEnd"/>
      <w:r w:rsidR="008B1083">
        <w:rPr>
          <w:rFonts w:ascii="Times New Roman" w:hAnsi="Times New Roman"/>
          <w:sz w:val="24"/>
          <w:szCs w:val="24"/>
          <w:lang w:eastAsia="ru-RU"/>
        </w:rPr>
        <w:t>.</w:t>
      </w:r>
    </w:p>
    <w:p w:rsidR="008B1083" w:rsidRDefault="008B1083" w:rsidP="00C05FB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="00C05FB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Кегль –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B1083" w:rsidRDefault="008B1083" w:rsidP="00C05FB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="00C05FB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Межстрочный интервал –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1,5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B1083" w:rsidRDefault="00C05FBD" w:rsidP="00C05FBD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="008B1083">
        <w:rPr>
          <w:rFonts w:ascii="Times New Roman" w:hAnsi="Times New Roman"/>
          <w:sz w:val="24"/>
          <w:szCs w:val="24"/>
          <w:lang w:eastAsia="ru-RU"/>
        </w:rPr>
        <w:t>Абзацный отступ – </w:t>
      </w:r>
      <w:r w:rsidR="008B1083">
        <w:rPr>
          <w:rFonts w:ascii="Times New Roman" w:hAnsi="Times New Roman"/>
          <w:b/>
          <w:bCs/>
          <w:sz w:val="24"/>
          <w:szCs w:val="24"/>
          <w:lang w:eastAsia="ru-RU"/>
        </w:rPr>
        <w:t>1,25</w:t>
      </w:r>
      <w:r w:rsidR="008B1083">
        <w:rPr>
          <w:rFonts w:ascii="Times New Roman" w:hAnsi="Times New Roman"/>
          <w:sz w:val="24"/>
          <w:szCs w:val="24"/>
          <w:lang w:eastAsia="ru-RU"/>
        </w:rPr>
        <w:t>.</w:t>
      </w:r>
    </w:p>
    <w:p w:rsidR="008B1083" w:rsidRDefault="008B1083" w:rsidP="00C05F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</w:t>
      </w:r>
      <w:r w:rsidR="00C05FB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Ориентация –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книжная, без простановки страниц, без переносов, без постраничных сносок, колонтитулов, подстрочных символов.</w:t>
      </w:r>
    </w:p>
    <w:p w:rsidR="008B1083" w:rsidRDefault="008B1083" w:rsidP="00C05F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</w:t>
      </w:r>
      <w:r w:rsidR="00C05FB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Графики, таблицы и рисунки –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черно-белые, без цветной заливки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B1083" w:rsidRDefault="00C05FBD" w:rsidP="00C05F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</w:t>
      </w:r>
      <w:r w:rsidR="008B1083">
        <w:rPr>
          <w:rFonts w:ascii="Times New Roman" w:hAnsi="Times New Roman"/>
          <w:sz w:val="24"/>
          <w:szCs w:val="24"/>
          <w:lang w:eastAsia="ru-RU"/>
        </w:rPr>
        <w:t xml:space="preserve"> Табуляцию и пробелы при выравнивании текста не использовать.</w:t>
      </w:r>
    </w:p>
    <w:p w:rsidR="008B1083" w:rsidRDefault="00C05FBD" w:rsidP="00C05F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</w:t>
      </w:r>
      <w:r w:rsidR="008B1083">
        <w:rPr>
          <w:rFonts w:ascii="Times New Roman" w:hAnsi="Times New Roman"/>
          <w:sz w:val="24"/>
          <w:szCs w:val="24"/>
          <w:lang w:eastAsia="ru-RU"/>
        </w:rPr>
        <w:t xml:space="preserve"> Ссылки в тексте на литературные источники – </w:t>
      </w:r>
      <w:r w:rsidR="008B1083">
        <w:rPr>
          <w:rFonts w:ascii="Times New Roman" w:hAnsi="Times New Roman"/>
          <w:b/>
          <w:bCs/>
          <w:sz w:val="24"/>
          <w:szCs w:val="24"/>
          <w:lang w:eastAsia="ru-RU"/>
        </w:rPr>
        <w:t>в квадратных скобках,</w:t>
      </w:r>
      <w:r w:rsidR="008B1083">
        <w:rPr>
          <w:rFonts w:ascii="Times New Roman" w:hAnsi="Times New Roman"/>
          <w:sz w:val="24"/>
          <w:szCs w:val="24"/>
          <w:lang w:eastAsia="ru-RU"/>
        </w:rPr>
        <w:t> в соответствии с приведенным в конце статьи списком литературы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B1083" w:rsidRDefault="00C05FBD" w:rsidP="00C05F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</w:t>
      </w:r>
      <w:r w:rsidR="008B1083">
        <w:rPr>
          <w:rFonts w:ascii="Times New Roman" w:hAnsi="Times New Roman"/>
          <w:sz w:val="24"/>
          <w:szCs w:val="24"/>
          <w:lang w:eastAsia="ru-RU"/>
        </w:rPr>
        <w:t xml:space="preserve"> Список литературы – в конце статьи в алфавитном порядке, оформленный в соответствии с требованиями </w:t>
      </w:r>
      <w:r w:rsidR="008B1083">
        <w:rPr>
          <w:rFonts w:ascii="Times New Roman" w:hAnsi="Times New Roman"/>
          <w:b/>
          <w:bCs/>
          <w:sz w:val="24"/>
          <w:szCs w:val="24"/>
          <w:lang w:eastAsia="ru-RU"/>
        </w:rPr>
        <w:t>ГОСТ 7.0.5-2008. Не более 5 источников.</w:t>
      </w:r>
    </w:p>
    <w:p w:rsidR="008B1083" w:rsidRDefault="00C05FBD" w:rsidP="00C05FBD">
      <w:pPr>
        <w:shd w:val="clear" w:color="auto" w:fill="FFFFFF"/>
        <w:spacing w:after="0" w:line="240" w:lineRule="auto"/>
        <w:ind w:firstLine="709"/>
        <w:textAlignment w:val="baseline"/>
        <w:rPr>
          <w:rFonts w:ascii="Century Gothic" w:hAnsi="Century Gothic"/>
          <w:color w:val="0C2A8C"/>
          <w:sz w:val="20"/>
          <w:szCs w:val="20"/>
        </w:rPr>
      </w:pPr>
      <w:r>
        <w:rPr>
          <w:rFonts w:ascii="Times New Roman" w:hAnsi="Times New Roman"/>
          <w:sz w:val="24"/>
          <w:szCs w:val="24"/>
          <w:lang w:eastAsia="ru-RU"/>
        </w:rPr>
        <w:t>13.</w:t>
      </w:r>
      <w:r w:rsidR="00EB6628">
        <w:rPr>
          <w:rFonts w:ascii="Times New Roman" w:hAnsi="Times New Roman"/>
          <w:sz w:val="24"/>
          <w:szCs w:val="24"/>
          <w:lang w:eastAsia="ru-RU"/>
        </w:rPr>
        <w:t xml:space="preserve"> Объем – от 5  до 8 </w:t>
      </w:r>
      <w:r w:rsidR="008B1083">
        <w:rPr>
          <w:rFonts w:ascii="Times New Roman" w:hAnsi="Times New Roman"/>
          <w:sz w:val="24"/>
          <w:szCs w:val="24"/>
          <w:lang w:eastAsia="ru-RU"/>
        </w:rPr>
        <w:t xml:space="preserve"> страниц.</w:t>
      </w:r>
    </w:p>
    <w:p w:rsidR="00A72F7C" w:rsidRDefault="00A72F7C" w:rsidP="00A72F7C">
      <w:pPr>
        <w:pStyle w:val="a5"/>
        <w:shd w:val="clear" w:color="auto" w:fill="FFFFFF"/>
        <w:spacing w:before="0"/>
        <w:jc w:val="center"/>
        <w:rPr>
          <w:rFonts w:cs="Times New Roman"/>
          <w:sz w:val="24"/>
          <w:szCs w:val="24"/>
        </w:rPr>
      </w:pPr>
    </w:p>
    <w:sectPr w:rsidR="00A72F7C" w:rsidSect="000B63D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AD" w:rsidRDefault="000154AD" w:rsidP="008B1083">
      <w:pPr>
        <w:spacing w:after="0" w:line="240" w:lineRule="auto"/>
      </w:pPr>
      <w:r>
        <w:separator/>
      </w:r>
    </w:p>
  </w:endnote>
  <w:endnote w:type="continuationSeparator" w:id="0">
    <w:p w:rsidR="000154AD" w:rsidRDefault="000154AD" w:rsidP="008B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AD" w:rsidRDefault="000154AD" w:rsidP="008B1083">
      <w:pPr>
        <w:spacing w:after="0" w:line="240" w:lineRule="auto"/>
      </w:pPr>
      <w:r>
        <w:separator/>
      </w:r>
    </w:p>
  </w:footnote>
  <w:footnote w:type="continuationSeparator" w:id="0">
    <w:p w:rsidR="000154AD" w:rsidRDefault="000154AD" w:rsidP="008B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008" w:rsidRDefault="00611008">
    <w:pPr>
      <w:pStyle w:val="ad"/>
    </w:pPr>
  </w:p>
  <w:p w:rsidR="00611008" w:rsidRDefault="0061100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7442"/>
    <w:multiLevelType w:val="hybridMultilevel"/>
    <w:tmpl w:val="C5365B96"/>
    <w:lvl w:ilvl="0" w:tplc="0408ECD0">
      <w:numFmt w:val="bullet"/>
      <w:lvlText w:val="‒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>
    <w:nsid w:val="0DBF134B"/>
    <w:multiLevelType w:val="hybridMultilevel"/>
    <w:tmpl w:val="F112DA68"/>
    <w:lvl w:ilvl="0" w:tplc="F1722C1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793DA9"/>
    <w:multiLevelType w:val="hybridMultilevel"/>
    <w:tmpl w:val="9364D36A"/>
    <w:lvl w:ilvl="0" w:tplc="916C886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>
    <w:nsid w:val="458822FF"/>
    <w:multiLevelType w:val="multilevel"/>
    <w:tmpl w:val="458822F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72DEC"/>
    <w:multiLevelType w:val="hybridMultilevel"/>
    <w:tmpl w:val="D2BE620E"/>
    <w:lvl w:ilvl="0" w:tplc="C6A65E08">
      <w:start w:val="1"/>
      <w:numFmt w:val="bullet"/>
      <w:lvlText w:val="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5">
    <w:nsid w:val="6F171181"/>
    <w:multiLevelType w:val="hybridMultilevel"/>
    <w:tmpl w:val="44721988"/>
    <w:lvl w:ilvl="0" w:tplc="C6A65E08">
      <w:start w:val="1"/>
      <w:numFmt w:val="bullet"/>
      <w:lvlText w:val="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728355A1"/>
    <w:multiLevelType w:val="multilevel"/>
    <w:tmpl w:val="728355A1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58D"/>
    <w:rsid w:val="000154AD"/>
    <w:rsid w:val="000B63D5"/>
    <w:rsid w:val="00373E6D"/>
    <w:rsid w:val="00543162"/>
    <w:rsid w:val="00611008"/>
    <w:rsid w:val="006459FD"/>
    <w:rsid w:val="006C0C99"/>
    <w:rsid w:val="006E0014"/>
    <w:rsid w:val="00717E94"/>
    <w:rsid w:val="0072258D"/>
    <w:rsid w:val="0086436F"/>
    <w:rsid w:val="00881D3F"/>
    <w:rsid w:val="008B1083"/>
    <w:rsid w:val="00A72F7C"/>
    <w:rsid w:val="00C05FBD"/>
    <w:rsid w:val="00C16804"/>
    <w:rsid w:val="00C82A1F"/>
    <w:rsid w:val="00E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A72F7C"/>
    <w:pPr>
      <w:spacing w:before="13" w:after="0" w:line="240" w:lineRule="auto"/>
      <w:ind w:left="64" w:right="64" w:firstLine="321"/>
      <w:jc w:val="both"/>
    </w:pPr>
    <w:rPr>
      <w:rFonts w:ascii="Times New Roman" w:eastAsia="Times New Roman" w:hAnsi="Times New Roman" w:cs="Baltica"/>
      <w:color w:val="000000"/>
      <w:sz w:val="18"/>
      <w:szCs w:val="18"/>
      <w:lang w:eastAsia="ru-RU"/>
    </w:rPr>
  </w:style>
  <w:style w:type="character" w:styleId="a6">
    <w:name w:val="Hyperlink"/>
    <w:rsid w:val="00A72F7C"/>
    <w:rPr>
      <w:color w:val="0000FF"/>
      <w:u w:val="single"/>
    </w:rPr>
  </w:style>
  <w:style w:type="table" w:styleId="a7">
    <w:name w:val="Table Grid"/>
    <w:basedOn w:val="a1"/>
    <w:uiPriority w:val="59"/>
    <w:rsid w:val="00A72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A72F7C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customStyle="1" w:styleId="10">
    <w:name w:val="Абзац списка1"/>
    <w:basedOn w:val="a"/>
    <w:rsid w:val="00A72F7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72F7C"/>
    <w:rPr>
      <w:b/>
      <w:bCs/>
    </w:rPr>
  </w:style>
  <w:style w:type="paragraph" w:styleId="a9">
    <w:name w:val="List Paragraph"/>
    <w:basedOn w:val="a"/>
    <w:uiPriority w:val="34"/>
    <w:qFormat/>
    <w:rsid w:val="00A72F7C"/>
    <w:pPr>
      <w:ind w:left="720"/>
      <w:contextualSpacing/>
    </w:pPr>
    <w:rPr>
      <w:rFonts w:eastAsiaTheme="minorEastAsia"/>
      <w:lang w:eastAsia="ru-RU"/>
    </w:rPr>
  </w:style>
  <w:style w:type="character" w:styleId="aa">
    <w:name w:val="footnote reference"/>
    <w:semiHidden/>
    <w:rsid w:val="008B1083"/>
    <w:rPr>
      <w:vertAlign w:val="superscript"/>
    </w:rPr>
  </w:style>
  <w:style w:type="paragraph" w:styleId="ab">
    <w:name w:val="footnote text"/>
    <w:basedOn w:val="a"/>
    <w:link w:val="ac"/>
    <w:semiHidden/>
    <w:rsid w:val="008B1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8B10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1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11008"/>
  </w:style>
  <w:style w:type="paragraph" w:styleId="af">
    <w:name w:val="footer"/>
    <w:basedOn w:val="a"/>
    <w:link w:val="af0"/>
    <w:uiPriority w:val="99"/>
    <w:unhideWhenUsed/>
    <w:rsid w:val="0061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11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Мария Сергеевна Гринева</cp:lastModifiedBy>
  <cp:revision>9</cp:revision>
  <dcterms:created xsi:type="dcterms:W3CDTF">2025-03-13T07:43:00Z</dcterms:created>
  <dcterms:modified xsi:type="dcterms:W3CDTF">2025-03-19T10:44:00Z</dcterms:modified>
</cp:coreProperties>
</file>